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FFC9" w14:textId="77777777" w:rsidR="007D7C21" w:rsidRPr="00731D36" w:rsidRDefault="007D7C21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7696" behindDoc="1" locked="0" layoutInCell="1" allowOverlap="1" wp14:anchorId="186CAD65" wp14:editId="4E642410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80F30" w14:textId="77777777" w:rsidR="007D7C21" w:rsidRDefault="007D7C21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A8EFEF6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375C3F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375C3F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375C3F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375C3F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0DF96D90" w14:textId="77777777" w:rsidR="007D7C21" w:rsidRDefault="00375C3F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D3BD0F0" w14:textId="2A9E1787" w:rsidR="00666751" w:rsidRPr="00D92F05" w:rsidRDefault="00666751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ACB636E" w14:textId="77777777" w:rsidR="00666751" w:rsidRPr="00E92AD2" w:rsidRDefault="00666751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37B21714" w14:textId="77777777" w:rsidR="00666751" w:rsidRPr="00E92AD2" w:rsidRDefault="00666751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7F5E6CB4" w14:textId="77777777" w:rsidR="007D7C21" w:rsidRDefault="00666751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7A6DB2D" w14:textId="34ECE6C9" w:rsidR="00666751" w:rsidRPr="00D92F05" w:rsidRDefault="00666751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330398" w14:textId="77777777" w:rsidR="00666751" w:rsidRPr="00F8679B" w:rsidRDefault="0066675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B1DCB8B" w14:textId="77777777" w:rsidR="00666751" w:rsidRDefault="00666751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11164780" w14:textId="77777777" w:rsidR="00666751" w:rsidRPr="00F8679B" w:rsidRDefault="00666751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34C27FD8" w14:textId="77777777" w:rsidR="007D7C21" w:rsidRDefault="0066675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7562E10" w14:textId="647D44BA" w:rsidR="00666751" w:rsidRPr="00D92F05" w:rsidRDefault="00666751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031EA7C" w14:textId="77777777" w:rsidR="00666751" w:rsidRPr="00756981" w:rsidRDefault="00666751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7343BA6A" w14:textId="77777777" w:rsidR="007D7C21" w:rsidRDefault="00375C3F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66F7A027" w14:textId="24AF4701" w:rsidR="00666751" w:rsidRDefault="00666751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4C7D54E" w14:textId="77777777" w:rsidR="00666751" w:rsidRPr="00E1388A" w:rsidRDefault="0066675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414EE2B5" w14:textId="77777777" w:rsidR="00666751" w:rsidRPr="00E1388A" w:rsidRDefault="0066675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0A5C1DA3" w14:textId="77777777" w:rsidR="00666751" w:rsidRPr="00E1388A" w:rsidRDefault="0066675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0AE9AE91" w14:textId="77777777" w:rsidR="00666751" w:rsidRPr="00E1388A" w:rsidRDefault="00666751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41DA9491" w14:textId="77777777" w:rsidR="00666751" w:rsidRDefault="0066675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0543D559" w14:textId="77777777" w:rsidR="007D7C21" w:rsidRDefault="00666751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488EAE8" w14:textId="08537889" w:rsidR="00666751" w:rsidRDefault="0066675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43A8C895" w14:textId="77777777" w:rsidR="00666751" w:rsidRPr="00F90074" w:rsidRDefault="0066675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3D23D12C" w14:textId="77777777" w:rsidR="00666751" w:rsidRPr="00F90074" w:rsidRDefault="0066675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1BF8146" w14:textId="77777777" w:rsidR="007D7C21" w:rsidRDefault="00666751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222B6C9A" w14:textId="165C65F1" w:rsidR="00666751" w:rsidRPr="00D92F05" w:rsidRDefault="00666751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6F2225D" w14:textId="77777777" w:rsidR="00666751" w:rsidRPr="001A1635" w:rsidRDefault="0066675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016B4F41" w14:textId="77777777" w:rsidR="007D7C21" w:rsidRDefault="0066675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75DB3D75" w14:textId="444AB76B" w:rsidR="00666751" w:rsidRPr="00192BDA" w:rsidRDefault="00666751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6D19C6C" w14:textId="77777777" w:rsidR="00666751" w:rsidRPr="0087619B" w:rsidRDefault="00666751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626AE33A" w14:textId="77777777" w:rsidR="00666751" w:rsidRPr="0087619B" w:rsidRDefault="00666751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399C1BFC" w14:textId="77777777" w:rsidR="00666751" w:rsidRPr="0087619B" w:rsidRDefault="00666751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34EA6C50" w14:textId="77777777" w:rsidR="00666751" w:rsidRPr="0087619B" w:rsidRDefault="0066675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204A03C5" w14:textId="77777777" w:rsidR="00666751" w:rsidRPr="0087619B" w:rsidRDefault="0066675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D04A9E1" w14:textId="77777777" w:rsidR="007D7C21" w:rsidRDefault="0066675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1FA5033B" w14:textId="0CCC19C1" w:rsidR="00666751" w:rsidRPr="00DC4ABB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879C295" w14:textId="77777777" w:rsidR="00666751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22A80EF" w14:textId="77777777" w:rsidR="00666751" w:rsidRPr="00DC4ABB" w:rsidRDefault="00666751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3A10A26" w14:textId="77777777" w:rsidR="00666751" w:rsidRPr="00DC4ABB" w:rsidRDefault="00666751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540F058E" w14:textId="77777777" w:rsidR="00666751" w:rsidRPr="00DC4ABB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F5509CD" w14:textId="77777777" w:rsidR="00666751" w:rsidRPr="00DC4ABB" w:rsidRDefault="00666751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C65E8EB" w14:textId="77777777" w:rsidR="00666751" w:rsidRPr="00DC4ABB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4CA56B58" w14:textId="77777777" w:rsidR="00666751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113DEFF" w14:textId="77777777" w:rsidR="00666751" w:rsidRPr="00DC4ABB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25E8FCF" w14:textId="77777777" w:rsidR="00666751" w:rsidRPr="00DC4ABB" w:rsidRDefault="0066675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3FFE963" w14:textId="77777777" w:rsidR="007D7C21" w:rsidRDefault="00666751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4F4D7D80" w14:textId="22E7DC6C" w:rsidR="00666751" w:rsidRPr="002325E2" w:rsidRDefault="0066675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AD46739" w14:textId="77777777" w:rsidR="00666751" w:rsidRPr="002325E2" w:rsidRDefault="0066675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188D9BC" w14:textId="77777777" w:rsidR="00666751" w:rsidRPr="002325E2" w:rsidRDefault="0066675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2A15EE05" w14:textId="77777777" w:rsidR="00666751" w:rsidRPr="002325E2" w:rsidRDefault="0066675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2658FEE0" w14:textId="77777777" w:rsidR="00666751" w:rsidRPr="002325E2" w:rsidRDefault="0066675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6FF78DA" w14:textId="77777777" w:rsidR="007D7C21" w:rsidRDefault="00375C3F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8F0BB78" w14:textId="7BA93FBF" w:rsidR="00666751" w:rsidRPr="00D92F05" w:rsidRDefault="00666751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54B811" w14:textId="77777777" w:rsidR="00666751" w:rsidRPr="00FE4520" w:rsidRDefault="00666751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2A03434" wp14:editId="36FF8D9A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5B265D55" w14:textId="77777777" w:rsidR="00666751" w:rsidRPr="00FE4520" w:rsidRDefault="00375C3F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69D77B11" w14:textId="77777777" w:rsidR="00666751" w:rsidRPr="00FE4520" w:rsidRDefault="00666751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FE6E838" w14:textId="77777777" w:rsidR="007D7C21" w:rsidRDefault="00666751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19C15E54" w14:textId="06F5D48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2A4C7AEF" w14:textId="7777777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5314E210" w14:textId="7777777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3316557" w14:textId="7777777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79099929" w14:textId="77777777" w:rsidR="00666751" w:rsidRPr="00C67536" w:rsidRDefault="00375C3F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0045C2F1" w14:textId="7777777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F545392" w14:textId="77777777" w:rsidR="00666751" w:rsidRPr="00C67536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30779F49" w14:textId="77777777" w:rsidR="007D7C21" w:rsidRDefault="0066675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51076D21" w14:textId="2F2B7015" w:rsidR="00666751" w:rsidRPr="00CD5F3B" w:rsidRDefault="0066675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24F25F49" w14:textId="77777777" w:rsidR="00666751" w:rsidRPr="00CD5F3B" w:rsidRDefault="00375C3F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13E3443" w14:textId="77777777" w:rsidR="00666751" w:rsidRPr="00CD5F3B" w:rsidRDefault="00666751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A679F6B" w14:textId="77777777" w:rsidR="00666751" w:rsidRPr="00CD5F3B" w:rsidRDefault="00666751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045BA4BE" w14:textId="77777777" w:rsidR="00666751" w:rsidRPr="00CD5F3B" w:rsidRDefault="00666751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4ACBB5EF" w14:textId="77777777" w:rsidR="00666751" w:rsidRPr="00CD5F3B" w:rsidRDefault="0066675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777791B5" w14:textId="77777777" w:rsidR="007D7C21" w:rsidRDefault="00375C3F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CF0FFE9" w14:textId="77777777" w:rsidR="007D7C21" w:rsidRDefault="00666751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37D2E2CE" w14:textId="411DBD39" w:rsidR="00666751" w:rsidRDefault="00666751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780D5E47" wp14:editId="33E6BEE8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053CA96" w14:textId="77777777" w:rsidR="00666751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98F967D" w14:textId="77777777" w:rsidR="00666751" w:rsidRPr="00D01FD8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348D0384" w14:textId="77777777" w:rsidR="00666751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0CCAB15" w14:textId="77777777" w:rsidR="00666751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6CC0D15" w14:textId="77777777" w:rsidR="00666751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D1ED145" w14:textId="77777777" w:rsidR="00666751" w:rsidRDefault="0066675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24F1A75" w14:textId="77777777" w:rsidR="00666751" w:rsidRPr="00630558" w:rsidRDefault="00375C3F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666751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0FB6E4E8" w14:textId="77777777" w:rsidR="00666751" w:rsidRDefault="00666751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329E4856" w14:textId="77777777" w:rsidR="007D7C21" w:rsidRDefault="00375C3F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666751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666751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25CDC2C" w14:textId="78676BC4" w:rsidR="00666751" w:rsidRPr="00A86193" w:rsidRDefault="0066675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6F77683C" w14:textId="77777777" w:rsidR="00666751" w:rsidRPr="006E6508" w:rsidRDefault="0066675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52E6C77F" w14:textId="77777777" w:rsidR="00666751" w:rsidRPr="000229AB" w:rsidRDefault="00375C3F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666751" w:rsidRPr="000229AB">
        <w:rPr>
          <w:noProof/>
          <w:sz w:val="18"/>
          <w:szCs w:val="18"/>
          <w:rtl/>
        </w:rPr>
        <w:t xml:space="preserve"> </w:t>
      </w:r>
    </w:p>
    <w:bookmarkEnd w:id="0"/>
    <w:p w14:paraId="7A803D28" w14:textId="77777777" w:rsidR="00666751" w:rsidRPr="000229AB" w:rsidRDefault="00666751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24B7288F" w14:textId="77777777" w:rsidR="00666751" w:rsidRDefault="00666751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048D805" wp14:editId="35942849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0FDA44BA" wp14:editId="438B3CA2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2EBA94D7" w14:textId="77777777" w:rsidR="007D7C21" w:rsidRDefault="00666751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44120FAD" w14:textId="6B9ADA6E" w:rsidR="00666751" w:rsidRPr="00D92F05" w:rsidRDefault="00666751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3F035F2" w14:textId="77777777" w:rsidR="00666751" w:rsidRPr="00D86356" w:rsidRDefault="00666751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1522D14" w14:textId="77777777" w:rsidR="00666751" w:rsidRPr="00D86356" w:rsidRDefault="0066675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8981987" w14:textId="77777777" w:rsidR="00666751" w:rsidRPr="00D86356" w:rsidRDefault="00666751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E1831E6" w14:textId="77777777" w:rsidR="00666751" w:rsidRPr="00D86356" w:rsidRDefault="00375C3F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413F26F0" w14:textId="77777777" w:rsidR="00666751" w:rsidRPr="00D86356" w:rsidRDefault="00666751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EC58B9F" w14:textId="77777777" w:rsidR="00666751" w:rsidRDefault="0066675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133192FB" w14:textId="77777777" w:rsidR="007D7C21" w:rsidRDefault="0066675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421F3FC9" w14:textId="7D49CC5A" w:rsidR="00666751" w:rsidRPr="003917C1" w:rsidRDefault="00666751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43DECD06" w14:textId="77777777" w:rsidR="00666751" w:rsidRPr="003917C1" w:rsidRDefault="0066675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556C3233" w14:textId="77777777" w:rsidR="00666751" w:rsidRPr="003917C1" w:rsidRDefault="0066675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6FFF5A77" w14:textId="77777777" w:rsidR="007D7C21" w:rsidRDefault="00666751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442B43D" w14:textId="3005F7C7" w:rsidR="00666751" w:rsidRPr="00D92F05" w:rsidRDefault="00666751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094FB7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6440B3A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B6F918E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522FB420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B1E0AAB" w14:textId="77777777" w:rsidR="00666751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A8BE9D6" w14:textId="77777777" w:rsidR="00666751" w:rsidRPr="00A869DD" w:rsidRDefault="0066675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04967490" w14:textId="77777777" w:rsidR="00666751" w:rsidRPr="00EC6350" w:rsidRDefault="0066675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B02662C" w14:textId="77777777" w:rsidR="00666751" w:rsidRPr="00EC6350" w:rsidRDefault="00375C3F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6165FC1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63644AAC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991A757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3CD7BF1" w14:textId="77777777" w:rsidR="00666751" w:rsidRPr="00EC6350" w:rsidRDefault="00375C3F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D187D07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2F816364" w14:textId="77777777" w:rsidR="00666751" w:rsidRPr="00A869DD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0F86BA1A" w14:textId="77777777" w:rsidR="007D7C21" w:rsidRDefault="0066675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5B929DA2" w14:textId="6FE06B71" w:rsidR="00666751" w:rsidRPr="00D92F05" w:rsidRDefault="00666751" w:rsidP="006F2B2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B64065" w14:textId="77777777" w:rsidR="00666751" w:rsidRPr="000F510C" w:rsidRDefault="00666751" w:rsidP="006F2B2F">
      <w:pPr>
        <w:spacing w:line="240" w:lineRule="auto"/>
        <w:rPr>
          <w:i/>
          <w:noProof/>
          <w:sz w:val="18"/>
          <w:szCs w:val="18"/>
          <w:rtl/>
        </w:rPr>
      </w:pPr>
      <w:r w:rsidRPr="000F510C">
        <w:rPr>
          <w:i/>
          <w:noProof/>
          <w:sz w:val="18"/>
          <w:szCs w:val="18"/>
          <w:u w:val="single"/>
          <w:rtl/>
        </w:rPr>
        <w:t>נוסחה למיקום היחסי</w:t>
      </w:r>
      <w:r w:rsidRPr="000F510C">
        <w:rPr>
          <w:i/>
          <w:noProof/>
          <w:sz w:val="18"/>
          <w:szCs w:val="18"/>
          <w:rtl/>
        </w:rPr>
        <w:t>:</w:t>
      </w:r>
      <w:r w:rsidRPr="000F510C">
        <w:rPr>
          <w:i/>
          <w:noProof/>
          <w:sz w:val="18"/>
          <w:szCs w:val="18"/>
          <w:rtl/>
        </w:rPr>
        <w:tab/>
      </w:r>
      <w:r w:rsidRPr="000F510C">
        <w:rPr>
          <w:rFonts w:hint="cs"/>
          <w:i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44D135C9" w14:textId="77777777" w:rsidR="00666751" w:rsidRPr="000F510C" w:rsidRDefault="00375C3F" w:rsidP="006F2B2F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666751" w:rsidRPr="000F510C">
        <w:rPr>
          <w:i/>
          <w:noProof/>
          <w:sz w:val="18"/>
          <w:szCs w:val="18"/>
          <w:rtl/>
        </w:rPr>
        <w:t xml:space="preserve"> הם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666751" w:rsidRPr="000F510C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29094AB8" w14:textId="77777777" w:rsidR="00666751" w:rsidRPr="000F510C" w:rsidRDefault="00666751" w:rsidP="006F2B2F">
      <w:pPr>
        <w:spacing w:line="240" w:lineRule="auto"/>
        <w:rPr>
          <w:i/>
          <w:noProof/>
          <w:sz w:val="18"/>
          <w:szCs w:val="18"/>
          <w:rtl/>
        </w:rPr>
      </w:pPr>
      <w:r w:rsidRPr="000F510C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0F510C">
        <w:rPr>
          <w:i/>
          <w:noProof/>
          <w:sz w:val="18"/>
          <w:szCs w:val="18"/>
          <w:rtl/>
        </w:rPr>
        <w:t>:</w:t>
      </w:r>
    </w:p>
    <w:p w14:paraId="5479F610" w14:textId="77777777" w:rsidR="007D7C21" w:rsidRDefault="00375C3F" w:rsidP="006F2B2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07954691" w14:textId="3E9E2839" w:rsidR="00666751" w:rsidRPr="00D92F05" w:rsidRDefault="00666751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C0E1B3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769F4C44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583DCE67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56242F71" w14:textId="77777777" w:rsidR="00666751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453CDCB7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4AEC2A14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611713AF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4D5B1949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AE5D0E6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D8BD70E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18C60337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F760142" w14:textId="77777777" w:rsidR="00666751" w:rsidRPr="00630309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4E773972" wp14:editId="4EE3A89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D1B4E97" w14:textId="77777777" w:rsidR="00666751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1A952AEA" w14:textId="77777777" w:rsidR="007D7C21" w:rsidRDefault="0066675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175C7EB8" w14:textId="65E1981B" w:rsidR="00666751" w:rsidRPr="00D92F05" w:rsidRDefault="00666751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2761BE7" w14:textId="77777777" w:rsidR="00666751" w:rsidRPr="00A24B02" w:rsidRDefault="0066675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18195C90" w14:textId="77777777" w:rsidR="00666751" w:rsidRPr="00A24B02" w:rsidRDefault="0066675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675598DB" w14:textId="77777777" w:rsidR="007D7C21" w:rsidRDefault="00666751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2AD4E762" w14:textId="679C0415" w:rsidR="00666751" w:rsidRDefault="00666751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4BD6A07" w14:textId="77777777" w:rsidR="00666751" w:rsidRPr="00DD79D7" w:rsidRDefault="00666751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19956B3" w14:textId="77777777" w:rsidR="00666751" w:rsidRPr="00DD79D7" w:rsidRDefault="0066675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629FE7CB" w14:textId="77777777" w:rsidR="00666751" w:rsidRPr="00DD79D7" w:rsidRDefault="0066675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45574473" w14:textId="77777777" w:rsidR="007D7C21" w:rsidRDefault="00666751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3E24E5A9" wp14:editId="288B69A0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2F43" w14:textId="029C683B" w:rsidR="00666751" w:rsidRPr="00D92F05" w:rsidRDefault="00666751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DA8D397" w14:textId="77777777" w:rsidR="00666751" w:rsidRPr="00770A56" w:rsidRDefault="00666751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40CA0ED0" w14:textId="77777777" w:rsidR="00666751" w:rsidRDefault="00666751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22A71BEE" w14:textId="77777777" w:rsidR="00666751" w:rsidRPr="00770A56" w:rsidRDefault="00666751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055BECED" w14:textId="77777777" w:rsidR="007D7C21" w:rsidRDefault="00666751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30F10F94" w14:textId="3FE9BF47" w:rsidR="00666751" w:rsidRPr="00D92F05" w:rsidRDefault="00666751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AEF62EE" w14:textId="77777777" w:rsidR="00666751" w:rsidRPr="00CE50AD" w:rsidRDefault="0066675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3CB306D9" w14:textId="77777777" w:rsidR="00666751" w:rsidRPr="00CE50AD" w:rsidRDefault="00666751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B1A8A20" w14:textId="77777777" w:rsidR="00666751" w:rsidRPr="00CE50AD" w:rsidRDefault="0066675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0431B88F" w14:textId="77777777" w:rsidR="00666751" w:rsidRPr="00CE50AD" w:rsidRDefault="0066675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7FF43588" w14:textId="77777777" w:rsidR="007D7C21" w:rsidRDefault="0066675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314F5E68" w14:textId="59D5F3BB" w:rsidR="00666751" w:rsidRPr="0003741A" w:rsidRDefault="0066675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C01D978" w14:textId="77777777" w:rsidR="007D7C21" w:rsidRDefault="0066675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65FE02A9" w14:textId="12E09005" w:rsidR="00666751" w:rsidRPr="000C0F71" w:rsidRDefault="0066675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5CB8EAD4" w14:textId="77777777" w:rsidR="00666751" w:rsidRPr="000C0F71" w:rsidRDefault="00666751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7DC4B165" w14:textId="77777777" w:rsidR="007D7C21" w:rsidRDefault="0066675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C128474" w14:textId="7E00BFA2" w:rsidR="00666751" w:rsidRDefault="0066675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D7056B8" w14:textId="77777777" w:rsidR="00666751" w:rsidRPr="00C309FE" w:rsidRDefault="0066675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9BB9EFE" w14:textId="77777777" w:rsidR="00666751" w:rsidRPr="00C309FE" w:rsidRDefault="0066675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2DCF616C" w14:textId="77777777" w:rsidR="00666751" w:rsidRPr="003F6E1E" w:rsidRDefault="0066675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7D93C7D" w14:textId="77777777" w:rsidR="00666751" w:rsidRPr="003F6E1E" w:rsidRDefault="00666751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3F22921" w14:textId="77777777" w:rsidR="00666751" w:rsidRDefault="00666751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6C20A6C9" w14:textId="77777777" w:rsidR="00666751" w:rsidRPr="003F6E1E" w:rsidRDefault="00666751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3BAB5805" w14:textId="77777777" w:rsidR="00666751" w:rsidRPr="003F6E1E" w:rsidRDefault="00375C3F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666751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666751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666751">
        <w:rPr>
          <w:rFonts w:hint="cs"/>
          <w:noProof/>
          <w:sz w:val="18"/>
          <w:szCs w:val="18"/>
          <w:rtl/>
        </w:rPr>
        <w:t xml:space="preserve">הכלליות </w:t>
      </w:r>
      <w:r w:rsidR="00666751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375C79FB" w14:textId="77777777" w:rsidR="00666751" w:rsidRPr="003F6E1E" w:rsidRDefault="00375C3F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666751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666751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666751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71C05491" w14:textId="77777777" w:rsidR="00666751" w:rsidRPr="003F6E1E" w:rsidRDefault="00666751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5A734AEF" wp14:editId="71BC59A6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7A793C54" w14:textId="77777777" w:rsidR="00666751" w:rsidRPr="003F6E1E" w:rsidRDefault="0066675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180C53E3" w14:textId="77777777" w:rsidR="00666751" w:rsidRPr="003F6E1E" w:rsidRDefault="0066675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3510A8DF" w14:textId="77777777" w:rsidR="007D7C21" w:rsidRDefault="0066675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0B8C5D58" w14:textId="56B69220" w:rsidR="00666751" w:rsidRPr="00F72765" w:rsidRDefault="00666751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22E5AFE5" w14:textId="77777777" w:rsidR="00666751" w:rsidRPr="00F72765" w:rsidRDefault="00666751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236D242" w14:textId="77777777" w:rsidR="007D7C21" w:rsidRDefault="00666751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E8DB161" w14:textId="72E97B94" w:rsidR="00666751" w:rsidRPr="00B554BF" w:rsidRDefault="0066675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5CDABBC4" w14:textId="77777777" w:rsidR="00666751" w:rsidRPr="00B554BF" w:rsidRDefault="0066675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E622CC3" w14:textId="77777777" w:rsidR="00666751" w:rsidRPr="00B554BF" w:rsidRDefault="0066675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275C1786" w14:textId="77777777" w:rsidR="00666751" w:rsidRPr="00B554BF" w:rsidRDefault="0066675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12FF2BA0" w14:textId="77777777" w:rsidR="00666751" w:rsidRPr="00B554BF" w:rsidRDefault="0066675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62395896" w14:textId="77777777" w:rsidR="00666751" w:rsidRPr="00B554BF" w:rsidRDefault="0066675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260DC5EE" w14:textId="77777777" w:rsidR="007D7C21" w:rsidRDefault="0066675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706B769F" w14:textId="5B2B4548" w:rsidR="00666751" w:rsidRPr="00D92F05" w:rsidRDefault="00666751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5B2ABE5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12794D08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3E21C0D2" wp14:editId="2FEF1DE5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528CE167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1B020C9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5CE675DE" w14:textId="77777777" w:rsidR="00666751" w:rsidRPr="007F5253" w:rsidRDefault="00666751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10449DFF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336DE9AC" w14:textId="77777777" w:rsidR="00666751" w:rsidRPr="007F5253" w:rsidRDefault="0066675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1AAA4181" w14:textId="77777777" w:rsidR="00666751" w:rsidRPr="007F5253" w:rsidRDefault="0066675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09FB96C" w14:textId="77777777" w:rsidR="00666751" w:rsidRPr="007F5253" w:rsidRDefault="00666751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5A99299E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40DE73E1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11064A4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5CF1C29D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41C3F579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15AD0724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29F79DF0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B72B9F6" w14:textId="77777777" w:rsidR="00666751" w:rsidRPr="007F5253" w:rsidRDefault="00666751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1B54C792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1E78DE2B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1DEFDEF5" w14:textId="77777777" w:rsidR="00666751" w:rsidRPr="007F5253" w:rsidRDefault="00666751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34A26761" w14:textId="77777777" w:rsidR="007D7C21" w:rsidRDefault="00666751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7679AC88" w14:textId="796F0F14" w:rsidR="00666751" w:rsidRPr="004C2567" w:rsidRDefault="00666751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34DCD5AB" w14:textId="77777777" w:rsidR="00666751" w:rsidRPr="004C2567" w:rsidRDefault="00666751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16FDC921" w14:textId="77777777" w:rsidR="00666751" w:rsidRPr="004C2567" w:rsidRDefault="00666751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2119BFD2" w14:textId="77777777" w:rsidR="00666751" w:rsidRPr="004C2567" w:rsidRDefault="00666751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73E0A40B" w14:textId="77777777" w:rsidR="00666751" w:rsidRPr="004C2567" w:rsidRDefault="00666751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C022226" w14:textId="77777777" w:rsidR="00666751" w:rsidRPr="004C2567" w:rsidRDefault="00666751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8E4D1DD" w14:textId="77777777" w:rsidR="00666751" w:rsidRPr="004C2567" w:rsidRDefault="00666751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54DC37D6" w14:textId="77777777" w:rsidR="007D7C21" w:rsidRDefault="00666751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4FE8C07" w14:textId="1C85D229" w:rsidR="00666751" w:rsidRPr="00D92F05" w:rsidRDefault="00666751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5BA2E2D" w14:textId="77777777" w:rsidR="007D7C21" w:rsidRDefault="00666751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7C447E2A" w14:textId="1F56F322" w:rsidR="00666751" w:rsidRPr="00144AE4" w:rsidRDefault="00666751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6AA9191A" w14:textId="77777777" w:rsidR="00666751" w:rsidRPr="00144AE4" w:rsidRDefault="00666751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16B8AD26" w14:textId="77777777" w:rsidR="007D7C21" w:rsidRDefault="00375C3F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6DE83F54" w14:textId="5564CA7B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1D25FF2" w14:textId="77777777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EB78613" w14:textId="77777777" w:rsidR="00666751" w:rsidRPr="00E62D76" w:rsidRDefault="00375C3F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619F8BD3" w14:textId="77777777" w:rsidR="00666751" w:rsidRPr="00E62D76" w:rsidRDefault="00375C3F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666751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40C41769" w14:textId="77777777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DC2F75A" w14:textId="77777777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7B981A39" w14:textId="77777777" w:rsidR="00666751" w:rsidRPr="00E62D76" w:rsidRDefault="00375C3F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1532F771" w14:textId="77777777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5F4B71E8" w14:textId="77777777" w:rsidR="00666751" w:rsidRPr="00E62D76" w:rsidRDefault="00666751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6E51D841" w14:textId="77777777" w:rsidR="007D7C21" w:rsidRDefault="00666751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0570E217" w14:textId="77777777" w:rsidR="007D7C21" w:rsidRDefault="00666751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7712465C" w14:textId="54E23750" w:rsidR="00666751" w:rsidRPr="00D92F05" w:rsidRDefault="00666751" w:rsidP="0067224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מבנה החומר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32236CE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</w:rPr>
      </w:pPr>
      <w:r w:rsidRPr="007F5828">
        <w:rPr>
          <w:noProof/>
          <w:sz w:val="18"/>
          <w:szCs w:val="18"/>
          <w:u w:val="single"/>
          <w:rtl/>
          <w:lang w:val=""/>
        </w:rPr>
        <w:t>גודל אטום המימן</w:t>
      </w:r>
      <w:r w:rsidRPr="007F5828">
        <w:rPr>
          <w:rFonts w:hint="cs"/>
          <w:noProof/>
          <w:sz w:val="18"/>
          <w:szCs w:val="18"/>
          <w:u w:val="single"/>
          <w:rtl/>
          <w:lang w:val=""/>
        </w:rPr>
        <w:t xml:space="preserve"> (הקטן ביותר):</w:t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</w:t>
      </w:r>
      <w:r w:rsidRPr="007F5828">
        <w:rPr>
          <w:noProof/>
          <w:sz w:val="18"/>
          <w:szCs w:val="18"/>
          <w:rtl/>
          <w:lang w:val=""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0.53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m</m:t>
        </m:r>
      </m:oMath>
    </w:p>
    <w:p w14:paraId="229D2839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  <w:rtl/>
          <w:lang w:val=""/>
        </w:rPr>
      </w:pPr>
      <w:r w:rsidRPr="00497EDA">
        <w:rPr>
          <w:noProof/>
          <w:sz w:val="18"/>
          <w:szCs w:val="18"/>
          <w:u w:val="single"/>
          <w:rtl/>
          <w:lang w:val=""/>
        </w:rPr>
        <w:t>יחידת האנגסטרום</w:t>
      </w:r>
      <w:r w:rsidRPr="007F5828">
        <w:rPr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1</m:t>
        </m:r>
        <m:acc>
          <m:accPr>
            <m:chr m:val="̇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  </m:t>
        </m:r>
      </m:oMath>
    </w:p>
    <w:p w14:paraId="021CCCB5" w14:textId="77777777" w:rsidR="00666751" w:rsidRDefault="00666751" w:rsidP="0067224C">
      <w:pPr>
        <w:spacing w:line="240" w:lineRule="auto"/>
        <w:rPr>
          <w:noProof/>
          <w:sz w:val="18"/>
          <w:szCs w:val="18"/>
          <w:rtl/>
        </w:rPr>
      </w:pPr>
      <w:r w:rsidRPr="007F5828">
        <w:rPr>
          <w:noProof/>
          <w:sz w:val="18"/>
          <w:szCs w:val="18"/>
          <w:rtl/>
          <w:lang w:val=""/>
        </w:rPr>
        <w:t xml:space="preserve">פרוטונים מסמנים </w:t>
      </w:r>
      <w:r>
        <w:rPr>
          <w:rFonts w:hint="cs"/>
          <w:noProof/>
          <w:sz w:val="18"/>
          <w:szCs w:val="18"/>
          <w:rtl/>
          <w:lang w:val=""/>
        </w:rPr>
        <w:t>ב-</w:t>
      </w:r>
      <w:r w:rsidRPr="007F5828">
        <w:rPr>
          <w:noProof/>
          <w:sz w:val="18"/>
          <w:szCs w:val="18"/>
        </w:rPr>
        <w:t xml:space="preserve"> </w:t>
      </w:r>
      <w:r w:rsidRPr="007F5828">
        <w:rPr>
          <w:i/>
          <w:iCs/>
          <w:noProof/>
          <w:sz w:val="18"/>
          <w:szCs w:val="18"/>
        </w:rPr>
        <w:t>p</w:t>
      </w:r>
      <w:r w:rsidRPr="007F5828">
        <w:rPr>
          <w:noProof/>
          <w:sz w:val="18"/>
          <w:szCs w:val="18"/>
        </w:rPr>
        <w:t xml:space="preserve"> </w:t>
      </w:r>
      <w:r w:rsidRPr="007F5828">
        <w:rPr>
          <w:noProof/>
          <w:sz w:val="18"/>
          <w:szCs w:val="18"/>
          <w:rtl/>
          <w:lang w:val=""/>
        </w:rPr>
        <w:t>נויטרונים ב</w:t>
      </w:r>
      <w:r>
        <w:rPr>
          <w:rFonts w:hint="cs"/>
          <w:noProof/>
          <w:sz w:val="18"/>
          <w:szCs w:val="18"/>
          <w:rtl/>
          <w:lang w:val=""/>
        </w:rPr>
        <w:t>-</w:t>
      </w:r>
      <w:r w:rsidRPr="007F5828">
        <w:rPr>
          <w:noProof/>
          <w:sz w:val="18"/>
          <w:szCs w:val="18"/>
        </w:rPr>
        <w:t xml:space="preserve"> </w:t>
      </w:r>
      <w:r w:rsidRPr="007F5828">
        <w:rPr>
          <w:i/>
          <w:iCs/>
          <w:noProof/>
          <w:sz w:val="18"/>
          <w:szCs w:val="18"/>
        </w:rPr>
        <w:t>n</w:t>
      </w:r>
      <w:r w:rsidRPr="007F5828">
        <w:rPr>
          <w:noProof/>
          <w:sz w:val="18"/>
          <w:szCs w:val="18"/>
        </w:rPr>
        <w:t xml:space="preserve"> </w:t>
      </w:r>
      <w:r w:rsidRPr="007F5828">
        <w:rPr>
          <w:noProof/>
          <w:sz w:val="18"/>
          <w:szCs w:val="18"/>
          <w:rtl/>
          <w:lang w:val=""/>
        </w:rPr>
        <w:t>ואלקטרונים ב</w:t>
      </w:r>
      <w:r>
        <w:rPr>
          <w:rFonts w:hint="cs"/>
          <w:noProof/>
          <w:sz w:val="18"/>
          <w:szCs w:val="18"/>
          <w:rtl/>
          <w:lang w:val=""/>
        </w:rPr>
        <w:t>-</w:t>
      </w:r>
      <w:r w:rsidRPr="007F5828">
        <w:rPr>
          <w:noProof/>
          <w:sz w:val="18"/>
          <w:szCs w:val="18"/>
          <w:rtl/>
          <w:lang w:val=""/>
        </w:rPr>
        <w:t xml:space="preserve"> </w:t>
      </w:r>
      <w:r w:rsidRPr="007F5828">
        <w:rPr>
          <w:noProof/>
          <w:sz w:val="18"/>
          <w:szCs w:val="18"/>
        </w:rPr>
        <w:t xml:space="preserve"> </w:t>
      </w:r>
      <w:r w:rsidRPr="007F5828">
        <w:rPr>
          <w:i/>
          <w:iCs/>
          <w:noProof/>
          <w:sz w:val="18"/>
          <w:szCs w:val="18"/>
        </w:rPr>
        <w:t>e</w:t>
      </w:r>
    </w:p>
    <w:p w14:paraId="25E5DF7F" w14:textId="77777777" w:rsidR="00666751" w:rsidRPr="00497EDA" w:rsidRDefault="00666751" w:rsidP="0067224C">
      <w:pPr>
        <w:spacing w:line="240" w:lineRule="auto"/>
        <w:rPr>
          <w:i/>
          <w:iCs/>
          <w:noProof/>
          <w:sz w:val="18"/>
          <w:szCs w:val="18"/>
          <w:rtl/>
          <w:lang w:val=""/>
        </w:rPr>
      </w:pPr>
      <w:r w:rsidRPr="00497EDA">
        <w:rPr>
          <w:rFonts w:hint="cs"/>
          <w:noProof/>
          <w:sz w:val="18"/>
          <w:szCs w:val="18"/>
          <w:u w:val="single"/>
          <w:rtl/>
        </w:rPr>
        <w:t>מסת הפרוטון והנויטרון</w:t>
      </w:r>
      <w:r>
        <w:rPr>
          <w:rFonts w:hint="cs"/>
          <w:noProof/>
          <w:sz w:val="18"/>
          <w:szCs w:val="18"/>
          <w:rtl/>
        </w:rPr>
        <w:t xml:space="preserve">: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≈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=1.67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27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kg</m:t>
        </m:r>
      </m:oMath>
    </w:p>
    <w:p w14:paraId="7EBBD743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  <w:rtl/>
        </w:rPr>
      </w:pPr>
      <w:r w:rsidRPr="00497EDA">
        <w:rPr>
          <w:noProof/>
          <w:sz w:val="18"/>
          <w:szCs w:val="18"/>
          <w:u w:val="single"/>
          <w:rtl/>
          <w:lang w:val=""/>
        </w:rPr>
        <w:t>מסת האלקטרון</w:t>
      </w:r>
      <w:r w:rsidRPr="007F5828">
        <w:rPr>
          <w:noProof/>
          <w:sz w:val="18"/>
          <w:szCs w:val="18"/>
          <w:rtl/>
          <w:lang w:val=""/>
        </w:rPr>
        <w:t xml:space="preserve"> 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</w:t>
      </w:r>
      <w:r w:rsidRPr="007F5828">
        <w:rPr>
          <w:noProof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=9.1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31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kg</m:t>
        </m:r>
      </m:oMath>
    </w:p>
    <w:p w14:paraId="073E2B2A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  <w:lang w:val=""/>
        </w:rPr>
        <w:t>- מסת האלק'</w:t>
      </w:r>
      <w:r w:rsidRPr="007F5828">
        <w:rPr>
          <w:noProof/>
          <w:sz w:val="18"/>
          <w:szCs w:val="18"/>
          <w:rtl/>
          <w:lang w:val=""/>
        </w:rPr>
        <w:t xml:space="preserve"> קטנה בערך פי 2000 ממסת הפרוטון</w:t>
      </w:r>
      <w:r>
        <w:rPr>
          <w:rFonts w:hint="cs"/>
          <w:noProof/>
          <w:sz w:val="18"/>
          <w:szCs w:val="18"/>
          <w:rtl/>
          <w:lang w:val=""/>
        </w:rPr>
        <w:t xml:space="preserve"> וזניחה ביחס אליו. לכן, </w:t>
      </w:r>
      <w:r w:rsidRPr="007F5828">
        <w:rPr>
          <w:noProof/>
          <w:sz w:val="18"/>
          <w:szCs w:val="18"/>
          <w:rtl/>
          <w:lang w:val=""/>
        </w:rPr>
        <w:t>בקירוב טוב, הפרוטונים והנויטרונים קובעים את מסת האטום</w:t>
      </w:r>
      <w:r>
        <w:rPr>
          <w:rFonts w:hint="cs"/>
          <w:noProof/>
          <w:sz w:val="18"/>
          <w:szCs w:val="18"/>
          <w:rtl/>
          <w:lang w:val=""/>
        </w:rPr>
        <w:t>.</w:t>
      </w:r>
    </w:p>
    <w:p w14:paraId="770AAD9E" w14:textId="77777777" w:rsidR="00666751" w:rsidRPr="00497EDA" w:rsidRDefault="00666751" w:rsidP="0067224C">
      <w:pPr>
        <w:spacing w:line="240" w:lineRule="auto"/>
        <w:rPr>
          <w:i/>
          <w:noProof/>
          <w:sz w:val="18"/>
          <w:szCs w:val="18"/>
        </w:rPr>
      </w:pPr>
      <w:r w:rsidRPr="00497EDA">
        <w:rPr>
          <w:noProof/>
          <w:sz w:val="18"/>
          <w:szCs w:val="18"/>
          <w:u w:val="single"/>
          <w:rtl/>
          <w:lang w:val=""/>
        </w:rPr>
        <w:t>מטען האלקטרון</w:t>
      </w:r>
      <w:r w:rsidRPr="007F5828">
        <w:rPr>
          <w:noProof/>
          <w:sz w:val="18"/>
          <w:szCs w:val="18"/>
          <w:rtl/>
          <w:lang w:val=""/>
        </w:rPr>
        <w:t xml:space="preserve">: 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7F5828">
        <w:rPr>
          <w:noProof/>
          <w:sz w:val="18"/>
          <w:szCs w:val="18"/>
          <w:rtl/>
          <w:lang w:val=""/>
        </w:rPr>
        <w:t xml:space="preserve">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1.6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19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c</m:t>
        </m:r>
      </m:oMath>
    </w:p>
    <w:p w14:paraId="6FB36B8D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  <w:rtl/>
          <w:lang w:val=""/>
        </w:rPr>
      </w:pPr>
      <w:r w:rsidRPr="00497EDA">
        <w:rPr>
          <w:noProof/>
          <w:sz w:val="18"/>
          <w:szCs w:val="18"/>
          <w:u w:val="single"/>
          <w:rtl/>
          <w:lang w:val=""/>
        </w:rPr>
        <w:t>מטען הפרוטון</w:t>
      </w:r>
      <w:r w:rsidRPr="007F5828">
        <w:rPr>
          <w:noProof/>
          <w:sz w:val="18"/>
          <w:szCs w:val="18"/>
          <w:rtl/>
          <w:lang w:val=""/>
        </w:rPr>
        <w:t xml:space="preserve"> זהה והפוך בסימנו:</w:t>
      </w:r>
      <w:r>
        <w:rPr>
          <w:rFonts w:hint="cs"/>
          <w:noProof/>
          <w:sz w:val="18"/>
          <w:szCs w:val="18"/>
          <w:rtl/>
          <w:lang w:val=""/>
        </w:rPr>
        <w:t xml:space="preserve">       </w:t>
      </w:r>
      <w:r w:rsidRPr="007F5828">
        <w:rPr>
          <w:noProof/>
          <w:sz w:val="18"/>
          <w:szCs w:val="18"/>
          <w:rtl/>
          <w:lang w:val=""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=1.6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  <w:lang w:val="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19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c</m:t>
        </m:r>
      </m:oMath>
    </w:p>
    <w:p w14:paraId="5131E274" w14:textId="77777777" w:rsidR="00666751" w:rsidRPr="007F5828" w:rsidRDefault="00666751" w:rsidP="0067224C">
      <w:pPr>
        <w:spacing w:line="240" w:lineRule="auto"/>
        <w:rPr>
          <w:noProof/>
          <w:sz w:val="18"/>
          <w:szCs w:val="18"/>
          <w:rtl/>
          <w:lang w:val=""/>
        </w:rPr>
      </w:pPr>
      <w:r w:rsidRPr="00497EDA">
        <w:rPr>
          <w:noProof/>
          <w:sz w:val="18"/>
          <w:szCs w:val="18"/>
          <w:u w:val="single"/>
          <w:rtl/>
          <w:lang w:val=""/>
        </w:rPr>
        <w:t xml:space="preserve">הנויטרון לא </w:t>
      </w:r>
      <w:r w:rsidRPr="00497EDA">
        <w:rPr>
          <w:rFonts w:hint="cs"/>
          <w:noProof/>
          <w:sz w:val="18"/>
          <w:szCs w:val="18"/>
          <w:u w:val="single"/>
          <w:rtl/>
          <w:lang w:val=""/>
        </w:rPr>
        <w:t>מושפע מ</w:t>
      </w:r>
      <w:r w:rsidRPr="00497EDA">
        <w:rPr>
          <w:noProof/>
          <w:sz w:val="18"/>
          <w:szCs w:val="18"/>
          <w:u w:val="single"/>
          <w:rtl/>
          <w:lang w:val=""/>
        </w:rPr>
        <w:t>הכוח החשמלי</w:t>
      </w:r>
      <w:r w:rsidRPr="007F5828">
        <w:rPr>
          <w:noProof/>
          <w:sz w:val="18"/>
          <w:szCs w:val="18"/>
          <w:rtl/>
          <w:lang w:val=""/>
        </w:rPr>
        <w:t xml:space="preserve"> ולכן אין לו מטען.</w:t>
      </w:r>
    </w:p>
    <w:p w14:paraId="62BBF77A" w14:textId="77777777" w:rsidR="007D7C21" w:rsidRDefault="00666751" w:rsidP="0067224C">
      <w:pPr>
        <w:spacing w:line="240" w:lineRule="auto"/>
        <w:rPr>
          <w:b/>
          <w:bCs/>
          <w:noProof/>
          <w:sz w:val="18"/>
          <w:szCs w:val="18"/>
          <w:rtl/>
          <w:lang w:val=""/>
        </w:rPr>
      </w:pPr>
      <w:r w:rsidRPr="00497EDA">
        <w:rPr>
          <w:b/>
          <w:bCs/>
          <w:noProof/>
          <w:sz w:val="18"/>
          <w:szCs w:val="18"/>
          <w:rtl/>
          <w:lang w:val=""/>
        </w:rPr>
        <w:t>המטען החשמלי של כל גוף יהיה חייב להיות כפולה שלמה של מטען הפרוטון או האלקטרון</w:t>
      </w:r>
      <w:r w:rsidRPr="00497EDA">
        <w:rPr>
          <w:rFonts w:hint="cs"/>
          <w:b/>
          <w:bCs/>
          <w:noProof/>
          <w:sz w:val="18"/>
          <w:szCs w:val="18"/>
          <w:rtl/>
          <w:lang w:val=""/>
        </w:rPr>
        <w:t>.</w:t>
      </w:r>
    </w:p>
    <w:p w14:paraId="38F11EBF" w14:textId="04A901F0" w:rsidR="00666751" w:rsidRPr="00D92F05" w:rsidRDefault="00666751" w:rsidP="0035568B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הכוח החשמלי - חוק קולון 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5355317" w14:textId="77777777" w:rsidR="00666751" w:rsidRPr="00F100FC" w:rsidRDefault="00666751" w:rsidP="0035568B">
      <w:pPr>
        <w:spacing w:line="240" w:lineRule="auto"/>
        <w:rPr>
          <w:noProof/>
          <w:sz w:val="18"/>
          <w:szCs w:val="18"/>
          <w:rtl/>
        </w:rPr>
      </w:pPr>
      <w:r w:rsidRPr="00F100FC">
        <w:rPr>
          <w:noProof/>
          <w:sz w:val="18"/>
          <w:szCs w:val="18"/>
          <w:u w:val="single"/>
          <w:rtl/>
        </w:rPr>
        <w:t>חוק קולון:</w:t>
      </w:r>
      <w:r w:rsidRPr="00F100FC">
        <w:rPr>
          <w:noProof/>
          <w:sz w:val="18"/>
          <w:szCs w:val="18"/>
          <w:rtl/>
        </w:rPr>
        <w:tab/>
      </w:r>
      <w:r w:rsidRPr="00F100FC">
        <w:rPr>
          <w:noProof/>
          <w:sz w:val="18"/>
          <w:szCs w:val="18"/>
          <w:rtl/>
        </w:rPr>
        <w:tab/>
      </w:r>
      <w:r w:rsidRPr="00F100FC">
        <w:rPr>
          <w:noProof/>
          <w:sz w:val="18"/>
          <w:szCs w:val="18"/>
          <w:rtl/>
        </w:rPr>
        <w:tab/>
      </w:r>
      <w:r w:rsidRPr="00F100FC">
        <w:rPr>
          <w:noProof/>
          <w:sz w:val="18"/>
          <w:szCs w:val="18"/>
          <w:rtl/>
        </w:rPr>
        <w:tab/>
      </w:r>
      <w:r w:rsidRPr="00F100FC"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39C15AB2" w14:textId="77777777" w:rsidR="00666751" w:rsidRPr="00F100FC" w:rsidRDefault="00666751" w:rsidP="0035568B">
      <w:pPr>
        <w:spacing w:line="240" w:lineRule="auto"/>
        <w:rPr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100FC">
        <w:rPr>
          <w:noProof/>
          <w:sz w:val="18"/>
          <w:szCs w:val="18"/>
          <w:rtl/>
        </w:rPr>
        <w:t xml:space="preserve"> - הוא המרחק בין הגופים </w:t>
      </w:r>
    </w:p>
    <w:p w14:paraId="49C12120" w14:textId="77777777" w:rsidR="00666751" w:rsidRPr="00F100FC" w:rsidRDefault="00666751" w:rsidP="0035568B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100FC">
        <w:rPr>
          <w:noProof/>
          <w:sz w:val="18"/>
          <w:szCs w:val="18"/>
          <w:rtl/>
        </w:rPr>
        <w:t>קבוע הכוח החשמלי האוניברסלי:</w:t>
      </w:r>
      <w:r>
        <w:rPr>
          <w:rFonts w:hint="cs"/>
          <w:noProof/>
          <w:sz w:val="18"/>
          <w:szCs w:val="18"/>
          <w:rtl/>
        </w:rPr>
        <w:t xml:space="preserve">       </w:t>
      </w:r>
      <w:r w:rsidRPr="00F100FC">
        <w:rPr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=9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9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1120A6E3" w14:textId="77777777" w:rsidR="00666751" w:rsidRDefault="00666751" w:rsidP="0035568B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F100FC">
        <w:rPr>
          <w:i/>
          <w:noProof/>
          <w:sz w:val="18"/>
          <w:szCs w:val="18"/>
          <w:rtl/>
        </w:rPr>
        <w:t>הכוח הוא כוח דחיה אם סימן המטענים זהה ומשיכה אם הסימן הפוך.</w:t>
      </w:r>
    </w:p>
    <w:p w14:paraId="2CAF1946" w14:textId="77777777" w:rsidR="00666751" w:rsidRDefault="00666751" w:rsidP="0035568B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100FC">
        <w:rPr>
          <w:noProof/>
          <w:sz w:val="18"/>
          <w:szCs w:val="18"/>
          <w:rtl/>
        </w:rPr>
        <w:t>הנוסחה נכונה רק עבור מטענים נקודתיים או כדורים הטעונים בצורה אחידה</w:t>
      </w:r>
      <w:r w:rsidRPr="00F100FC">
        <w:rPr>
          <w:noProof/>
          <w:sz w:val="18"/>
          <w:szCs w:val="18"/>
          <w:u w:val="single"/>
          <w:rtl/>
        </w:rPr>
        <w:t>.</w:t>
      </w:r>
      <w:r w:rsidRPr="00F100FC">
        <w:rPr>
          <w:i/>
          <w:iCs/>
          <w:noProof/>
          <w:sz w:val="18"/>
          <w:szCs w:val="18"/>
          <w:u w:val="single"/>
          <w:rtl/>
        </w:rPr>
        <w:t xml:space="preserve"> מטען נקודת</w:t>
      </w:r>
      <w:r w:rsidRPr="00F100FC">
        <w:rPr>
          <w:i/>
          <w:iCs/>
          <w:noProof/>
          <w:sz w:val="18"/>
          <w:szCs w:val="18"/>
          <w:rtl/>
        </w:rPr>
        <w:t>י</w:t>
      </w:r>
      <w:r w:rsidRPr="00F100FC">
        <w:rPr>
          <w:noProof/>
          <w:sz w:val="18"/>
          <w:szCs w:val="18"/>
          <w:rtl/>
        </w:rPr>
        <w:t xml:space="preserve"> הוא גוף שהגודל שלו קטן בהרבה מ-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</m:oMath>
      <w:r w:rsidRPr="00F100FC">
        <w:rPr>
          <w:noProof/>
          <w:sz w:val="18"/>
          <w:szCs w:val="18"/>
          <w:rtl/>
        </w:rPr>
        <w:t xml:space="preserve"> </w:t>
      </w:r>
      <w:r w:rsidRPr="00F100FC">
        <w:rPr>
          <w:noProof/>
          <w:sz w:val="18"/>
          <w:szCs w:val="18"/>
        </w:rPr>
        <w:t>,</w:t>
      </w:r>
      <w:r w:rsidRPr="00F100FC">
        <w:rPr>
          <w:noProof/>
          <w:sz w:val="18"/>
          <w:szCs w:val="18"/>
          <w:rtl/>
        </w:rPr>
        <w:t>המרחק שבו מחשבים את הכוח</w:t>
      </w:r>
      <w:r w:rsidRPr="00F100FC">
        <w:rPr>
          <w:noProof/>
          <w:sz w:val="18"/>
          <w:szCs w:val="18"/>
        </w:rPr>
        <w:t>.</w:t>
      </w:r>
      <w:r w:rsidRPr="00F100FC">
        <w:rPr>
          <w:noProof/>
          <w:sz w:val="18"/>
          <w:szCs w:val="18"/>
          <w:rtl/>
        </w:rPr>
        <w:t> </w:t>
      </w:r>
    </w:p>
    <w:p w14:paraId="10233EA2" w14:textId="77777777" w:rsidR="007D7C21" w:rsidRDefault="00666751" w:rsidP="0035568B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100FC">
        <w:rPr>
          <w:noProof/>
          <w:sz w:val="18"/>
          <w:szCs w:val="18"/>
          <w:rtl/>
        </w:rPr>
        <w:t>הנוסחה נכונה עבור שני מטענים הנמצאים בריק, כאשר המטענים נמצאים בתווך (לדוגמה מים או שמן) הכוח משתנה.</w:t>
      </w:r>
    </w:p>
    <w:p w14:paraId="081D8E36" w14:textId="569E40A8" w:rsidR="00666751" w:rsidRPr="00D92F05" w:rsidRDefault="00666751" w:rsidP="003905C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השדה החשמלי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E5569A" w14:textId="77777777" w:rsidR="00666751" w:rsidRPr="001354BB" w:rsidRDefault="00666751" w:rsidP="003905CC">
      <w:pPr>
        <w:spacing w:line="240" w:lineRule="auto"/>
        <w:rPr>
          <w:noProof/>
          <w:sz w:val="18"/>
          <w:szCs w:val="18"/>
        </w:rPr>
      </w:pPr>
      <w:r w:rsidRPr="001354BB">
        <w:rPr>
          <w:noProof/>
          <w:sz w:val="18"/>
          <w:szCs w:val="18"/>
          <w:u w:val="single"/>
          <w:rtl/>
        </w:rPr>
        <w:t xml:space="preserve">הכוח הפועל על מטען הנמצא בשדה חשמלי </w:t>
      </w:r>
      <w:r w:rsidRPr="001354BB">
        <w:rPr>
          <w:noProof/>
          <w:sz w:val="18"/>
          <w:szCs w:val="18"/>
          <w:u w:val="single"/>
        </w:rPr>
        <w:t>E</w:t>
      </w:r>
      <w:r w:rsidRPr="001354BB">
        <w:rPr>
          <w:noProof/>
          <w:sz w:val="18"/>
          <w:szCs w:val="18"/>
          <w:rtl/>
        </w:rPr>
        <w:t xml:space="preserve"> 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qE</m:t>
        </m:r>
      </m:oMath>
    </w:p>
    <w:p w14:paraId="2938397F" w14:textId="77777777" w:rsidR="00666751" w:rsidRPr="001354BB" w:rsidRDefault="00666751" w:rsidP="003905CC">
      <w:pPr>
        <w:spacing w:line="240" w:lineRule="auto"/>
        <w:rPr>
          <w:noProof/>
          <w:sz w:val="18"/>
          <w:szCs w:val="18"/>
        </w:rPr>
      </w:pPr>
      <w:r w:rsidRPr="001354BB">
        <w:rPr>
          <w:noProof/>
          <w:sz w:val="18"/>
          <w:szCs w:val="18"/>
          <w:u w:val="single"/>
          <w:rtl/>
        </w:rPr>
        <w:t>השדה שיוצר מטען נקודתי בכל המרחב</w:t>
      </w:r>
      <w:r w:rsidRPr="001354BB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kq</m:t>
            </m:r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D02982C" w14:textId="77777777" w:rsidR="00666751" w:rsidRPr="001354BB" w:rsidRDefault="00666751" w:rsidP="003905C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1354BB">
        <w:rPr>
          <w:noProof/>
          <w:sz w:val="18"/>
          <w:szCs w:val="18"/>
          <w:rtl/>
        </w:rPr>
        <w:t xml:space="preserve"> - הוא המרחק מהמטען לנקודה בה מחשבים את השדה.</w:t>
      </w:r>
    </w:p>
    <w:p w14:paraId="1794C46D" w14:textId="77777777" w:rsidR="00666751" w:rsidRPr="001354BB" w:rsidRDefault="00666751" w:rsidP="003905CC">
      <w:pPr>
        <w:spacing w:line="240" w:lineRule="auto"/>
        <w:rPr>
          <w:noProof/>
          <w:sz w:val="18"/>
          <w:szCs w:val="18"/>
          <w:rtl/>
        </w:rPr>
      </w:pPr>
      <w:r w:rsidRPr="001354BB">
        <w:rPr>
          <w:noProof/>
          <w:sz w:val="18"/>
          <w:szCs w:val="18"/>
          <w:u w:val="single"/>
          <w:rtl/>
        </w:rPr>
        <w:t>עקרון הסופרפוזיציה</w:t>
      </w:r>
      <w:r w:rsidRPr="001354BB">
        <w:rPr>
          <w:noProof/>
          <w:sz w:val="18"/>
          <w:szCs w:val="18"/>
          <w:rtl/>
        </w:rPr>
        <w:t>: השדה השקול בנקודה במרחב הוא סכום וקטורי של כל השדות שיוצרים כל המטענים באותה נקודה</w:t>
      </w:r>
      <w:r>
        <w:rPr>
          <w:rFonts w:hint="cs"/>
          <w:noProof/>
          <w:sz w:val="18"/>
          <w:szCs w:val="18"/>
          <w:rtl/>
        </w:rPr>
        <w:t>.</w:t>
      </w:r>
    </w:p>
    <w:p w14:paraId="65F954FD" w14:textId="77777777" w:rsidR="007D7C21" w:rsidRDefault="00666751" w:rsidP="003905CC">
      <w:pPr>
        <w:spacing w:line="240" w:lineRule="auto"/>
        <w:rPr>
          <w:noProof/>
          <w:sz w:val="18"/>
          <w:szCs w:val="18"/>
          <w:rtl/>
        </w:rPr>
      </w:pPr>
      <w:r w:rsidRPr="001354BB">
        <w:rPr>
          <w:noProof/>
          <w:sz w:val="18"/>
          <w:szCs w:val="18"/>
          <w:u w:val="single"/>
          <w:rtl/>
        </w:rPr>
        <w:t>קווי שדה</w:t>
      </w:r>
      <w:r w:rsidRPr="001354BB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1354BB">
        <w:rPr>
          <w:noProof/>
          <w:sz w:val="18"/>
          <w:szCs w:val="18"/>
          <w:rtl/>
        </w:rPr>
        <w:t>מתארים איכותית את השדה במרחב. כיוון השדה בנקודה משיק לקווי השדה וגודלו בהתאם לצפיפות הקווים.</w:t>
      </w:r>
    </w:p>
    <w:p w14:paraId="1AAFE80F" w14:textId="332678E9" w:rsidR="00666751" w:rsidRPr="00D92F05" w:rsidRDefault="00666751" w:rsidP="00AD22D2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חוק גאוס ברמה איכותית 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96645A3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bookmarkStart w:id="1" w:name="_Hlk216684230"/>
      <w:r w:rsidRPr="002111C4">
        <w:rPr>
          <w:noProof/>
          <w:sz w:val="18"/>
          <w:szCs w:val="18"/>
          <w:u w:val="single"/>
          <w:rtl/>
        </w:rPr>
        <w:t>הקבוע הדיאלקטרי של הריק</w:t>
      </w:r>
      <w:r w:rsidRPr="002111C4">
        <w:rPr>
          <w:noProof/>
          <w:sz w:val="18"/>
          <w:szCs w:val="18"/>
          <w:rtl/>
        </w:rPr>
        <w:t>:</w:t>
      </w:r>
      <w:r w:rsidRPr="002111C4">
        <w:rPr>
          <w:rFonts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πk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=8.85</m:t>
        </m:r>
        <m:box>
          <m:box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box>
      </m:oMath>
    </w:p>
    <w:p w14:paraId="138A7547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r w:rsidRPr="002111C4">
        <w:rPr>
          <w:noProof/>
          <w:sz w:val="18"/>
          <w:szCs w:val="18"/>
          <w:rtl/>
        </w:rPr>
        <w:t xml:space="preserve">ניתן לרשום את כל הנוסחאות עם 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2111C4">
        <w:rPr>
          <w:noProof/>
          <w:sz w:val="18"/>
          <w:szCs w:val="18"/>
          <w:rtl/>
        </w:rPr>
        <w:t xml:space="preserve"> או עם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  <w:r w:rsidRPr="002111C4">
        <w:rPr>
          <w:noProof/>
          <w:sz w:val="18"/>
          <w:szCs w:val="18"/>
          <w:rtl/>
        </w:rPr>
        <w:t xml:space="preserve"> .</w:t>
      </w:r>
    </w:p>
    <w:p w14:paraId="41C1F052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r w:rsidRPr="002111C4">
        <w:rPr>
          <w:noProof/>
          <w:sz w:val="18"/>
          <w:szCs w:val="18"/>
          <w:u w:val="single"/>
          <w:rtl/>
        </w:rPr>
        <w:t>השדה של כדור וקליפה כדורית</w:t>
      </w:r>
      <w:r w:rsidRPr="002111C4">
        <w:rPr>
          <w:noProof/>
          <w:sz w:val="18"/>
          <w:szCs w:val="18"/>
          <w:rtl/>
        </w:rPr>
        <w:t xml:space="preserve"> מחוץ לכדור או הקליפה הוא כמו של מטען נקודתי: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kQ</m:t>
            </m:r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482D5739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111C4">
        <w:rPr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Q</m:t>
        </m:r>
      </m:oMath>
      <w:r w:rsidRPr="002111C4">
        <w:rPr>
          <w:noProof/>
          <w:sz w:val="18"/>
          <w:szCs w:val="18"/>
          <w:rtl/>
        </w:rPr>
        <w:t xml:space="preserve">  הוא סך כל המטען</w:t>
      </w:r>
      <w:r>
        <w:rPr>
          <w:rFonts w:hint="cs"/>
          <w:noProof/>
          <w:sz w:val="18"/>
          <w:szCs w:val="18"/>
          <w:rtl/>
        </w:rPr>
        <w:t xml:space="preserve">.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</m:oMath>
      <w:r>
        <w:rPr>
          <w:noProof/>
          <w:sz w:val="18"/>
          <w:szCs w:val="18"/>
        </w:rPr>
        <w:t xml:space="preserve"> </w:t>
      </w:r>
      <w:r w:rsidRPr="002111C4">
        <w:rPr>
          <w:noProof/>
          <w:sz w:val="18"/>
          <w:szCs w:val="18"/>
          <w:rtl/>
        </w:rPr>
        <w:t>הוא המרחק ממרכז הקליפה</w:t>
      </w:r>
      <w:r w:rsidRPr="002111C4">
        <w:rPr>
          <w:noProof/>
          <w:sz w:val="18"/>
          <w:szCs w:val="18"/>
        </w:rPr>
        <w:t>/</w:t>
      </w:r>
      <w:r w:rsidRPr="002111C4">
        <w:rPr>
          <w:noProof/>
          <w:sz w:val="18"/>
          <w:szCs w:val="18"/>
          <w:rtl/>
        </w:rPr>
        <w:t>כדור</w:t>
      </w:r>
      <w:r>
        <w:rPr>
          <w:rFonts w:hint="cs"/>
          <w:noProof/>
          <w:sz w:val="18"/>
          <w:szCs w:val="18"/>
          <w:rtl/>
        </w:rPr>
        <w:t>.</w:t>
      </w:r>
      <w:r w:rsidRPr="002111C4">
        <w:rPr>
          <w:noProof/>
          <w:sz w:val="18"/>
          <w:szCs w:val="18"/>
          <w:rtl/>
        </w:rPr>
        <w:t> </w:t>
      </w:r>
    </w:p>
    <w:p w14:paraId="0E7812F5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111C4">
        <w:rPr>
          <w:noProof/>
          <w:sz w:val="18"/>
          <w:szCs w:val="18"/>
          <w:rtl/>
        </w:rPr>
        <w:t>כיוון השדה הוא בכיוון הרדיאלי (כמו מטען נק')</w:t>
      </w:r>
    </w:p>
    <w:p w14:paraId="2F7BEE0A" w14:textId="77777777" w:rsidR="00666751" w:rsidRPr="002111C4" w:rsidRDefault="00666751" w:rsidP="00AD22D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111C4">
        <w:rPr>
          <w:noProof/>
          <w:sz w:val="18"/>
          <w:szCs w:val="18"/>
          <w:rtl/>
        </w:rPr>
        <w:t xml:space="preserve">בקליפה דקה ובכדור מוליך השדה בתוך הקליפה/כדור מוליך הוא אפס. </w:t>
      </w:r>
    </w:p>
    <w:p w14:paraId="4067AF7A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w:r w:rsidRPr="0006653B">
        <w:rPr>
          <w:i/>
          <w:noProof/>
          <w:sz w:val="18"/>
          <w:szCs w:val="18"/>
          <w:rtl/>
        </w:rPr>
        <w:drawing>
          <wp:anchor distT="0" distB="0" distL="114300" distR="114300" simplePos="0" relativeHeight="251676672" behindDoc="1" locked="0" layoutInCell="1" allowOverlap="1" wp14:anchorId="60E11B58" wp14:editId="0073B390">
            <wp:simplePos x="0" y="0"/>
            <wp:positionH relativeFrom="column">
              <wp:posOffset>59055</wp:posOffset>
            </wp:positionH>
            <wp:positionV relativeFrom="paragraph">
              <wp:posOffset>200660</wp:posOffset>
            </wp:positionV>
            <wp:extent cx="855980" cy="550545"/>
            <wp:effectExtent l="0" t="0" r="1270" b="1905"/>
            <wp:wrapTight wrapText="bothSides">
              <wp:wrapPolygon edited="0">
                <wp:start x="0" y="0"/>
                <wp:lineTo x="0" y="20927"/>
                <wp:lineTo x="21151" y="20927"/>
                <wp:lineTo x="21151" y="0"/>
                <wp:lineTo x="0" y="0"/>
              </wp:wrapPolygon>
            </wp:wrapTight>
            <wp:docPr id="141570516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05163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C4">
        <w:rPr>
          <w:i/>
          <w:noProof/>
          <w:sz w:val="18"/>
          <w:szCs w:val="18"/>
          <w:u w:val="single"/>
          <w:rtl/>
        </w:rPr>
        <w:t>השדה של מישור אינסופי</w:t>
      </w:r>
      <w:r w:rsidRPr="002111C4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πkσ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ε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den>
        </m:f>
      </m:oMath>
    </w:p>
    <w:p w14:paraId="64C3BDD9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w:r w:rsidRPr="002111C4">
        <w:rPr>
          <w:i/>
          <w:noProof/>
          <w:sz w:val="18"/>
          <w:szCs w:val="18"/>
          <w:rtl/>
        </w:rPr>
        <w:t>כאשר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</m:oMath>
      <w:r w:rsidRPr="002111C4">
        <w:rPr>
          <w:i/>
          <w:noProof/>
          <w:sz w:val="18"/>
          <w:szCs w:val="18"/>
          <w:rtl/>
        </w:rPr>
        <w:t xml:space="preserve"> היא צפיפות המטען ליחידת שטח במישור </w:t>
      </w:r>
      <w:r w:rsidRPr="002111C4">
        <w:rPr>
          <w:i/>
          <w:noProof/>
          <w:sz w:val="18"/>
          <w:szCs w:val="18"/>
        </w:rPr>
        <w:t>(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2111C4">
        <w:rPr>
          <w:i/>
          <w:noProof/>
          <w:sz w:val="18"/>
          <w:szCs w:val="18"/>
        </w:rPr>
        <w:t>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4572891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2111C4">
        <w:rPr>
          <w:i/>
          <w:noProof/>
          <w:sz w:val="18"/>
          <w:szCs w:val="18"/>
          <w:rtl/>
        </w:rPr>
        <w:t>כיוון השדה במאונך למישור (החוצה מהמישור עבור מטען חיובי וכלפי המישור עבור מטען שלילי)</w:t>
      </w:r>
    </w:p>
    <w:p w14:paraId="5EBC0A61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w:r w:rsidRPr="0006653B">
        <w:rPr>
          <w:i/>
          <w:noProof/>
          <w:sz w:val="18"/>
          <w:szCs w:val="18"/>
          <w:rtl/>
        </w:rPr>
        <w:drawing>
          <wp:anchor distT="0" distB="0" distL="114300" distR="114300" simplePos="0" relativeHeight="251675648" behindDoc="1" locked="0" layoutInCell="1" allowOverlap="1" wp14:anchorId="3C083C4E" wp14:editId="22FE55A7">
            <wp:simplePos x="0" y="0"/>
            <wp:positionH relativeFrom="column">
              <wp:posOffset>59055</wp:posOffset>
            </wp:positionH>
            <wp:positionV relativeFrom="paragraph">
              <wp:posOffset>12065</wp:posOffset>
            </wp:positionV>
            <wp:extent cx="925830" cy="552450"/>
            <wp:effectExtent l="0" t="0" r="7620" b="0"/>
            <wp:wrapTight wrapText="bothSides">
              <wp:wrapPolygon edited="0">
                <wp:start x="0" y="0"/>
                <wp:lineTo x="0" y="20855"/>
                <wp:lineTo x="21333" y="20855"/>
                <wp:lineTo x="21333" y="0"/>
                <wp:lineTo x="0" y="0"/>
              </wp:wrapPolygon>
            </wp:wrapTight>
            <wp:docPr id="39911549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5495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C4">
        <w:rPr>
          <w:i/>
          <w:noProof/>
          <w:sz w:val="18"/>
          <w:szCs w:val="18"/>
          <w:u w:val="single"/>
          <w:rtl/>
        </w:rPr>
        <w:t>השדה של שני מישורים אינסופיים עם צפיפות הפוכה</w:t>
      </w:r>
      <w:r w:rsidRPr="002111C4">
        <w:rPr>
          <w:i/>
          <w:noProof/>
          <w:sz w:val="18"/>
          <w:szCs w:val="18"/>
          <w:rtl/>
        </w:rPr>
        <w:t xml:space="preserve"> הוא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4πkσ</m:t>
        </m:r>
      </m:oMath>
      <w:r w:rsidRPr="002111C4">
        <w:rPr>
          <w:i/>
          <w:noProof/>
          <w:sz w:val="18"/>
          <w:szCs w:val="18"/>
          <w:rtl/>
        </w:rPr>
        <w:t xml:space="preserve"> בין המישורים ואפס מחוץ</w:t>
      </w:r>
    </w:p>
    <w:p w14:paraId="6EE724EB" w14:textId="77777777" w:rsidR="00666751" w:rsidRPr="002C1FA4" w:rsidRDefault="00666751" w:rsidP="00AD22D2">
      <w:pPr>
        <w:spacing w:line="240" w:lineRule="auto"/>
        <w:rPr>
          <w:i/>
          <w:noProof/>
          <w:color w:val="FFFFFF" w:themeColor="background1"/>
          <w:sz w:val="18"/>
          <w:szCs w:val="18"/>
          <w:rtl/>
        </w:rPr>
      </w:pPr>
      <w:r w:rsidRPr="002C1FA4">
        <w:rPr>
          <w:rFonts w:hint="cs"/>
          <w:i/>
          <w:noProof/>
          <w:color w:val="FFFFFF" w:themeColor="background1"/>
          <w:sz w:val="18"/>
          <w:szCs w:val="18"/>
          <w:rtl/>
        </w:rPr>
        <w:t>רווח</w:t>
      </w:r>
    </w:p>
    <w:p w14:paraId="34804AFA" w14:textId="77777777" w:rsidR="00666751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w:r w:rsidRPr="002111C4">
        <w:rPr>
          <w:i/>
          <w:noProof/>
          <w:sz w:val="18"/>
          <w:szCs w:val="18"/>
          <w:u w:val="single"/>
          <w:rtl/>
        </w:rPr>
        <w:t>השדה של תיל אינסופי</w:t>
      </w:r>
      <w:r w:rsidRPr="002111C4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kλ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</w:p>
    <w:p w14:paraId="38C9192F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2111C4">
        <w:rPr>
          <w:i/>
          <w:noProof/>
          <w:sz w:val="18"/>
          <w:szCs w:val="18"/>
          <w:rtl/>
        </w:rPr>
        <w:t xml:space="preserve"> </w:t>
      </w:r>
      <w:r w:rsidRPr="002111C4">
        <w:rPr>
          <w:i/>
          <w:noProof/>
          <w:sz w:val="18"/>
          <w:szCs w:val="18"/>
        </w:rPr>
        <w:t>-</w:t>
      </w:r>
      <w:r w:rsidRPr="002111C4">
        <w:rPr>
          <w:i/>
          <w:noProof/>
          <w:sz w:val="18"/>
          <w:szCs w:val="18"/>
          <w:rtl/>
        </w:rPr>
        <w:t xml:space="preserve"> היא צפיפות המטען ליחידת אורך בתיל </w:t>
      </w:r>
      <w:r w:rsidRPr="002111C4">
        <w:rPr>
          <w:i/>
          <w:noProof/>
          <w:sz w:val="18"/>
          <w:szCs w:val="18"/>
        </w:rPr>
        <w:t xml:space="preserve"> (</w:t>
      </w:r>
      <m:oMath>
        <m:r>
          <w:rPr>
            <w:rFonts w:ascii="Cambria Math" w:hAnsi="Cambria Math"/>
            <w:noProof/>
            <w:sz w:val="18"/>
            <w:szCs w:val="18"/>
          </w:rPr>
          <m:t>λ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  <w:r w:rsidRPr="002111C4">
        <w:rPr>
          <w:i/>
          <w:noProof/>
          <w:sz w:val="18"/>
          <w:szCs w:val="18"/>
        </w:rPr>
        <w:t>)</w:t>
      </w:r>
    </w:p>
    <w:p w14:paraId="15D7FB0A" w14:textId="77777777" w:rsidR="00666751" w:rsidRPr="002111C4" w:rsidRDefault="00666751" w:rsidP="00AD22D2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2111C4">
        <w:rPr>
          <w:i/>
          <w:noProof/>
          <w:sz w:val="18"/>
          <w:szCs w:val="18"/>
          <w:rtl/>
        </w:rPr>
        <w:t xml:space="preserve"> </w:t>
      </w:r>
      <w:r w:rsidRPr="002111C4">
        <w:rPr>
          <w:i/>
          <w:noProof/>
          <w:sz w:val="18"/>
          <w:szCs w:val="18"/>
        </w:rPr>
        <w:t>-</w:t>
      </w:r>
      <w:r w:rsidRPr="002111C4">
        <w:rPr>
          <w:i/>
          <w:noProof/>
          <w:sz w:val="18"/>
          <w:szCs w:val="18"/>
          <w:rtl/>
        </w:rPr>
        <w:t xml:space="preserve"> הוא המרחק מהתיל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9C675BE" w14:textId="77777777" w:rsidR="00666751" w:rsidRPr="002111C4" w:rsidRDefault="00666751" w:rsidP="0006653B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2111C4">
        <w:rPr>
          <w:i/>
          <w:noProof/>
          <w:sz w:val="18"/>
          <w:szCs w:val="18"/>
          <w:rtl/>
        </w:rPr>
        <w:t>אותה הנוסחה גם עבור גליל מלא או קליפה גלילית אינסופיים מחוץ לגליל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2111C4">
        <w:rPr>
          <w:i/>
          <w:noProof/>
          <w:sz w:val="18"/>
          <w:szCs w:val="18"/>
          <w:rtl/>
        </w:rPr>
        <w:t>או לקליפה.</w:t>
      </w:r>
    </w:p>
    <w:p w14:paraId="6D9FBBF5" w14:textId="77777777" w:rsidR="00666751" w:rsidRPr="002111C4" w:rsidRDefault="00666751" w:rsidP="0006653B">
      <w:pPr>
        <w:spacing w:line="240" w:lineRule="auto"/>
        <w:rPr>
          <w:i/>
          <w:noProof/>
          <w:sz w:val="18"/>
          <w:szCs w:val="18"/>
          <w:rtl/>
        </w:rPr>
      </w:pPr>
      <w:r w:rsidRPr="002111C4">
        <w:rPr>
          <w:i/>
          <w:noProof/>
          <w:sz w:val="18"/>
          <w:szCs w:val="18"/>
          <w:rtl/>
        </w:rPr>
        <w:t> </w:t>
      </w: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2111C4">
        <w:rPr>
          <w:i/>
          <w:noProof/>
          <w:sz w:val="18"/>
          <w:szCs w:val="18"/>
          <w:rtl/>
        </w:rPr>
        <w:t>בקליפה גלילית דקה ובגליל מלא מוליך השדה בתוך הקליפה/גליל מוליך הוא אפס.</w:t>
      </w:r>
    </w:p>
    <w:p w14:paraId="3039C67C" w14:textId="77777777" w:rsidR="007D7C21" w:rsidRDefault="00666751" w:rsidP="0006653B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2111C4">
        <w:rPr>
          <w:i/>
          <w:noProof/>
          <w:sz w:val="18"/>
          <w:szCs w:val="18"/>
          <w:rtl/>
        </w:rPr>
        <w:t>כיוון השדה הוא בכיוון הרדיאלי (גלילי)</w:t>
      </w:r>
      <w:bookmarkEnd w:id="1"/>
    </w:p>
    <w:p w14:paraId="1789C3E1" w14:textId="24537199" w:rsidR="00666751" w:rsidRPr="00D92F05" w:rsidRDefault="00666751" w:rsidP="002F61C2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בשדה חשמלי אחיד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2C48BD" w14:textId="77777777" w:rsidR="00666751" w:rsidRPr="004B66C9" w:rsidRDefault="00666751" w:rsidP="002F61C2">
      <w:pPr>
        <w:spacing w:line="240" w:lineRule="auto"/>
        <w:rPr>
          <w:noProof/>
          <w:sz w:val="18"/>
          <w:szCs w:val="18"/>
          <w:rtl/>
        </w:rPr>
      </w:pPr>
      <w:r w:rsidRPr="004B66C9">
        <w:rPr>
          <w:noProof/>
          <w:sz w:val="18"/>
          <w:szCs w:val="18"/>
          <w:rtl/>
        </w:rPr>
        <w:t xml:space="preserve">אם השדה אחיד אז יש תנועה בתאוצה קבועה. כמו תנועה בליסטית.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4B66C9">
        <w:rPr>
          <w:rFonts w:hint="cs"/>
          <w:noProof/>
          <w:sz w:val="18"/>
          <w:szCs w:val="18"/>
          <w:u w:val="single"/>
          <w:rtl/>
        </w:rPr>
        <w:t>גודל התאוצה</w:t>
      </w:r>
      <w:r>
        <w:rPr>
          <w:rFonts w:hint="cs"/>
          <w:noProof/>
          <w:sz w:val="18"/>
          <w:szCs w:val="18"/>
          <w:rtl/>
        </w:rPr>
        <w:t xml:space="preserve"> הוא: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qE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</m:oMath>
    </w:p>
    <w:p w14:paraId="4C437156" w14:textId="77777777" w:rsidR="007D7C21" w:rsidRDefault="00666751" w:rsidP="002F61C2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4B66C9">
        <w:rPr>
          <w:noProof/>
          <w:sz w:val="18"/>
          <w:szCs w:val="18"/>
          <w:rtl/>
        </w:rPr>
        <w:t>כיוון התאוצה בכיוון השדה עבור מטען חיובי והפוך לשדה עבור מטען שלילי</w:t>
      </w:r>
    </w:p>
    <w:p w14:paraId="3DCB89F9" w14:textId="7FA3DC32" w:rsidR="00666751" w:rsidRDefault="00666751" w:rsidP="00F25DFE">
      <w:pPr>
        <w:spacing w:line="240" w:lineRule="auto"/>
        <w:rPr>
          <w:noProof/>
          <w:sz w:val="18"/>
          <w:szCs w:val="18"/>
          <w:rtl/>
        </w:rPr>
      </w:pPr>
    </w:p>
    <w:sectPr w:rsidR="00666751" w:rsidSect="007D7C21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CD26" w14:textId="77777777" w:rsidR="00375C3F" w:rsidRDefault="00375C3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0BE2F342" w14:textId="77777777" w:rsidR="00375C3F" w:rsidRDefault="00375C3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02BE" w14:textId="77777777" w:rsidR="00375C3F" w:rsidRDefault="00375C3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D8B1918" w14:textId="77777777" w:rsidR="00375C3F" w:rsidRDefault="00375C3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6E62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5C3F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675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296A"/>
    <w:rsid w:val="007D3646"/>
    <w:rsid w:val="007D4814"/>
    <w:rsid w:val="007D57B5"/>
    <w:rsid w:val="007D665A"/>
    <w:rsid w:val="007D754F"/>
    <w:rsid w:val="007D7C21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77071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2675</Words>
  <Characters>13379</Characters>
  <Application>Microsoft Office Word</Application>
  <DocSecurity>0</DocSecurity>
  <Lines>111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