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B5B3E" w14:textId="77777777" w:rsidR="00E74D37" w:rsidRPr="00731D36" w:rsidRDefault="00E74D37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8480" behindDoc="1" locked="0" layoutInCell="1" allowOverlap="1" wp14:anchorId="16181984" wp14:editId="4F71ABF1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161D5E" w14:textId="77777777" w:rsidR="00E74D37" w:rsidRDefault="00E74D37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A11ABDC" w14:textId="4FE85BC9" w:rsidR="00B0697F" w:rsidRPr="00D92F05" w:rsidRDefault="00733AF2" w:rsidP="000B3BE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גלים והתאבכות גלים</w:t>
      </w:r>
      <w:r w:rsidR="002644D3">
        <w:rPr>
          <w:noProof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E863298" w14:textId="57AEB0BA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מהירות גל מחזורי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v=λf</m:t>
        </m:r>
      </m:oMath>
    </w:p>
    <w:p w14:paraId="486D38C9" w14:textId="5B5583C8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33AF2">
        <w:rPr>
          <w:noProof/>
          <w:sz w:val="18"/>
          <w:szCs w:val="18"/>
          <w:rtl/>
        </w:rPr>
        <w:t xml:space="preserve"> – תדירות הגל. </w:t>
      </w:r>
    </w:p>
    <w:p w14:paraId="23C3ED4F" w14:textId="7C6A77EE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חוק השבירה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func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den>
        </m:f>
      </m:oMath>
    </w:p>
    <w:p w14:paraId="2E73C139" w14:textId="35EAC103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733AF2">
        <w:rPr>
          <w:noProof/>
          <w:sz w:val="18"/>
          <w:szCs w:val="18"/>
          <w:rtl/>
        </w:rPr>
        <w:t xml:space="preserve"> – הזוויות בין הקרן הפוגעת/ מוחזרת </w:t>
      </w:r>
      <w:r w:rsidRPr="00733AF2">
        <w:rPr>
          <w:b/>
          <w:bCs/>
          <w:noProof/>
          <w:sz w:val="18"/>
          <w:szCs w:val="18"/>
          <w:rtl/>
        </w:rPr>
        <w:t>לאנך</w:t>
      </w:r>
      <w:r w:rsidRPr="00733AF2">
        <w:rPr>
          <w:noProof/>
          <w:sz w:val="18"/>
          <w:szCs w:val="18"/>
          <w:rtl/>
        </w:rPr>
        <w:t xml:space="preserve"> למשטח.</w:t>
      </w:r>
    </w:p>
    <w:p w14:paraId="29C87329" w14:textId="0595CB49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מקדם השבירה של כל תווך.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9F6C25E" w14:textId="1E524140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733AF2">
        <w:rPr>
          <w:noProof/>
          <w:sz w:val="18"/>
          <w:szCs w:val="18"/>
          <w:rtl/>
        </w:rPr>
        <w:t xml:space="preserve"> – מהירות הגל בכל תווך.</w:t>
      </w:r>
    </w:p>
    <w:p w14:paraId="2974FC68" w14:textId="631D41AA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גל עומד במיתר שקצותיו קשורים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17948595" w14:textId="02BF5788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אורך המיתר.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מספר נקודות הקמר (מקס'/ מינ')</w:t>
      </w:r>
    </w:p>
    <w:p w14:paraId="231B5AC2" w14:textId="5B74B680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>קווי מקסימום ראשיים בהתאבכות משני מקורות (ויותר) שווי-מופע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B759014" w14:textId="34035F4A" w:rsidR="00733AF2" w:rsidRPr="00733AF2" w:rsidRDefault="001A47BF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המקסימום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182533AC" w14:textId="13685ECC" w:rsidR="00733AF2" w:rsidRPr="00733AF2" w:rsidRDefault="001A47BF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63C103E" w14:textId="7BDEF2E7" w:rsidR="00733AF2" w:rsidRPr="00733AF2" w:rsidRDefault="001A47BF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</w:t>
      </w:r>
    </w:p>
    <w:p w14:paraId="4D4D4DB8" w14:textId="3A4EB19C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סדר קו המקסימום.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29AB59C5" w14:textId="1E4CF2CC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0BF92D4" w14:textId="77777777" w:rsidR="00733AF2" w:rsidRPr="00733AF2" w:rsidRDefault="00733AF2" w:rsidP="000B3BEF">
      <w:pPr>
        <w:spacing w:line="240" w:lineRule="auto"/>
        <w:rPr>
          <w:noProof/>
          <w:sz w:val="18"/>
          <w:szCs w:val="18"/>
          <w:u w:val="single"/>
        </w:rPr>
      </w:pPr>
      <w:r w:rsidRPr="00733AF2">
        <w:rPr>
          <w:noProof/>
          <w:sz w:val="18"/>
          <w:szCs w:val="18"/>
          <w:u w:val="single"/>
          <w:rtl/>
        </w:rPr>
        <w:t xml:space="preserve">קווי מינימום בהתאבכות משני מקורות שווי-מופע: </w:t>
      </w:r>
    </w:p>
    <w:p w14:paraId="624ED1A9" w14:textId="269517D2" w:rsidR="00733AF2" w:rsidRPr="00733AF2" w:rsidRDefault="001A47BF" w:rsidP="000B3BEF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n-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</m:t>
              </m:r>
            </m:den>
          </m:f>
        </m:oMath>
      </m:oMathPara>
    </w:p>
    <w:p w14:paraId="04CE1FC8" w14:textId="59413CFC" w:rsidR="00733AF2" w:rsidRPr="00733AF2" w:rsidRDefault="001A47BF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המינימום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72A5F7E5" w14:textId="110654B8" w:rsidR="00733AF2" w:rsidRPr="00733AF2" w:rsidRDefault="001A47BF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4240DE4" w14:textId="608160D1" w:rsidR="00733AF2" w:rsidRPr="00733AF2" w:rsidRDefault="001A47BF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180C0F86" w14:textId="5191A31F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C19AC02" w14:textId="08A03837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נוסחת יאנג: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8869F4E" w14:textId="0F7DC858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ΔX</m:t>
        </m:r>
      </m:oMath>
      <w:r w:rsidRPr="00733AF2">
        <w:rPr>
          <w:noProof/>
          <w:sz w:val="18"/>
          <w:szCs w:val="18"/>
          <w:rtl/>
        </w:rPr>
        <w:t xml:space="preserve"> - רוחב פס האור</w:t>
      </w:r>
      <w:r>
        <w:rPr>
          <w:rFonts w:hint="cs"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מרחק האנך למסך מהחריצים.</w:t>
      </w:r>
    </w:p>
    <w:p w14:paraId="31B4394D" w14:textId="290C3CA4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</w:t>
      </w:r>
    </w:p>
    <w:p w14:paraId="0B3B0186" w14:textId="77777777" w:rsidR="00733AF2" w:rsidRPr="00733AF2" w:rsidRDefault="00733AF2" w:rsidP="000B3BEF">
      <w:pPr>
        <w:spacing w:line="240" w:lineRule="auto"/>
        <w:rPr>
          <w:noProof/>
          <w:sz w:val="18"/>
          <w:szCs w:val="18"/>
          <w:u w:val="single"/>
          <w:rtl/>
        </w:rPr>
      </w:pPr>
      <w:r w:rsidRPr="00733AF2">
        <w:rPr>
          <w:noProof/>
          <w:sz w:val="18"/>
          <w:szCs w:val="18"/>
          <w:u w:val="single"/>
          <w:rtl/>
        </w:rPr>
        <w:t>קווי מקסימום בהתאבכות בסריג עקיפה:</w:t>
      </w:r>
    </w:p>
    <w:p w14:paraId="2992804D" w14:textId="557F2F00" w:rsidR="00733AF2" w:rsidRPr="00733AF2" w:rsidRDefault="00733AF2" w:rsidP="000B3BEF">
      <w:pPr>
        <w:bidi w:val="0"/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=nN⋅λ</m:t>
        </m:r>
      </m:oMath>
    </w:p>
    <w:p w14:paraId="7450DA98" w14:textId="1C65F211" w:rsidR="00733AF2" w:rsidRPr="00733AF2" w:rsidRDefault="001A47BF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6DE31AB5" w14:textId="6ED74BD6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שני חריצים צמודים.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קבוע הסריג.</w:t>
      </w:r>
    </w:p>
    <w:p w14:paraId="4305EB2A" w14:textId="24A591DE" w:rsidR="00733AF2" w:rsidRP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קווי צומת בעקיפה בסדר יחיד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den>
        </m:f>
      </m:oMath>
    </w:p>
    <w:p w14:paraId="551B8705" w14:textId="77530CCA" w:rsidR="00733AF2" w:rsidRPr="00733AF2" w:rsidRDefault="001A47BF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5156DB3D" w14:textId="09588504" w:rsidR="00733AF2" w:rsidRPr="00733AF2" w:rsidRDefault="001A47BF" w:rsidP="000B3BE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מרחק מרכז 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למרכז המקסימום המרכזי.</w:t>
      </w:r>
      <w:r w:rsidR="00733AF2"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החריץ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14F927E5" w14:textId="0CBFAE4F" w:rsidR="00733AF2" w:rsidRDefault="00733AF2" w:rsidP="000B3BE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w</m:t>
        </m:r>
      </m:oMath>
      <w:r w:rsidRPr="00733AF2">
        <w:rPr>
          <w:noProof/>
          <w:sz w:val="18"/>
          <w:szCs w:val="18"/>
          <w:rtl/>
        </w:rPr>
        <w:t xml:space="preserve"> – רוחב החריץ.</w:t>
      </w:r>
    </w:p>
    <w:p w14:paraId="32F880B2" w14:textId="77777777" w:rsidR="00F20B88" w:rsidRPr="00D92F05" w:rsidRDefault="00F20B88" w:rsidP="00A2071B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קבועים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26DEF34" w14:textId="77777777" w:rsidR="00F20B88" w:rsidRPr="00AD19ED" w:rsidRDefault="00F20B88" w:rsidP="00A2071B">
      <w:pPr>
        <w:spacing w:line="240" w:lineRule="auto"/>
        <w:rPr>
          <w:noProof/>
          <w:sz w:val="18"/>
          <w:szCs w:val="18"/>
          <w:rtl/>
        </w:rPr>
      </w:pPr>
      <w:r w:rsidRPr="00AD19ED">
        <w:rPr>
          <w:rFonts w:hint="cs"/>
          <w:noProof/>
          <w:sz w:val="18"/>
          <w:szCs w:val="18"/>
          <w:u w:val="single"/>
          <w:rtl/>
        </w:rPr>
        <w:t>מסות הפרוטון</w:t>
      </w:r>
      <w:r>
        <w:rPr>
          <w:rFonts w:hint="cs"/>
          <w:noProof/>
          <w:sz w:val="18"/>
          <w:szCs w:val="18"/>
          <w:u w:val="single"/>
          <w:rtl/>
        </w:rPr>
        <w:t>,</w:t>
      </w:r>
      <w:r w:rsidRPr="00AD19ED">
        <w:rPr>
          <w:rFonts w:hint="cs"/>
          <w:noProof/>
          <w:sz w:val="18"/>
          <w:szCs w:val="18"/>
          <w:u w:val="single"/>
          <w:rtl/>
        </w:rPr>
        <w:t xml:space="preserve"> נויוטרון ואלקטרון</w:t>
      </w:r>
      <w:r w:rsidRPr="00AD19ED">
        <w:rPr>
          <w:rFonts w:hint="cs"/>
          <w:noProof/>
          <w:sz w:val="18"/>
          <w:szCs w:val="18"/>
          <w:rtl/>
        </w:rPr>
        <w:t>:</w:t>
      </w:r>
    </w:p>
    <w:p w14:paraId="4E7E5CC1" w14:textId="77777777" w:rsidR="00F20B88" w:rsidRPr="00AD19ED" w:rsidRDefault="001A47BF" w:rsidP="00A2071B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≈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=1.67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27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kg  ; 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e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=9.1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31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kg</m:t>
          </m:r>
        </m:oMath>
      </m:oMathPara>
    </w:p>
    <w:p w14:paraId="60B9412A" w14:textId="77777777" w:rsidR="00F20B88" w:rsidRPr="00AD19ED" w:rsidRDefault="00F20B88" w:rsidP="00A2071B">
      <w:pPr>
        <w:spacing w:line="240" w:lineRule="auto"/>
        <w:rPr>
          <w:noProof/>
          <w:sz w:val="18"/>
          <w:szCs w:val="18"/>
          <w:u w:val="single"/>
          <w:rtl/>
        </w:rPr>
      </w:pPr>
      <w:r w:rsidRPr="00AD19ED">
        <w:rPr>
          <w:rFonts w:hint="cs"/>
          <w:noProof/>
          <w:sz w:val="18"/>
          <w:szCs w:val="18"/>
          <w:u w:val="single"/>
          <w:rtl/>
        </w:rPr>
        <w:t>מטען הפרוטון והאלקטרון:</w:t>
      </w:r>
    </w:p>
    <w:p w14:paraId="3E05CC10" w14:textId="77777777" w:rsidR="00F20B88" w:rsidRPr="00C323B5" w:rsidRDefault="001A47BF" w:rsidP="00A2071B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=1.6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19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C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sub>
          </m:sSub>
        </m:oMath>
      </m:oMathPara>
    </w:p>
    <w:p w14:paraId="7F72598D" w14:textId="77777777" w:rsidR="00F20B88" w:rsidRPr="00AD19ED" w:rsidRDefault="00F20B88" w:rsidP="00A2071B">
      <w:pPr>
        <w:spacing w:line="240" w:lineRule="auto"/>
        <w:rPr>
          <w:noProof/>
          <w:sz w:val="18"/>
          <w:szCs w:val="18"/>
          <w:rtl/>
        </w:rPr>
      </w:pPr>
      <w:r w:rsidRPr="00C323B5">
        <w:rPr>
          <w:rFonts w:hint="cs"/>
          <w:noProof/>
          <w:sz w:val="18"/>
          <w:szCs w:val="18"/>
          <w:u w:val="single"/>
          <w:rtl/>
        </w:rPr>
        <w:t xml:space="preserve">מקדם דיאלקטרי של הריק ו- </w:t>
      </w:r>
      <w:r w:rsidRPr="00C323B5">
        <w:rPr>
          <w:noProof/>
          <w:sz w:val="18"/>
          <w:szCs w:val="18"/>
          <w:u w:val="single"/>
        </w:rPr>
        <w:t>k</w:t>
      </w:r>
      <w:r w:rsidRPr="00C323B5">
        <w:rPr>
          <w:rFonts w:hint="cs"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</w:p>
    <w:p w14:paraId="60E26AF6" w14:textId="77777777" w:rsidR="00F20B88" w:rsidRPr="00AD19ED" w:rsidRDefault="00F20B88" w:rsidP="00A2071B">
      <w:pPr>
        <w:bidi w:val="0"/>
        <w:spacing w:line="240" w:lineRule="auto"/>
        <w:rPr>
          <w:noProof/>
          <w:sz w:val="20"/>
          <w:szCs w:val="20"/>
        </w:rPr>
      </w:pPr>
      <m:oMath>
        <m:r>
          <w:rPr>
            <w:rFonts w:ascii="Cambria Math" w:hAnsi="Cambria Math"/>
            <w:noProof/>
            <w:sz w:val="20"/>
            <w:szCs w:val="20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4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=9</m:t>
        </m:r>
        <m:r>
          <m:rPr>
            <m:sty m:val="p"/>
          </m:rPr>
          <w:rPr>
            <w:rFonts w:ascii="Cambria Math" w:hAnsi="Cambria Math" w:cs="Cambria Math" w:hint="cs"/>
            <w:noProof/>
            <w:sz w:val="20"/>
            <w:szCs w:val="20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9</m:t>
            </m:r>
          </m:sup>
        </m:sSup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</w:rPr>
              <m:t>N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⋅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</m:den>
        </m:f>
      </m:oMath>
      <w:r w:rsidRPr="00AD19ED">
        <w:rPr>
          <w:noProof/>
          <w:sz w:val="20"/>
          <w:szCs w:val="20"/>
        </w:rPr>
        <w:t xml:space="preserve">  ;  </w:t>
      </w: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=8.85</m:t>
        </m:r>
        <m:r>
          <m:rPr>
            <m:sty m:val="p"/>
          </m:rPr>
          <w:rPr>
            <w:rFonts w:ascii="Cambria Math" w:hAnsi="Cambria Math" w:cs="Cambria Math" w:hint="cs"/>
            <w:noProof/>
            <w:sz w:val="20"/>
            <w:szCs w:val="20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12</m:t>
            </m:r>
          </m:sup>
        </m:sSup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20"/>
                <w:szCs w:val="20"/>
              </w:rPr>
              <m:t>N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⋅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</m:den>
        </m:f>
      </m:oMath>
    </w:p>
    <w:p w14:paraId="692E3934" w14:textId="77777777" w:rsidR="00F20B88" w:rsidRPr="00D92F05" w:rsidRDefault="00F20B88" w:rsidP="00A2071B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חוק קולון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D5577ED" w14:textId="77777777" w:rsidR="00F20B88" w:rsidRPr="00AD19ED" w:rsidRDefault="00F20B88" w:rsidP="00A2071B">
      <w:pPr>
        <w:spacing w:line="240" w:lineRule="auto"/>
        <w:rPr>
          <w:noProof/>
          <w:sz w:val="18"/>
          <w:szCs w:val="18"/>
        </w:rPr>
      </w:pPr>
      <w:r w:rsidRPr="00AD19ED">
        <w:rPr>
          <w:noProof/>
          <w:sz w:val="18"/>
          <w:szCs w:val="18"/>
          <w:u w:val="single"/>
          <w:rtl/>
        </w:rPr>
        <w:t>חוק קולון :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AD19ED">
        <w:rPr>
          <w:noProof/>
          <w:sz w:val="18"/>
          <w:szCs w:val="18"/>
          <w:rtl/>
        </w:rPr>
        <w:t xml:space="preserve">הכוח החשמלי שמפעיל מטען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AD19ED">
        <w:rPr>
          <w:noProof/>
          <w:sz w:val="18"/>
          <w:szCs w:val="18"/>
          <w:rtl/>
        </w:rPr>
        <w:t xml:space="preserve"> כלשהו על מטען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AD19ED">
        <w:rPr>
          <w:noProof/>
          <w:sz w:val="18"/>
          <w:szCs w:val="18"/>
          <w:rtl/>
        </w:rPr>
        <w:t xml:space="preserve"> כלשהו 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</w:p>
    <w:p w14:paraId="42E6987D" w14:textId="77777777" w:rsidR="00F20B88" w:rsidRPr="00AD19ED" w:rsidRDefault="001A47BF" w:rsidP="00A2071B">
      <w:pPr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="00F20B88" w:rsidRPr="00AD19ED">
        <w:rPr>
          <w:noProof/>
          <w:sz w:val="18"/>
          <w:szCs w:val="18"/>
          <w:rtl/>
        </w:rPr>
        <w:t xml:space="preserve"> - וקטור מ-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="00F20B88" w:rsidRPr="00AD19ED">
        <w:rPr>
          <w:noProof/>
          <w:sz w:val="18"/>
          <w:szCs w:val="18"/>
          <w:rtl/>
        </w:rPr>
        <w:t xml:space="preserve"> אל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="00F20B88">
        <w:rPr>
          <w:rFonts w:hint="cs"/>
          <w:noProof/>
          <w:sz w:val="18"/>
          <w:szCs w:val="18"/>
          <w:rtl/>
        </w:rPr>
        <w:t xml:space="preserve"> , 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</m:oMath>
      <w:r w:rsidR="00F20B88" w:rsidRPr="00AD19ED">
        <w:rPr>
          <w:rFonts w:hint="cs"/>
          <w:noProof/>
          <w:sz w:val="18"/>
          <w:szCs w:val="18"/>
          <w:rtl/>
        </w:rPr>
        <w:t xml:space="preserve"> ו-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</w:p>
    <w:p w14:paraId="2374C1A3" w14:textId="77777777" w:rsidR="00F20B88" w:rsidRPr="00AD19ED" w:rsidRDefault="00F20B88" w:rsidP="00A2071B">
      <w:pPr>
        <w:spacing w:line="240" w:lineRule="auto"/>
        <w:rPr>
          <w:noProof/>
          <w:sz w:val="18"/>
          <w:szCs w:val="18"/>
          <w:rtl/>
        </w:rPr>
      </w:pPr>
      <w:r w:rsidRPr="00AD19ED">
        <w:rPr>
          <w:noProof/>
          <w:sz w:val="18"/>
          <w:szCs w:val="18"/>
          <w:u w:val="single"/>
          <w:rtl/>
        </w:rPr>
        <w:t xml:space="preserve">השדה החשמלי שיוצר מטען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AD19ED">
        <w:rPr>
          <w:noProof/>
          <w:sz w:val="18"/>
          <w:szCs w:val="18"/>
          <w:u w:val="single"/>
          <w:rtl/>
        </w:rPr>
        <w:t xml:space="preserve"> במרחב</w:t>
      </w:r>
      <w:r w:rsidRPr="00AD19ED">
        <w:rPr>
          <w:noProof/>
          <w:sz w:val="18"/>
          <w:szCs w:val="18"/>
          <w:rtl/>
        </w:rPr>
        <w:t xml:space="preserve"> </w:t>
      </w:r>
      <w:r w:rsidRPr="00AD19ED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513555F7" w14:textId="77777777" w:rsidR="00F20B88" w:rsidRPr="00AD19ED" w:rsidRDefault="001A47BF" w:rsidP="00A2071B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 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 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3</m:t>
                  </m:r>
                </m:sup>
              </m:sSup>
            </m:den>
          </m:f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acc>
        </m:oMath>
      </m:oMathPara>
    </w:p>
    <w:p w14:paraId="062FD713" w14:textId="77777777" w:rsidR="00F20B88" w:rsidRPr="00AD19ED" w:rsidRDefault="001A47BF" w:rsidP="00A2071B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="00F20B88" w:rsidRPr="00AD19ED">
        <w:rPr>
          <w:noProof/>
          <w:sz w:val="18"/>
          <w:szCs w:val="18"/>
          <w:rtl/>
        </w:rPr>
        <w:t xml:space="preserve"> - וקטור מהמטען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</m:oMath>
      <w:r w:rsidR="00F20B88" w:rsidRPr="00AD19ED">
        <w:rPr>
          <w:noProof/>
          <w:sz w:val="18"/>
          <w:szCs w:val="18"/>
          <w:rtl/>
        </w:rPr>
        <w:t xml:space="preserve"> אל הנקודה בה מחשבים את השדה. </w:t>
      </w:r>
      <w:r w:rsidR="00F20B88" w:rsidRPr="00AD19ED">
        <w:rPr>
          <w:noProof/>
          <w:sz w:val="18"/>
          <w:szCs w:val="18"/>
          <w:rtl/>
        </w:rPr>
        <w:br/>
        <w:t xml:space="preserve">שימו לב שבנוסחה הזו המטען הוא זה שיוצר את השדה. </w:t>
      </w:r>
    </w:p>
    <w:p w14:paraId="745AAE6B" w14:textId="77777777" w:rsidR="00F20B88" w:rsidRPr="00AD19ED" w:rsidRDefault="00F20B88" w:rsidP="00A2071B">
      <w:pPr>
        <w:spacing w:line="240" w:lineRule="auto"/>
        <w:rPr>
          <w:noProof/>
          <w:sz w:val="18"/>
          <w:szCs w:val="18"/>
          <w:rtl/>
        </w:rPr>
      </w:pPr>
      <w:r w:rsidRPr="00AD19ED">
        <w:rPr>
          <w:noProof/>
          <w:sz w:val="18"/>
          <w:szCs w:val="18"/>
          <w:u w:val="single"/>
          <w:rtl/>
        </w:rPr>
        <w:t xml:space="preserve">הכוח הפועל על מטען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AD19ED">
        <w:rPr>
          <w:noProof/>
          <w:sz w:val="18"/>
          <w:szCs w:val="18"/>
          <w:u w:val="single"/>
          <w:rtl/>
        </w:rPr>
        <w:t xml:space="preserve"> הנמצא בשדה חשמלי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E</m:t>
            </m:r>
          </m:e>
        </m:acc>
      </m:oMath>
      <w:r w:rsidRPr="00AD19ED">
        <w:rPr>
          <w:noProof/>
          <w:sz w:val="18"/>
          <w:szCs w:val="18"/>
          <w:rtl/>
        </w:rPr>
        <w:t xml:space="preserve"> </w:t>
      </w:r>
      <w:r w:rsidRPr="00AD19ED">
        <w:rPr>
          <w:rFonts w:hint="cs"/>
          <w:noProof/>
          <w:sz w:val="18"/>
          <w:szCs w:val="18"/>
          <w:rtl/>
        </w:rPr>
        <w:t>:</w:t>
      </w:r>
    </w:p>
    <w:p w14:paraId="55E239C1" w14:textId="77777777" w:rsidR="00F20B88" w:rsidRPr="00AD19ED" w:rsidRDefault="001A47BF" w:rsidP="00A2071B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 </m:t>
              </m:r>
            </m:sub>
          </m:sSub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</m:acc>
        </m:oMath>
      </m:oMathPara>
    </w:p>
    <w:p w14:paraId="3C25D3D0" w14:textId="77777777" w:rsidR="00E74D37" w:rsidRDefault="00F20B88" w:rsidP="00A2071B">
      <w:pPr>
        <w:spacing w:line="240" w:lineRule="auto"/>
        <w:rPr>
          <w:noProof/>
          <w:sz w:val="18"/>
          <w:szCs w:val="18"/>
          <w:rtl/>
        </w:rPr>
      </w:pPr>
      <w:r w:rsidRPr="00AD19ED">
        <w:rPr>
          <w:noProof/>
          <w:sz w:val="18"/>
          <w:szCs w:val="18"/>
          <w:rtl/>
        </w:rPr>
        <w:t xml:space="preserve">שימו לב שבנוסחה הזו המטען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</m:oMath>
      <w:r w:rsidRPr="00AD19ED">
        <w:rPr>
          <w:noProof/>
          <w:sz w:val="18"/>
          <w:szCs w:val="18"/>
          <w:rtl/>
        </w:rPr>
        <w:t xml:space="preserve"> הוא המטען שמרגיש את הכוח (המטען בעצמו גם יוצר שדה אבל זה לא רלוונטי לנוסחה הזו והמטען לא מרגיש את השדה שהוא יוצר)</w:t>
      </w:r>
    </w:p>
    <w:p w14:paraId="74FFDBFE" w14:textId="47A9120A" w:rsidR="00F20B88" w:rsidRPr="00D92F05" w:rsidRDefault="00F20B88" w:rsidP="00235CB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חוק גאוס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6A7A70C" w14:textId="77777777" w:rsidR="00F20B88" w:rsidRPr="00AD3BD3" w:rsidRDefault="00F20B88" w:rsidP="00235CBF">
      <w:pPr>
        <w:spacing w:line="240" w:lineRule="auto"/>
        <w:rPr>
          <w:noProof/>
          <w:sz w:val="18"/>
          <w:szCs w:val="18"/>
        </w:rPr>
      </w:pPr>
      <w:r w:rsidRPr="00606B6A">
        <w:rPr>
          <w:rFonts w:ascii="David" w:eastAsiaTheme="majorEastAsia" w:hAnsi="David" w:hint="cs"/>
          <w:noProof/>
          <w:sz w:val="18"/>
          <w:szCs w:val="18"/>
          <w:u w:val="single"/>
          <w:rtl/>
        </w:rPr>
        <w:t>חוק גאוס:</w:t>
      </w:r>
      <w:r w:rsidRPr="00606B6A">
        <w:rPr>
          <w:rFonts w:ascii="David" w:eastAsiaTheme="majorEastAsia" w:hAnsi="David"/>
          <w:noProof/>
          <w:sz w:val="18"/>
          <w:szCs w:val="18"/>
          <w:u w:val="single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           </w:t>
      </w:r>
      <m:oMath>
        <m:nary>
          <m:naryPr>
            <m:chr m:val="∮"/>
            <m:grow m:val="1"/>
            <m:subHide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</m:acc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nary>
      </m:oMath>
    </w:p>
    <w:p w14:paraId="38C02FEE" w14:textId="77777777" w:rsidR="00F20B88" w:rsidRPr="00AD3BD3" w:rsidRDefault="001A47BF" w:rsidP="00235CBF">
      <w:pPr>
        <w:spacing w:line="240" w:lineRule="auto"/>
        <w:rPr>
          <w:noProof/>
          <w:sz w:val="18"/>
          <w:szCs w:val="18"/>
        </w:rPr>
      </w:pPr>
      <m:oMath>
        <m:nary>
          <m:naryPr>
            <m:chr m:val="∮"/>
            <m:grow m:val="1"/>
            <m:subHide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</m:acc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nary>
      </m:oMath>
      <w:r w:rsidR="00F20B88" w:rsidRPr="00AD3BD3">
        <w:rPr>
          <w:noProof/>
          <w:sz w:val="18"/>
          <w:szCs w:val="18"/>
          <w:rtl/>
        </w:rPr>
        <w:t xml:space="preserve"> נקרא השטף של השדה החשמלי ומסומן ב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sub>
        </m:sSub>
      </m:oMath>
    </w:p>
    <w:p w14:paraId="3FFB9C9F" w14:textId="77777777" w:rsidR="00F20B88" w:rsidRPr="00AD3BD3" w:rsidRDefault="00F20B88" w:rsidP="00235CBF">
      <w:pPr>
        <w:spacing w:line="240" w:lineRule="auto"/>
        <w:rPr>
          <w:noProof/>
          <w:sz w:val="18"/>
          <w:szCs w:val="18"/>
          <w:u w:val="single"/>
          <w:rtl/>
        </w:rPr>
      </w:pPr>
      <w:r w:rsidRPr="00AD3BD3">
        <w:rPr>
          <w:noProof/>
          <w:sz w:val="18"/>
          <w:szCs w:val="18"/>
          <w:u w:val="single"/>
          <w:rtl/>
        </w:rPr>
        <w:t>המקרים של חוק גאוס</w:t>
      </w:r>
      <w:r w:rsidRPr="00AD3BD3">
        <w:rPr>
          <w:b/>
          <w:bCs/>
          <w:noProof/>
          <w:sz w:val="18"/>
          <w:szCs w:val="18"/>
          <w:rtl/>
        </w:rPr>
        <w:t>:</w:t>
      </w:r>
    </w:p>
    <w:p w14:paraId="32B44D77" w14:textId="77777777" w:rsidR="00F20B88" w:rsidRPr="00AD3BD3" w:rsidRDefault="00F20B88" w:rsidP="00235CBF">
      <w:pPr>
        <w:spacing w:line="240" w:lineRule="auto"/>
        <w:rPr>
          <w:noProof/>
          <w:sz w:val="18"/>
          <w:szCs w:val="18"/>
          <w:rtl/>
        </w:rPr>
      </w:pPr>
      <w:r w:rsidRPr="00AB0DE8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59264" behindDoc="1" locked="0" layoutInCell="1" allowOverlap="1" wp14:anchorId="5C177694" wp14:editId="0B2CF81E">
            <wp:simplePos x="0" y="0"/>
            <wp:positionH relativeFrom="column">
              <wp:posOffset>111125</wp:posOffset>
            </wp:positionH>
            <wp:positionV relativeFrom="paragraph">
              <wp:posOffset>125095</wp:posOffset>
            </wp:positionV>
            <wp:extent cx="1036320" cy="927735"/>
            <wp:effectExtent l="0" t="0" r="0" b="5715"/>
            <wp:wrapTight wrapText="bothSides">
              <wp:wrapPolygon edited="0">
                <wp:start x="0" y="0"/>
                <wp:lineTo x="0" y="21290"/>
                <wp:lineTo x="21044" y="21290"/>
                <wp:lineTo x="21044" y="0"/>
                <wp:lineTo x="0" y="0"/>
              </wp:wrapPolygon>
            </wp:wrapTight>
            <wp:docPr id="194284193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84193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3BD3">
        <w:rPr>
          <w:noProof/>
          <w:sz w:val="18"/>
          <w:szCs w:val="18"/>
          <w:u w:val="single"/>
          <w:rtl/>
        </w:rPr>
        <w:t>תיל / גליל / מעטפת גלילית אינסופיים</w:t>
      </w:r>
      <w:r>
        <w:rPr>
          <w:rFonts w:hint="cs"/>
          <w:noProof/>
          <w:sz w:val="18"/>
          <w:szCs w:val="18"/>
          <w:rtl/>
        </w:rPr>
        <w:t>:</w:t>
      </w:r>
      <w:r w:rsidRPr="00AD3BD3">
        <w:rPr>
          <w:noProof/>
          <w:sz w:val="18"/>
          <w:szCs w:val="18"/>
          <w:rtl/>
        </w:rPr>
        <w:br/>
        <w:t xml:space="preserve">במקרים האלו נבנה מעטפת גלילית והשטף </w:t>
      </w:r>
      <w:r w:rsidRPr="00AD3BD3">
        <w:rPr>
          <w:noProof/>
          <w:sz w:val="18"/>
          <w:szCs w:val="18"/>
          <w:rtl/>
        </w:rPr>
        <w:br/>
        <w:t>יהיה</w:t>
      </w:r>
      <w:r w:rsidRPr="00AD3BD3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E2πrl</m:t>
        </m:r>
      </m:oMath>
      <w:r w:rsidRPr="00AD3BD3">
        <w:rPr>
          <w:rFonts w:hint="cs"/>
          <w:noProof/>
          <w:sz w:val="18"/>
          <w:szCs w:val="18"/>
          <w:rtl/>
        </w:rPr>
        <w:t xml:space="preserve">, </w:t>
      </w:r>
      <w:r w:rsidRPr="00AD3BD3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AD3BD3">
        <w:rPr>
          <w:noProof/>
          <w:sz w:val="18"/>
          <w:szCs w:val="18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AD3BD3">
        <w:rPr>
          <w:noProof/>
          <w:sz w:val="18"/>
          <w:szCs w:val="18"/>
          <w:rtl/>
        </w:rPr>
        <w:t xml:space="preserve"> הם אורך ורדיוס המעטפת</w:t>
      </w:r>
      <w:r w:rsidRPr="00AD3BD3">
        <w:rPr>
          <w:rFonts w:hint="cs"/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(השטף דרך הבסיסים מתאפס כי השדה מקביל לשטח הבסיס)</w:t>
      </w:r>
      <w:r w:rsidRPr="00AD3BD3">
        <w:rPr>
          <w:noProof/>
          <w:sz w:val="18"/>
          <w:szCs w:val="18"/>
          <w:rtl/>
        </w:rPr>
        <w:br/>
      </w:r>
      <w:r w:rsidRPr="00AD3BD3">
        <w:rPr>
          <w:rFonts w:hint="cs"/>
          <w:noProof/>
          <w:sz w:val="18"/>
          <w:szCs w:val="18"/>
          <w:u w:val="single"/>
          <w:rtl/>
        </w:rPr>
        <w:t xml:space="preserve">שדה של </w:t>
      </w:r>
      <w:r w:rsidRPr="00AD3BD3">
        <w:rPr>
          <w:noProof/>
          <w:sz w:val="18"/>
          <w:szCs w:val="18"/>
          <w:u w:val="single"/>
          <w:rtl/>
        </w:rPr>
        <w:t>תיל אינסופי</w:t>
      </w:r>
      <w:r w:rsidRPr="00AD3BD3">
        <w:rPr>
          <w:rFonts w:hint="cs"/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</w:p>
    <w:p w14:paraId="4A0C8F91" w14:textId="77777777" w:rsidR="00F20B88" w:rsidRDefault="00F20B88" w:rsidP="00235CBF">
      <w:pPr>
        <w:spacing w:line="240" w:lineRule="auto"/>
        <w:rPr>
          <w:noProof/>
          <w:sz w:val="18"/>
          <w:szCs w:val="18"/>
          <w:u w:val="single"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AD3BD3">
        <w:rPr>
          <w:noProof/>
          <w:sz w:val="18"/>
          <w:szCs w:val="18"/>
          <w:rtl/>
        </w:rPr>
        <w:t xml:space="preserve"> צפיפות מטען ליחידת אורך של התיל</w:t>
      </w:r>
      <w:r w:rsidRPr="00AD3BD3">
        <w:rPr>
          <w:rFonts w:hint="cs"/>
          <w:noProof/>
          <w:sz w:val="18"/>
          <w:szCs w:val="18"/>
          <w:rtl/>
        </w:rPr>
        <w:t>.</w:t>
      </w:r>
    </w:p>
    <w:p w14:paraId="5EEC9680" w14:textId="77777777" w:rsidR="00F20B88" w:rsidRPr="00AD3BD3" w:rsidRDefault="00F20B88" w:rsidP="00235CBF">
      <w:pPr>
        <w:spacing w:line="240" w:lineRule="auto"/>
        <w:rPr>
          <w:noProof/>
          <w:sz w:val="18"/>
          <w:szCs w:val="18"/>
          <w:rtl/>
        </w:rPr>
      </w:pPr>
      <w:r w:rsidRPr="00AB0DE8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0288" behindDoc="1" locked="0" layoutInCell="1" allowOverlap="1" wp14:anchorId="57373D09" wp14:editId="7D2D6D90">
            <wp:simplePos x="0" y="0"/>
            <wp:positionH relativeFrom="column">
              <wp:posOffset>52705</wp:posOffset>
            </wp:positionH>
            <wp:positionV relativeFrom="paragraph">
              <wp:posOffset>107710</wp:posOffset>
            </wp:positionV>
            <wp:extent cx="734695" cy="901065"/>
            <wp:effectExtent l="0" t="0" r="8255" b="0"/>
            <wp:wrapTight wrapText="bothSides">
              <wp:wrapPolygon edited="0">
                <wp:start x="0" y="0"/>
                <wp:lineTo x="0" y="21006"/>
                <wp:lineTo x="21283" y="21006"/>
                <wp:lineTo x="21283" y="0"/>
                <wp:lineTo x="0" y="0"/>
              </wp:wrapPolygon>
            </wp:wrapTight>
            <wp:docPr id="59405716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05716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3BD3">
        <w:rPr>
          <w:noProof/>
          <w:sz w:val="18"/>
          <w:szCs w:val="18"/>
          <w:u w:val="single"/>
          <w:rtl/>
        </w:rPr>
        <w:t>מישור אינסופי.</w:t>
      </w:r>
      <w:r>
        <w:rPr>
          <w:rFonts w:hint="cs"/>
          <w:noProof/>
          <w:sz w:val="18"/>
          <w:szCs w:val="18"/>
          <w:rtl/>
        </w:rPr>
        <w:t>:</w:t>
      </w:r>
      <w:r w:rsidRPr="00AD3BD3">
        <w:rPr>
          <w:noProof/>
          <w:sz w:val="18"/>
          <w:szCs w:val="18"/>
          <w:rtl/>
        </w:rPr>
        <w:br/>
        <w:t xml:space="preserve">במקרים האלו נבנה מעטפת בצורת קובייה והשטף </w:t>
      </w:r>
      <w:r w:rsidRPr="00AD3BD3">
        <w:rPr>
          <w:noProof/>
          <w:sz w:val="18"/>
          <w:szCs w:val="18"/>
          <w:rtl/>
        </w:rPr>
        <w:br/>
        <w:t>יהיה</w:t>
      </w:r>
      <w:r w:rsidRPr="00AD3BD3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E2A</m:t>
        </m:r>
      </m:oMath>
      <w:r w:rsidRPr="00AD3BD3">
        <w:rPr>
          <w:rFonts w:hint="cs"/>
          <w:noProof/>
          <w:sz w:val="18"/>
          <w:szCs w:val="18"/>
          <w:rtl/>
        </w:rPr>
        <w:t xml:space="preserve">, </w:t>
      </w:r>
      <w:r w:rsidRPr="00AD3BD3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AD3BD3">
        <w:rPr>
          <w:noProof/>
          <w:sz w:val="18"/>
          <w:szCs w:val="18"/>
          <w:rtl/>
        </w:rPr>
        <w:t xml:space="preserve"> זה שטח הפאות המקבילות למשטח.</w:t>
      </w:r>
      <w:r w:rsidRPr="007C0FF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(השטף דרך הפאות הצדדיות מתאפס כי השדה מקביל לשטח הפאות)</w:t>
      </w:r>
    </w:p>
    <w:p w14:paraId="35568AC3" w14:textId="77777777" w:rsidR="00F20B88" w:rsidRPr="00AD3BD3" w:rsidRDefault="00F20B88" w:rsidP="00235CBF">
      <w:pPr>
        <w:spacing w:line="240" w:lineRule="auto"/>
        <w:rPr>
          <w:noProof/>
          <w:sz w:val="18"/>
          <w:szCs w:val="18"/>
          <w:rtl/>
        </w:rPr>
      </w:pPr>
      <w:r w:rsidRPr="00AD3BD3">
        <w:rPr>
          <w:noProof/>
          <w:sz w:val="18"/>
          <w:szCs w:val="18"/>
          <w:u w:val="single"/>
          <w:rtl/>
        </w:rPr>
        <w:t>שדה של מישור אינסופי (דק</w:t>
      </w:r>
      <w:r w:rsidRPr="00AD3BD3">
        <w:rPr>
          <w:noProof/>
          <w:sz w:val="18"/>
          <w:szCs w:val="18"/>
          <w:rtl/>
        </w:rPr>
        <w:t>):</w:t>
      </w:r>
      <w:r w:rsidRPr="00606B6A">
        <w:rPr>
          <w:noProof/>
          <w:sz w:val="18"/>
          <w:szCs w:val="18"/>
          <w:rtl/>
        </w:rPr>
        <w:tab/>
      </w:r>
      <w:r w:rsidRPr="00606B6A">
        <w:rPr>
          <w:noProof/>
          <w:sz w:val="18"/>
          <w:szCs w:val="18"/>
          <w:rtl/>
        </w:rPr>
        <w:tab/>
      </w:r>
      <w:r w:rsidRPr="00606B6A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hint="cs"/>
            <w:noProof/>
            <w:sz w:val="18"/>
            <w:szCs w:val="18"/>
            <w:rtl/>
          </w:rPr>
          <m:t xml:space="preserve">    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541621A5" w14:textId="77777777" w:rsidR="00F20B88" w:rsidRPr="00AD3BD3" w:rsidRDefault="00F20B88" w:rsidP="00235CB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σ</m:t>
        </m:r>
      </m:oMath>
      <w:r w:rsidRPr="00AD3BD3">
        <w:rPr>
          <w:noProof/>
          <w:sz w:val="18"/>
          <w:szCs w:val="18"/>
          <w:rtl/>
        </w:rPr>
        <w:t xml:space="preserve"> צפיפות מטען ליחידת שטח של הלוח</w:t>
      </w:r>
      <w:r w:rsidRPr="00AD3BD3">
        <w:rPr>
          <w:rFonts w:hint="cs"/>
          <w:noProof/>
          <w:sz w:val="18"/>
          <w:szCs w:val="18"/>
          <w:rtl/>
        </w:rPr>
        <w:t>.</w:t>
      </w:r>
    </w:p>
    <w:p w14:paraId="7015A9BB" w14:textId="77777777" w:rsidR="00F20B88" w:rsidRDefault="00F20B88" w:rsidP="00235CBF">
      <w:pPr>
        <w:spacing w:line="240" w:lineRule="auto"/>
        <w:rPr>
          <w:noProof/>
          <w:sz w:val="18"/>
          <w:szCs w:val="18"/>
          <w:u w:val="single"/>
          <w:rtl/>
        </w:rPr>
      </w:pPr>
      <w:r w:rsidRPr="007331C6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1312" behindDoc="1" locked="0" layoutInCell="1" allowOverlap="1" wp14:anchorId="52D131B6" wp14:editId="3E6CEB75">
            <wp:simplePos x="0" y="0"/>
            <wp:positionH relativeFrom="column">
              <wp:posOffset>78740</wp:posOffset>
            </wp:positionH>
            <wp:positionV relativeFrom="paragraph">
              <wp:posOffset>61595</wp:posOffset>
            </wp:positionV>
            <wp:extent cx="804545" cy="775970"/>
            <wp:effectExtent l="0" t="0" r="0" b="5080"/>
            <wp:wrapTight wrapText="bothSides">
              <wp:wrapPolygon edited="0">
                <wp:start x="0" y="0"/>
                <wp:lineTo x="0" y="21211"/>
                <wp:lineTo x="20969" y="21211"/>
                <wp:lineTo x="20969" y="0"/>
                <wp:lineTo x="0" y="0"/>
              </wp:wrapPolygon>
            </wp:wrapTight>
            <wp:docPr id="144533480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33480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545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D4F44" w14:textId="77777777" w:rsidR="00F20B88" w:rsidRDefault="00F20B88" w:rsidP="00235CBF">
      <w:pPr>
        <w:spacing w:line="240" w:lineRule="auto"/>
        <w:rPr>
          <w:noProof/>
          <w:sz w:val="18"/>
          <w:szCs w:val="18"/>
          <w:u w:val="single"/>
          <w:rtl/>
        </w:rPr>
      </w:pPr>
      <w:r w:rsidRPr="00AD3BD3">
        <w:rPr>
          <w:noProof/>
          <w:sz w:val="18"/>
          <w:szCs w:val="18"/>
          <w:u w:val="single"/>
          <w:rtl/>
        </w:rPr>
        <w:t>כדור / קליפה כדורית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AD3BD3">
        <w:rPr>
          <w:noProof/>
          <w:sz w:val="18"/>
          <w:szCs w:val="18"/>
          <w:rtl/>
        </w:rPr>
        <w:br/>
        <w:t xml:space="preserve">במקרים האלו נבנה מעטפת כדורית והשטף </w:t>
      </w:r>
      <w:r w:rsidRPr="00AD3BD3">
        <w:rPr>
          <w:noProof/>
          <w:sz w:val="18"/>
          <w:szCs w:val="18"/>
          <w:rtl/>
        </w:rPr>
        <w:br/>
        <w:t>יהיה</w:t>
      </w:r>
      <w:r w:rsidRPr="00AD3BD3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E4π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r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</m:oMath>
      <w:r w:rsidRPr="00AD3BD3">
        <w:rPr>
          <w:rFonts w:hint="cs"/>
          <w:noProof/>
          <w:sz w:val="18"/>
          <w:szCs w:val="18"/>
          <w:rtl/>
        </w:rPr>
        <w:t>,</w:t>
      </w:r>
      <w:r w:rsidRPr="00AD3BD3">
        <w:rPr>
          <w:noProof/>
          <w:sz w:val="18"/>
          <w:szCs w:val="18"/>
          <w:rtl/>
        </w:rPr>
        <w:t xml:space="preserve"> כאשר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AD3BD3">
        <w:rPr>
          <w:noProof/>
          <w:sz w:val="18"/>
          <w:szCs w:val="18"/>
          <w:rtl/>
        </w:rPr>
        <w:t xml:space="preserve"> זה רדיוס המעטפת.</w:t>
      </w:r>
    </w:p>
    <w:p w14:paraId="21769F93" w14:textId="77777777" w:rsidR="00F20B88" w:rsidRPr="00AD3BD3" w:rsidRDefault="00F20B88" w:rsidP="00235CBF">
      <w:pPr>
        <w:spacing w:line="240" w:lineRule="auto"/>
        <w:rPr>
          <w:i/>
          <w:noProof/>
          <w:sz w:val="18"/>
          <w:szCs w:val="18"/>
        </w:rPr>
      </w:pPr>
      <w:r w:rsidRPr="00AD3BD3">
        <w:rPr>
          <w:noProof/>
          <w:sz w:val="18"/>
          <w:szCs w:val="18"/>
          <w:u w:val="single"/>
          <w:rtl/>
        </w:rPr>
        <w:t>שדה מחוץ לכדור / קליפה כדורית:</w:t>
      </w:r>
      <w:r w:rsidRPr="00606B6A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</w:p>
    <w:p w14:paraId="5ED482E6" w14:textId="77777777" w:rsidR="00F20B88" w:rsidRPr="00AD3BD3" w:rsidRDefault="00F20B88" w:rsidP="00235CBF">
      <w:pPr>
        <w:spacing w:line="240" w:lineRule="auto"/>
        <w:rPr>
          <w:noProof/>
          <w:sz w:val="18"/>
          <w:szCs w:val="18"/>
          <w:rtl/>
        </w:rPr>
      </w:pPr>
      <w:r w:rsidRPr="00AD3BD3">
        <w:rPr>
          <w:noProof/>
          <w:sz w:val="18"/>
          <w:szCs w:val="18"/>
          <w:rtl/>
        </w:rPr>
        <w:t>כמו מטען נקודתי</w:t>
      </w:r>
      <w:r w:rsidRPr="00AD3BD3">
        <w:rPr>
          <w:rFonts w:hint="cs"/>
          <w:noProof/>
          <w:sz w:val="18"/>
          <w:szCs w:val="18"/>
          <w:rtl/>
        </w:rPr>
        <w:t>.</w:t>
      </w:r>
    </w:p>
    <w:p w14:paraId="154F08BB" w14:textId="77777777" w:rsidR="00E74D37" w:rsidRDefault="00F20B88" w:rsidP="00235CBF">
      <w:pPr>
        <w:spacing w:line="240" w:lineRule="auto"/>
        <w:rPr>
          <w:noProof/>
          <w:sz w:val="18"/>
          <w:szCs w:val="18"/>
          <w:rtl/>
        </w:rPr>
      </w:pPr>
      <w:r w:rsidRPr="00AD3BD3">
        <w:rPr>
          <w:noProof/>
          <w:sz w:val="18"/>
          <w:szCs w:val="18"/>
          <w:u w:val="single"/>
          <w:rtl/>
        </w:rPr>
        <w:t xml:space="preserve">חוק </w:t>
      </w:r>
      <w:r w:rsidRPr="00AD3BD3">
        <w:rPr>
          <w:rFonts w:hint="cs"/>
          <w:noProof/>
          <w:sz w:val="18"/>
          <w:szCs w:val="18"/>
          <w:u w:val="single"/>
          <w:rtl/>
        </w:rPr>
        <w:t>ג</w:t>
      </w:r>
      <w:r w:rsidRPr="00AD3BD3">
        <w:rPr>
          <w:noProof/>
          <w:sz w:val="18"/>
          <w:szCs w:val="18"/>
          <w:u w:val="single"/>
          <w:rtl/>
        </w:rPr>
        <w:t>אוס הדיפרנציאלי</w:t>
      </w:r>
      <w:r w:rsidRPr="00AD3BD3">
        <w:rPr>
          <w:noProof/>
          <w:sz w:val="18"/>
          <w:szCs w:val="18"/>
          <w:rtl/>
        </w:rPr>
        <w:t>:</w:t>
      </w:r>
      <w:r w:rsidRPr="00606B6A">
        <w:rPr>
          <w:rFonts w:hint="cs"/>
          <w:noProof/>
          <w:sz w:val="18"/>
          <w:szCs w:val="18"/>
          <w:rtl/>
        </w:rPr>
        <w:t xml:space="preserve"> </w:t>
      </w:r>
      <w:r w:rsidRPr="00606B6A">
        <w:rPr>
          <w:noProof/>
          <w:sz w:val="18"/>
          <w:szCs w:val="18"/>
          <w:rtl/>
        </w:rPr>
        <w:tab/>
      </w:r>
      <w:r w:rsidRPr="00606B6A">
        <w:rPr>
          <w:noProof/>
          <w:sz w:val="18"/>
          <w:szCs w:val="18"/>
          <w:rtl/>
        </w:rPr>
        <w:tab/>
      </w:r>
      <w:r w:rsidRPr="00606B6A"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∇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6155CF0F" w14:textId="123BA5A9" w:rsidR="00F20B88" w:rsidRPr="002B133B" w:rsidRDefault="00F20B88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3F54DCA" w14:textId="77777777" w:rsidR="00F20B88" w:rsidRPr="00922261" w:rsidRDefault="00F20B88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64B601F7" w14:textId="77777777" w:rsidR="00F20B88" w:rsidRPr="001D5B01" w:rsidRDefault="001A47BF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35765ACA" w14:textId="77777777" w:rsidR="00F20B88" w:rsidRPr="002B133B" w:rsidRDefault="00F20B88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1885CD1A" w14:textId="77777777" w:rsidR="00F20B88" w:rsidRPr="002B133B" w:rsidRDefault="00F20B88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601A307D" w14:textId="77777777" w:rsidR="00F20B88" w:rsidRPr="002B133B" w:rsidRDefault="00F20B88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67C327A4" w14:textId="77777777" w:rsidR="00F20B88" w:rsidRPr="002B133B" w:rsidRDefault="00F20B88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44D49E90" w14:textId="77777777" w:rsidR="00F20B88" w:rsidRDefault="00F20B88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2BD3C7F1" w14:textId="77777777" w:rsidR="00F20B88" w:rsidRPr="003138D6" w:rsidRDefault="00F20B88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76AA22EB" w14:textId="77777777" w:rsidR="00F20B88" w:rsidRPr="002B133B" w:rsidRDefault="00F20B88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780A7E50" w14:textId="77777777" w:rsidR="00F20B88" w:rsidRPr="00922261" w:rsidRDefault="00F20B88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459CC776" w14:textId="77777777" w:rsidR="00F20B88" w:rsidRPr="002B133B" w:rsidRDefault="00F20B88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2A9CD236" w14:textId="77777777" w:rsidR="00F20B88" w:rsidRPr="002B133B" w:rsidRDefault="00F20B88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5D391B03" w14:textId="77777777" w:rsidR="00F20B88" w:rsidRDefault="00F20B88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72CE212C" w14:textId="77777777" w:rsidR="00F20B88" w:rsidRPr="002B133B" w:rsidRDefault="00F20B88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68DB8214" w14:textId="77777777" w:rsidR="00F20B88" w:rsidRPr="002B133B" w:rsidRDefault="00F20B88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481A2516" w14:textId="77777777" w:rsidR="00F20B88" w:rsidRDefault="00F20B88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2E0DA572" w14:textId="77777777" w:rsidR="00F20B88" w:rsidRDefault="00F20B88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5C90C1D5" w14:textId="77777777" w:rsidR="00F20B88" w:rsidRPr="002B133B" w:rsidRDefault="00F20B88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868E3CB" w14:textId="77777777" w:rsidR="00F20B88" w:rsidRPr="002B133B" w:rsidRDefault="00F20B88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AF7AD4D" w14:textId="77777777" w:rsidR="00F20B88" w:rsidRPr="002B133B" w:rsidRDefault="00F20B88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7AC0328B" w14:textId="77777777" w:rsidR="00F20B88" w:rsidRPr="002B133B" w:rsidRDefault="00F20B88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3A5FFAF4" w14:textId="77777777" w:rsidR="00F20B88" w:rsidRPr="00922261" w:rsidRDefault="00F20B88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0F2B313E" w14:textId="77777777" w:rsidR="00F20B88" w:rsidRPr="002B133B" w:rsidRDefault="00F20B88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70CDFC2" w14:textId="77777777" w:rsidR="00F20B88" w:rsidRPr="00922261" w:rsidRDefault="00F20B88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13F0CCDA" w14:textId="77777777" w:rsidR="00F20B88" w:rsidRDefault="00F20B88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17EF8397" w14:textId="77777777" w:rsidR="00F20B88" w:rsidRPr="00922261" w:rsidRDefault="00F20B88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5A97FAC4" w14:textId="77777777" w:rsidR="00F20B88" w:rsidRDefault="00F20B88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137C12EA" w14:textId="77777777" w:rsidR="00F20B88" w:rsidRPr="002B133B" w:rsidRDefault="00F20B88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19EE4917" w14:textId="77777777" w:rsidR="00F20B88" w:rsidRPr="00C93A0E" w:rsidRDefault="00F20B88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6576C607" w14:textId="77777777" w:rsidR="00F20B88" w:rsidRDefault="001A47BF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F20B88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1897F01C" w14:textId="77777777" w:rsidR="00F20B88" w:rsidRPr="00C93A0E" w:rsidRDefault="00F20B88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17E3156D" w14:textId="77777777" w:rsidR="00F20B88" w:rsidRPr="002B133B" w:rsidRDefault="00F20B88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7DB9B35C" w14:textId="77777777" w:rsidR="00F20B88" w:rsidRPr="002B133B" w:rsidRDefault="00F20B88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5822DC89" w14:textId="77777777" w:rsidR="00F20B88" w:rsidRPr="002B133B" w:rsidRDefault="00F20B88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4C736762" w14:textId="77777777" w:rsidR="00F20B88" w:rsidRPr="002B133B" w:rsidRDefault="00F20B88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0251FEDC" w14:textId="77777777" w:rsidR="00F20B88" w:rsidRPr="002B133B" w:rsidRDefault="00F20B88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1EAAF2C0" w14:textId="77777777" w:rsidR="00F20B88" w:rsidRPr="002B133B" w:rsidRDefault="00F20B88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1F2F6567" w14:textId="77777777" w:rsidR="00F20B88" w:rsidRDefault="00F20B88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7851ECFE" w14:textId="77777777" w:rsidR="00F20B88" w:rsidRPr="002B133B" w:rsidRDefault="00F20B88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9FDBE89" w14:textId="77777777" w:rsidR="00F20B88" w:rsidRPr="00C93A0E" w:rsidRDefault="00F20B88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16838E20" w14:textId="77777777" w:rsidR="00F20B88" w:rsidRPr="002B133B" w:rsidRDefault="00F20B88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4FF01AF2" w14:textId="77777777" w:rsidR="00F20B88" w:rsidRPr="002B133B" w:rsidRDefault="00F20B88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49468E08" w14:textId="77777777" w:rsidR="00F20B88" w:rsidRDefault="00F20B88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32C393C3" w14:textId="77777777" w:rsidR="00F20B88" w:rsidRPr="002B133B" w:rsidRDefault="00F20B88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40864ED" w14:textId="77777777" w:rsidR="00F20B88" w:rsidRPr="00765F54" w:rsidRDefault="00F20B88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21149DB5" w14:textId="77777777" w:rsidR="00F20B88" w:rsidRDefault="00F20B88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11861255" w14:textId="77777777" w:rsidR="00E74D37" w:rsidRDefault="00F20B88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2CA46424" w14:textId="29287E68" w:rsidR="00F20B88" w:rsidRPr="002B133B" w:rsidRDefault="00F20B88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39A27865" w14:textId="77777777" w:rsidR="00F20B88" w:rsidRPr="002B133B" w:rsidRDefault="00F20B88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28F180D3" w14:textId="77777777" w:rsidR="00F20B88" w:rsidRPr="00BF2ACC" w:rsidRDefault="001A47BF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53E7F917" w14:textId="77777777" w:rsidR="00F20B88" w:rsidRPr="002B133B" w:rsidRDefault="00F20B88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054BCA6A" w14:textId="77777777" w:rsidR="00F20B88" w:rsidRDefault="00F20B88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47A0FCEE" w14:textId="77777777" w:rsidR="00F20B88" w:rsidRPr="002B133B" w:rsidRDefault="00F20B88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61407B0" w14:textId="77777777" w:rsidR="00F20B88" w:rsidRPr="002B133B" w:rsidRDefault="00F20B88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70728BB3" wp14:editId="75664F14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79A84" w14:textId="77777777" w:rsidR="00F20B88" w:rsidRPr="002B133B" w:rsidRDefault="00F20B88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0C6FA0E8" w14:textId="77777777" w:rsidR="00F20B88" w:rsidRPr="002B133B" w:rsidRDefault="00F20B88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317CADCA" w14:textId="77777777" w:rsidR="00F20B88" w:rsidRPr="00BF2ACC" w:rsidRDefault="00F20B88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1723D921" w14:textId="77777777" w:rsidR="00F20B88" w:rsidRDefault="00F20B88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554D8A0C" w14:textId="77777777" w:rsidR="00F20B88" w:rsidRPr="0097765A" w:rsidRDefault="00F20B88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drawing>
          <wp:anchor distT="0" distB="0" distL="114300" distR="114300" simplePos="0" relativeHeight="251663360" behindDoc="1" locked="0" layoutInCell="1" allowOverlap="1" wp14:anchorId="70F4B89C" wp14:editId="337D6094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1AB5DE01" w14:textId="77777777" w:rsidR="00F20B88" w:rsidRDefault="00F20B88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4E129891" w14:textId="77777777" w:rsidR="00F20B88" w:rsidRPr="0097765A" w:rsidRDefault="00F20B88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A73C21A" w14:textId="77777777" w:rsidR="00F20B88" w:rsidRPr="002B133B" w:rsidRDefault="00F20B88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5EA279B" w14:textId="77777777" w:rsidR="00F20B88" w:rsidRDefault="00F20B88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2FE15B7" w14:textId="77777777" w:rsidR="00F20B88" w:rsidRPr="00922261" w:rsidRDefault="00F20B88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893CDFE" w14:textId="77777777" w:rsidR="00F20B88" w:rsidRDefault="00F20B88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0952722E" w14:textId="77777777" w:rsidR="00F20B88" w:rsidRPr="002B133B" w:rsidRDefault="00F20B88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3AF2FE37" w14:textId="77777777" w:rsidR="00F20B88" w:rsidRPr="002B133B" w:rsidRDefault="00F20B88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170F63F7" w14:textId="77777777" w:rsidR="00F20B88" w:rsidRPr="002B133B" w:rsidRDefault="00F20B88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447AC85B" w14:textId="77777777" w:rsidR="00F20B88" w:rsidRPr="002B133B" w:rsidRDefault="00F20B88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35652BCB" w14:textId="77777777" w:rsidR="00F20B88" w:rsidRPr="002B133B" w:rsidRDefault="00F20B88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054DD155" w14:textId="77777777" w:rsidR="00F20B88" w:rsidRPr="0097765A" w:rsidRDefault="00F20B88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15646167" w14:textId="77777777" w:rsidR="00F20B88" w:rsidRPr="002B133B" w:rsidRDefault="00F20B88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6F976BF" w14:textId="77777777" w:rsidR="00F20B88" w:rsidRPr="002B133B" w:rsidRDefault="00F20B88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6B4D5E6B" w14:textId="77777777" w:rsidR="00F20B88" w:rsidRPr="00BF2ACC" w:rsidRDefault="00F20B88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122C1154" w14:textId="77777777" w:rsidR="00F20B88" w:rsidRDefault="00F20B88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3FA19111" w14:textId="77777777" w:rsidR="00F20B88" w:rsidRPr="002B133B" w:rsidRDefault="00F20B88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44712F1" w14:textId="77777777" w:rsidR="00F20B88" w:rsidRPr="005E1661" w:rsidRDefault="00F20B88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25AE7242" w14:textId="77777777" w:rsidR="00F20B88" w:rsidRPr="00BF2ACC" w:rsidRDefault="00F20B88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w:lastRenderedPageBreak/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30620520" w14:textId="77777777" w:rsidR="00F20B88" w:rsidRPr="002B133B" w:rsidRDefault="00F20B88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3B6B6A7A" w14:textId="77777777" w:rsidR="00F20B88" w:rsidRPr="001D5B01" w:rsidRDefault="00F20B88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2E09999" w14:textId="77777777" w:rsidR="00F20B88" w:rsidRPr="001D5B01" w:rsidRDefault="00F20B88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1D713CCE" w14:textId="77777777" w:rsidR="00F20B88" w:rsidRPr="002B133B" w:rsidRDefault="00F20B88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1C36637C" w14:textId="77777777" w:rsidR="00F20B88" w:rsidRDefault="00F20B88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6D934BCF" w14:textId="77777777" w:rsidR="00F20B88" w:rsidRPr="002B133B" w:rsidRDefault="00F20B88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6D03424" w14:textId="77777777" w:rsidR="00F20B88" w:rsidRPr="00BF2ACC" w:rsidRDefault="00F20B88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3C6D314E" w14:textId="77777777" w:rsidR="00F20B88" w:rsidRDefault="00F20B88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44094A36" w14:textId="77777777" w:rsidR="00F20B88" w:rsidRPr="002B133B" w:rsidRDefault="001A47B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F20B88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3370E165" w14:textId="77777777" w:rsidR="00F20B88" w:rsidRPr="005E1661" w:rsidRDefault="001A47BF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F20B88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0C83A920" w14:textId="77777777" w:rsidR="00F20B88" w:rsidRDefault="00F20B88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31FBE467" w14:textId="77777777" w:rsidR="00F20B88" w:rsidRPr="002B133B" w:rsidRDefault="00F20B88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7760A9A" w14:textId="77777777" w:rsidR="00F20B88" w:rsidRPr="002B133B" w:rsidRDefault="00F20B88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76817ED9" w14:textId="77777777" w:rsidR="00F20B88" w:rsidRPr="005E1661" w:rsidRDefault="001A47BF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60EC40EB" w14:textId="77777777" w:rsidR="00F20B88" w:rsidRPr="002B133B" w:rsidRDefault="00F20B88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2835B66" w14:textId="77777777" w:rsidR="00F20B88" w:rsidRPr="002B133B" w:rsidRDefault="00F20B88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645644B3" w14:textId="77777777" w:rsidR="00F20B88" w:rsidRPr="002B133B" w:rsidRDefault="00F20B88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5C966F67" w14:textId="77777777" w:rsidR="00F20B88" w:rsidRPr="002B133B" w:rsidRDefault="00F20B88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123C9D3C" w14:textId="77777777" w:rsidR="00F20B88" w:rsidRPr="002B133B" w:rsidRDefault="00F20B88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3A68BFF8" w14:textId="77777777" w:rsidR="00F20B88" w:rsidRPr="002B133B" w:rsidRDefault="00F20B88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5F995745" w14:textId="77777777" w:rsidR="00F20B88" w:rsidRPr="002B133B" w:rsidRDefault="00F20B88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18B5EB87" w14:textId="77777777" w:rsidR="00F20B88" w:rsidRPr="002B133B" w:rsidRDefault="00F20B88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16195E61" w14:textId="77777777" w:rsidR="00F20B88" w:rsidRDefault="00F20B88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66467BE3" w14:textId="77777777" w:rsidR="00F20B88" w:rsidRPr="002B133B" w:rsidRDefault="00F20B88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90BACB3" w14:textId="77777777" w:rsidR="00F20B88" w:rsidRPr="002B133B" w:rsidRDefault="00F20B88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0FED24D3" w14:textId="77777777" w:rsidR="00F20B88" w:rsidRDefault="00F20B88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17AA654F" w14:textId="77777777" w:rsidR="00F20B88" w:rsidRPr="002B133B" w:rsidRDefault="00F20B88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0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0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7EFD3314" w14:textId="77777777" w:rsidR="00F20B88" w:rsidRDefault="00F20B88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529D8CFC" w14:textId="77777777" w:rsidR="00F20B88" w:rsidRPr="00BF2ACC" w:rsidRDefault="001A47B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0136902B" w14:textId="77777777" w:rsidR="00F20B88" w:rsidRPr="004D158A" w:rsidRDefault="00F20B88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25457553" w14:textId="77777777" w:rsidR="00F20B88" w:rsidRPr="005E1661" w:rsidRDefault="00F20B88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74B2B15D" w14:textId="77777777" w:rsidR="00F20B88" w:rsidRPr="002B133B" w:rsidRDefault="00F20B88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64B3BAE" w14:textId="77777777" w:rsidR="00F20B88" w:rsidRPr="004D158A" w:rsidRDefault="001A47BF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0F3D39E3" w14:textId="77777777" w:rsidR="00F20B88" w:rsidRPr="002B133B" w:rsidRDefault="00F20B88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3AE26B5E" w14:textId="77777777" w:rsidR="00F20B88" w:rsidRDefault="00F20B88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1B3DCDF1" w14:textId="77777777" w:rsidR="00F20B88" w:rsidRPr="002B133B" w:rsidRDefault="00F20B88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D125365" w14:textId="77777777" w:rsidR="00F20B88" w:rsidRPr="004D158A" w:rsidRDefault="001A47BF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66DF3736" w14:textId="77777777" w:rsidR="00E74D37" w:rsidRDefault="00F20B88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3E188458" w14:textId="5F7A0358" w:rsidR="00F20B88" w:rsidRPr="005B1515" w:rsidRDefault="00F20B88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4D99F44B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263DB04C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27A11F4A" w14:textId="77777777" w:rsidR="00F20B88" w:rsidRPr="005B1515" w:rsidRDefault="00F20B88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6B3A1EE4" w14:textId="77777777" w:rsidR="00F20B88" w:rsidRDefault="00F20B88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2FBFF5D5" w14:textId="77777777" w:rsidR="00F20B88" w:rsidRPr="005B1515" w:rsidRDefault="00F20B88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246C085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1F54ADD9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0E9E174E" w14:textId="77777777" w:rsidR="00F20B88" w:rsidRPr="005B1515" w:rsidRDefault="001A47B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61F0CB06" w14:textId="77777777" w:rsidR="00F20B88" w:rsidRPr="005B1515" w:rsidRDefault="00F20B88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6DA98E27" w14:textId="77777777" w:rsidR="00F20B88" w:rsidRPr="005B1515" w:rsidRDefault="001A47BF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1CBF5A5E" w14:textId="77777777" w:rsidR="00F20B88" w:rsidRPr="005B1515" w:rsidRDefault="001A47BF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73FA86B6" w14:textId="77777777" w:rsidR="00F20B88" w:rsidRPr="005B1515" w:rsidRDefault="001A47BF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6D0EE7A7" w14:textId="77777777" w:rsidR="00F20B88" w:rsidRPr="005B1515" w:rsidRDefault="001A47BF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6FD9F577" w14:textId="77777777" w:rsidR="00F20B88" w:rsidRPr="005B1515" w:rsidRDefault="001A47BF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17AAC38E" w14:textId="77777777" w:rsidR="00F20B88" w:rsidRPr="005B1515" w:rsidRDefault="001A47BF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0D1CD2AA" w14:textId="77777777" w:rsidR="00F20B88" w:rsidRPr="005B1515" w:rsidRDefault="001A47BF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25CA8074" w14:textId="77777777" w:rsidR="00F20B88" w:rsidRPr="005B1515" w:rsidRDefault="001A47B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64AE9A8F" w14:textId="77777777" w:rsidR="00F20B88" w:rsidRPr="005B1515" w:rsidRDefault="001A47B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196C578A" w14:textId="77777777" w:rsidR="00F20B88" w:rsidRPr="005B1515" w:rsidRDefault="001A47B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6C66F8B6" w14:textId="77777777" w:rsidR="00F20B88" w:rsidRPr="005B1515" w:rsidRDefault="001A47B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45604512" w14:textId="77777777" w:rsidR="00F20B88" w:rsidRPr="005B1515" w:rsidRDefault="001A47B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19468D32" w14:textId="77777777" w:rsidR="00F20B88" w:rsidRPr="005B1515" w:rsidRDefault="001A47BF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42A37FD8" w14:textId="77777777" w:rsidR="00F20B88" w:rsidRPr="005B1515" w:rsidRDefault="00F20B88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156C62A7" w14:textId="77777777" w:rsidR="00F20B88" w:rsidRPr="005B1515" w:rsidRDefault="001A47BF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7A116AB2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09371A31" w14:textId="77777777" w:rsidR="00F20B88" w:rsidRPr="005B1515" w:rsidRDefault="00F20B88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21F47017" w14:textId="77777777" w:rsidR="00F20B88" w:rsidRPr="005B1515" w:rsidRDefault="00F20B88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397CF53A" w14:textId="77777777" w:rsidR="00F20B88" w:rsidRPr="005B1515" w:rsidRDefault="00F20B88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09D887DE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52E1024D" w14:textId="77777777" w:rsidR="00F20B88" w:rsidRPr="005B1515" w:rsidRDefault="001A47BF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1D2215B9" w14:textId="77777777" w:rsidR="00F20B88" w:rsidRPr="005B1515" w:rsidRDefault="001A47BF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3FA81434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2E1BD8FF" w14:textId="77777777" w:rsidR="00F20B88" w:rsidRPr="005B1515" w:rsidRDefault="001A47BF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7D607AC3" w14:textId="77777777" w:rsidR="00F20B88" w:rsidRPr="005B1515" w:rsidRDefault="00F20B88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795279A8" w14:textId="77777777" w:rsidR="00F20B88" w:rsidRPr="005B1515" w:rsidRDefault="001A47BF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6C1214BE" w14:textId="77777777" w:rsidR="00F20B88" w:rsidRPr="005B1515" w:rsidRDefault="001A47BF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0CB2C0D3" w14:textId="77777777" w:rsidR="00F20B88" w:rsidRPr="005B1515" w:rsidRDefault="00F20B88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409C259C" w14:textId="77777777" w:rsidR="00F20B88" w:rsidRPr="005B1515" w:rsidRDefault="001A47BF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415BAC09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74E3B15A" w14:textId="77777777" w:rsidR="00F20B88" w:rsidRPr="005B1515" w:rsidRDefault="00F20B88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5E17D2F6" w14:textId="77777777" w:rsidR="00F20B88" w:rsidRPr="005B1515" w:rsidRDefault="00F20B88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53051E94" w14:textId="77777777" w:rsidR="00F20B88" w:rsidRPr="005B1515" w:rsidRDefault="001A47BF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0672ED3C" w14:textId="77777777" w:rsidR="00F20B88" w:rsidRPr="005B1515" w:rsidRDefault="00F20B88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0203C5A2" w14:textId="77777777" w:rsidR="00F20B88" w:rsidRPr="005B1515" w:rsidRDefault="001A47BF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5C1791E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4A50669E" w14:textId="77777777" w:rsidR="00F20B88" w:rsidRPr="005B1515" w:rsidRDefault="001A47B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F20B88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F20B88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F20B88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F20B88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097D8967" w14:textId="77777777" w:rsidR="00F20B88" w:rsidRPr="005B1515" w:rsidRDefault="001A47BF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F20B88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300CEB44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7AAA680A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76664DC0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4DC1C459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1D965F14" w14:textId="77777777" w:rsidR="00F20B88" w:rsidRPr="005B1515" w:rsidRDefault="00F20B88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2CCA4674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66FD8EDB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285E42AC" w14:textId="77777777" w:rsidR="00F20B88" w:rsidRPr="005B1515" w:rsidRDefault="00F20B88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43309587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39E53C1A" w14:textId="77777777" w:rsidR="00F20B88" w:rsidRPr="005B1515" w:rsidRDefault="001A47B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2A3F860A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62060A3E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1CC3D9D9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20890DD6" w14:textId="77777777" w:rsidR="00F20B88" w:rsidRPr="005B1515" w:rsidRDefault="00F20B88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44E48077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0D213824" w14:textId="77777777" w:rsidR="00F20B88" w:rsidRPr="005B1515" w:rsidRDefault="00F20B88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4E736790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3C58D8C7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37811F7D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6FA1C60A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2C376059" w14:textId="77777777" w:rsidR="00F20B88" w:rsidRPr="005B1515" w:rsidRDefault="001A47BF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637813C4" w14:textId="77777777" w:rsidR="00F20B88" w:rsidRPr="005B1515" w:rsidRDefault="00F20B88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109B3374" w14:textId="77777777" w:rsidR="00F20B88" w:rsidRPr="005B1515" w:rsidRDefault="00F20B88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2D11962D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16BAF632" w14:textId="77777777" w:rsidR="00F20B88" w:rsidRPr="005B1515" w:rsidRDefault="00F20B8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1D839855" w14:textId="77777777" w:rsidR="00F20B88" w:rsidRPr="005B1515" w:rsidRDefault="00F20B88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5C77C93F" w14:textId="77777777" w:rsidR="00F20B88" w:rsidRPr="005B1515" w:rsidRDefault="00F20B88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7A7063F4" w14:textId="77777777" w:rsidR="00F20B88" w:rsidRPr="005B1515" w:rsidRDefault="00F20B88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lastRenderedPageBreak/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27ECCFB6" w14:textId="77777777" w:rsidR="00E74D37" w:rsidRDefault="00F20B88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4B090F52" w14:textId="1C55F035" w:rsidR="00F20B88" w:rsidRPr="00D92F05" w:rsidRDefault="00F20B88" w:rsidP="00BE3C0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פריקה וטעינה של קבל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59D96C7" w14:textId="77777777" w:rsidR="00F20B88" w:rsidRDefault="00F20B88" w:rsidP="00F15D2D">
      <w:pPr>
        <w:spacing w:line="240" w:lineRule="auto"/>
        <w:rPr>
          <w:noProof/>
          <w:sz w:val="18"/>
          <w:szCs w:val="18"/>
          <w:rtl/>
        </w:rPr>
      </w:pPr>
      <w:r w:rsidRPr="006A19D8">
        <w:rPr>
          <w:noProof/>
          <w:sz w:val="18"/>
          <w:szCs w:val="18"/>
          <w:rtl/>
        </w:rPr>
        <w:drawing>
          <wp:anchor distT="0" distB="0" distL="114300" distR="114300" simplePos="0" relativeHeight="251667456" behindDoc="1" locked="0" layoutInCell="1" allowOverlap="1" wp14:anchorId="79383E79" wp14:editId="7DC1B2C2">
            <wp:simplePos x="0" y="0"/>
            <wp:positionH relativeFrom="column">
              <wp:posOffset>128905</wp:posOffset>
            </wp:positionH>
            <wp:positionV relativeFrom="paragraph">
              <wp:posOffset>33020</wp:posOffset>
            </wp:positionV>
            <wp:extent cx="917575" cy="673735"/>
            <wp:effectExtent l="0" t="0" r="0" b="0"/>
            <wp:wrapTight wrapText="bothSides">
              <wp:wrapPolygon edited="0">
                <wp:start x="0" y="0"/>
                <wp:lineTo x="0" y="20765"/>
                <wp:lineTo x="21077" y="20765"/>
                <wp:lineTo x="21077" y="0"/>
                <wp:lineTo x="0" y="0"/>
              </wp:wrapPolygon>
            </wp:wrapTight>
            <wp:docPr id="145526760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26760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575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45BC">
        <w:rPr>
          <w:rFonts w:hint="cs"/>
          <w:noProof/>
          <w:sz w:val="18"/>
          <w:szCs w:val="18"/>
          <w:u w:val="single"/>
          <w:rtl/>
        </w:rPr>
        <w:t xml:space="preserve">מעגל </w:t>
      </w:r>
      <w:r w:rsidRPr="000545BC">
        <w:rPr>
          <w:noProof/>
          <w:sz w:val="18"/>
          <w:szCs w:val="18"/>
          <w:u w:val="single"/>
          <w:rtl/>
        </w:rPr>
        <w:t>טעינה:</w:t>
      </w:r>
    </w:p>
    <w:p w14:paraId="79AE2FE6" w14:textId="77777777" w:rsidR="00F20B88" w:rsidRPr="000545BC" w:rsidRDefault="00F20B88" w:rsidP="00F15D2D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rFonts w:hint="cs"/>
          <w:noProof/>
          <w:sz w:val="18"/>
          <w:szCs w:val="18"/>
          <w:rtl/>
        </w:rPr>
        <w:t xml:space="preserve">- </w:t>
      </w:r>
      <w:r w:rsidRPr="006A19D8">
        <w:rPr>
          <w:noProof/>
          <w:sz w:val="18"/>
          <w:szCs w:val="18"/>
          <w:u w:val="single"/>
          <w:rtl/>
        </w:rPr>
        <w:t>משוואת המתחים</w:t>
      </w:r>
      <w:r w:rsidRPr="000545BC">
        <w:rPr>
          <w:noProof/>
          <w:sz w:val="18"/>
          <w:szCs w:val="18"/>
          <w:rtl/>
        </w:rPr>
        <w:t>:</w:t>
      </w:r>
    </w:p>
    <w:p w14:paraId="2A708211" w14:textId="77777777" w:rsidR="00F20B88" w:rsidRPr="000545BC" w:rsidRDefault="001A47BF" w:rsidP="00F15D2D">
      <w:pPr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IR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=0</m:t>
          </m:r>
        </m:oMath>
      </m:oMathPara>
    </w:p>
    <w:p w14:paraId="393A953A" w14:textId="77777777" w:rsidR="00F20B88" w:rsidRDefault="00F20B88" w:rsidP="00F15D2D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ⅆq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ⅆt</m:t>
              </m:r>
            </m:den>
          </m:f>
        </m:oMath>
      </m:oMathPara>
    </w:p>
    <w:p w14:paraId="177B9DC0" w14:textId="77777777" w:rsidR="00F20B88" w:rsidRPr="000545BC" w:rsidRDefault="00F20B88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rFonts w:hint="cs"/>
          <w:noProof/>
          <w:sz w:val="18"/>
          <w:szCs w:val="18"/>
          <w:rtl/>
        </w:rPr>
        <w:t xml:space="preserve">- </w:t>
      </w:r>
      <w:r w:rsidRPr="00F15D2D">
        <w:rPr>
          <w:noProof/>
          <w:sz w:val="18"/>
          <w:szCs w:val="18"/>
          <w:u w:val="single"/>
          <w:rtl/>
        </w:rPr>
        <w:t>המטען והמתח על הקבל כתלות בזמן</w:t>
      </w:r>
      <w:r w:rsidRPr="00F15D2D">
        <w:rPr>
          <w:rFonts w:hint="cs"/>
          <w:noProof/>
          <w:sz w:val="18"/>
          <w:szCs w:val="18"/>
          <w:u w:val="single"/>
          <w:rtl/>
        </w:rPr>
        <w:t>(בטעינה)</w:t>
      </w:r>
      <w:r w:rsidRPr="000545BC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0545BC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q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C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τ</m:t>
                      </m:r>
                    </m:den>
                  </m:f>
                </m:sup>
              </m:sSup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τ</m:t>
                      </m:r>
                    </m:den>
                  </m:f>
                </m:sup>
              </m:sSup>
            </m:e>
          </m:d>
        </m:oMath>
      </m:oMathPara>
    </w:p>
    <w:p w14:paraId="7C5F93C1" w14:textId="77777777" w:rsidR="00F20B88" w:rsidRPr="000545BC" w:rsidRDefault="00F20B88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τ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RC</m:t>
        </m:r>
      </m:oMath>
      <w:r w:rsidRPr="000545BC">
        <w:rPr>
          <w:noProof/>
          <w:sz w:val="18"/>
          <w:szCs w:val="18"/>
          <w:rtl/>
        </w:rPr>
        <w:t xml:space="preserve">  </w:t>
      </w:r>
      <w:r w:rsidRPr="000545BC">
        <w:rPr>
          <w:rFonts w:hint="cs"/>
          <w:noProof/>
          <w:sz w:val="18"/>
          <w:szCs w:val="18"/>
          <w:rtl/>
        </w:rPr>
        <w:t>הוא</w:t>
      </w:r>
      <w:r w:rsidRPr="000545BC">
        <w:rPr>
          <w:noProof/>
          <w:sz w:val="18"/>
          <w:szCs w:val="18"/>
          <w:rtl/>
        </w:rPr>
        <w:t xml:space="preserve"> קבוע הזמן</w:t>
      </w:r>
      <w:r w:rsidRPr="000545BC">
        <w:rPr>
          <w:rFonts w:hint="cs"/>
          <w:noProof/>
          <w:sz w:val="18"/>
          <w:szCs w:val="18"/>
          <w:rtl/>
        </w:rPr>
        <w:t xml:space="preserve"> אופייני</w:t>
      </w:r>
    </w:p>
    <w:p w14:paraId="79B45E7A" w14:textId="77777777" w:rsidR="00F20B88" w:rsidRPr="000545BC" w:rsidRDefault="00F20B88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noProof/>
          <w:sz w:val="18"/>
          <w:szCs w:val="18"/>
          <w:rtl/>
        </w:rPr>
        <w:drawing>
          <wp:inline distT="0" distB="0" distL="0" distR="0" wp14:anchorId="0AF3BC62" wp14:editId="438EB17A">
            <wp:extent cx="2343067" cy="965818"/>
            <wp:effectExtent l="0" t="0" r="635" b="6350"/>
            <wp:docPr id="170147822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47822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65005" cy="97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968D5" w14:textId="77777777" w:rsidR="00F20B88" w:rsidRDefault="00F20B88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noProof/>
          <w:sz w:val="18"/>
          <w:szCs w:val="18"/>
        </w:rPr>
        <w:drawing>
          <wp:anchor distT="0" distB="0" distL="114300" distR="114300" simplePos="0" relativeHeight="251665408" behindDoc="1" locked="0" layoutInCell="1" allowOverlap="1" wp14:anchorId="543B5FCC" wp14:editId="04D70415">
            <wp:simplePos x="0" y="0"/>
            <wp:positionH relativeFrom="column">
              <wp:posOffset>43815</wp:posOffset>
            </wp:positionH>
            <wp:positionV relativeFrom="paragraph">
              <wp:posOffset>27305</wp:posOffset>
            </wp:positionV>
            <wp:extent cx="1144905" cy="1050925"/>
            <wp:effectExtent l="0" t="0" r="0" b="0"/>
            <wp:wrapTight wrapText="bothSides">
              <wp:wrapPolygon edited="0">
                <wp:start x="0" y="0"/>
                <wp:lineTo x="0" y="21143"/>
                <wp:lineTo x="21205" y="21143"/>
                <wp:lineTo x="21205" y="0"/>
                <wp:lineTo x="0" y="0"/>
              </wp:wrapPolygon>
            </wp:wrapTight>
            <wp:docPr id="1754882126" name="תמונה 1" descr="תמונה שמכילה שרטוט, קו, ציור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882126" name="תמונה 1" descr="תמונה שמכילה שרטוט, קו, ציור, תרשים&#10;&#10;התיאור נוצר באופן אוטומטי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2" b="6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05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45BC">
        <w:rPr>
          <w:rFonts w:hint="cs"/>
          <w:noProof/>
          <w:sz w:val="18"/>
          <w:szCs w:val="18"/>
          <w:rtl/>
        </w:rPr>
        <w:t xml:space="preserve">- </w:t>
      </w:r>
      <w:r w:rsidRPr="00F15D2D">
        <w:rPr>
          <w:noProof/>
          <w:sz w:val="18"/>
          <w:szCs w:val="18"/>
          <w:u w:val="single"/>
          <w:rtl/>
        </w:rPr>
        <w:t>הזרם כתלות בזמן</w:t>
      </w:r>
      <w:r w:rsidRPr="000545BC">
        <w:rPr>
          <w:noProof/>
          <w:sz w:val="18"/>
          <w:szCs w:val="18"/>
          <w:rtl/>
        </w:rPr>
        <w:t>:</w:t>
      </w:r>
    </w:p>
    <w:p w14:paraId="73576641" w14:textId="77777777" w:rsidR="00F20B88" w:rsidRPr="000545BC" w:rsidRDefault="00F20B88" w:rsidP="00BE3C0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I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den>
            </m:f>
          </m:sup>
        </m:sSup>
      </m:oMath>
    </w:p>
    <w:p w14:paraId="7AFAB243" w14:textId="77777777" w:rsidR="00F20B88" w:rsidRDefault="00F20B88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noProof/>
          <w:sz w:val="18"/>
          <w:szCs w:val="18"/>
          <w:rtl/>
        </w:rPr>
        <w:t> </w:t>
      </w:r>
    </w:p>
    <w:p w14:paraId="7E95AED8" w14:textId="77777777" w:rsidR="00F20B88" w:rsidRPr="000545BC" w:rsidRDefault="00F20B88" w:rsidP="00BE3C0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0545BC">
        <w:rPr>
          <w:noProof/>
          <w:sz w:val="18"/>
          <w:szCs w:val="18"/>
          <w:rtl/>
        </w:rPr>
        <w:t xml:space="preserve">בהתחלה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(t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  <w:r w:rsidRPr="000545BC">
        <w:rPr>
          <w:noProof/>
          <w:sz w:val="18"/>
          <w:szCs w:val="18"/>
        </w:rPr>
        <w:t xml:space="preserve"> </w:t>
      </w:r>
      <w:r w:rsidRPr="000545BC">
        <w:rPr>
          <w:noProof/>
          <w:sz w:val="18"/>
          <w:szCs w:val="18"/>
          <w:rtl/>
        </w:rPr>
        <w:t>הקבל מתנהג כמו קצר, המתח והמטען על הקבל הם אפס והזרם הוא</w:t>
      </w:r>
      <w:r w:rsidRPr="000545BC">
        <w:rPr>
          <w:rFonts w:hint="cs"/>
          <w:noProof/>
          <w:sz w:val="18"/>
          <w:szCs w:val="18"/>
          <w:rtl/>
        </w:rPr>
        <w:t xml:space="preserve"> </w:t>
      </w:r>
      <w:r w:rsidRPr="000545BC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0545BC">
        <w:rPr>
          <w:rFonts w:hint="cs"/>
          <w:noProof/>
          <w:sz w:val="18"/>
          <w:szCs w:val="18"/>
          <w:rtl/>
        </w:rPr>
        <w:t>.</w:t>
      </w:r>
    </w:p>
    <w:p w14:paraId="4F619412" w14:textId="77777777" w:rsidR="00F20B88" w:rsidRPr="000545BC" w:rsidRDefault="00F20B88" w:rsidP="00F15D2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0545BC">
        <w:rPr>
          <w:noProof/>
          <w:sz w:val="18"/>
          <w:szCs w:val="18"/>
          <w:rtl/>
        </w:rPr>
        <w:t>לאחר זמן רב (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&gt;5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τ</m:t>
        </m:r>
      </m:oMath>
      <w:r w:rsidRPr="000545BC">
        <w:rPr>
          <w:noProof/>
          <w:sz w:val="18"/>
          <w:szCs w:val="18"/>
          <w:rtl/>
        </w:rPr>
        <w:t>)</w:t>
      </w:r>
      <w:r w:rsidRPr="000545BC">
        <w:rPr>
          <w:rFonts w:hint="cs"/>
          <w:noProof/>
          <w:sz w:val="18"/>
          <w:szCs w:val="18"/>
          <w:rtl/>
        </w:rPr>
        <w:t xml:space="preserve"> </w:t>
      </w:r>
      <w:r w:rsidRPr="000545BC">
        <w:rPr>
          <w:noProof/>
          <w:sz w:val="18"/>
          <w:szCs w:val="18"/>
          <w:rtl/>
        </w:rPr>
        <w:t>הקבל מתנהג כמו נתק, המטען והמתח קבועים והזרם מתאפס.  </w:t>
      </w:r>
    </w:p>
    <w:p w14:paraId="6D7A5D43" w14:textId="77777777" w:rsidR="00F20B88" w:rsidRDefault="00F20B88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47C44D7B" wp14:editId="50DD35D5">
            <wp:simplePos x="0" y="0"/>
            <wp:positionH relativeFrom="column">
              <wp:posOffset>128905</wp:posOffset>
            </wp:positionH>
            <wp:positionV relativeFrom="paragraph">
              <wp:posOffset>17780</wp:posOffset>
            </wp:positionV>
            <wp:extent cx="1179195" cy="762000"/>
            <wp:effectExtent l="0" t="0" r="1905" b="0"/>
            <wp:wrapTight wrapText="bothSides">
              <wp:wrapPolygon edited="0">
                <wp:start x="0" y="0"/>
                <wp:lineTo x="0" y="21060"/>
                <wp:lineTo x="21286" y="21060"/>
                <wp:lineTo x="21286" y="0"/>
                <wp:lineTo x="0" y="0"/>
              </wp:wrapPolygon>
            </wp:wrapTight>
            <wp:docPr id="90535902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359028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19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45BC">
        <w:rPr>
          <w:rFonts w:hint="cs"/>
          <w:noProof/>
          <w:sz w:val="18"/>
          <w:szCs w:val="18"/>
          <w:u w:val="single"/>
          <w:rtl/>
        </w:rPr>
        <w:t xml:space="preserve">מעגל </w:t>
      </w:r>
      <w:r w:rsidRPr="000545BC">
        <w:rPr>
          <w:noProof/>
          <w:sz w:val="18"/>
          <w:szCs w:val="18"/>
          <w:u w:val="single"/>
          <w:rtl/>
        </w:rPr>
        <w:t>פריקה</w:t>
      </w:r>
      <w:r w:rsidRPr="000545BC">
        <w:rPr>
          <w:noProof/>
          <w:sz w:val="18"/>
          <w:szCs w:val="18"/>
          <w:rtl/>
        </w:rPr>
        <w:t>:</w:t>
      </w:r>
    </w:p>
    <w:p w14:paraId="0A58D4AB" w14:textId="77777777" w:rsidR="00F20B88" w:rsidRPr="000545BC" w:rsidRDefault="00F20B88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rFonts w:hint="cs"/>
          <w:noProof/>
          <w:sz w:val="18"/>
          <w:szCs w:val="18"/>
          <w:rtl/>
        </w:rPr>
        <w:t xml:space="preserve">- </w:t>
      </w:r>
      <w:r w:rsidRPr="000545BC">
        <w:rPr>
          <w:noProof/>
          <w:sz w:val="18"/>
          <w:szCs w:val="18"/>
          <w:rtl/>
        </w:rPr>
        <w:t>משוואת המתחים:</w:t>
      </w:r>
    </w:p>
    <w:p w14:paraId="0CE36B62" w14:textId="77777777" w:rsidR="00F20B88" w:rsidRPr="000545BC" w:rsidRDefault="001A47BF" w:rsidP="00BE3C0F">
      <w:pPr>
        <w:spacing w:line="240" w:lineRule="auto"/>
        <w:rPr>
          <w:noProof/>
          <w:sz w:val="18"/>
          <w:szCs w:val="18"/>
          <w:rtl/>
        </w:rPr>
      </w:pPr>
      <m:oMathPara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IR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=0</m:t>
          </m:r>
        </m:oMath>
      </m:oMathPara>
    </w:p>
    <w:p w14:paraId="0B9B381E" w14:textId="77777777" w:rsidR="00F20B88" w:rsidRPr="000545BC" w:rsidRDefault="00F20B88" w:rsidP="00BE3C0F">
      <w:pPr>
        <w:spacing w:line="240" w:lineRule="auto"/>
        <w:rPr>
          <w:noProof/>
          <w:sz w:val="18"/>
          <w:szCs w:val="18"/>
          <w:rtl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ⅆq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ⅆt</m:t>
              </m:r>
            </m:den>
          </m:f>
        </m:oMath>
      </m:oMathPara>
    </w:p>
    <w:p w14:paraId="5CC47C23" w14:textId="77777777" w:rsidR="00F20B88" w:rsidRPr="000545BC" w:rsidRDefault="00F20B88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noProof/>
          <w:sz w:val="18"/>
          <w:szCs w:val="18"/>
          <w:rtl/>
        </w:rPr>
        <w:t> </w:t>
      </w:r>
    </w:p>
    <w:p w14:paraId="78DB2F1E" w14:textId="77777777" w:rsidR="00F20B88" w:rsidRPr="000545BC" w:rsidRDefault="00F20B88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rFonts w:hint="cs"/>
          <w:noProof/>
          <w:sz w:val="18"/>
          <w:szCs w:val="18"/>
          <w:rtl/>
        </w:rPr>
        <w:t xml:space="preserve">- </w:t>
      </w:r>
      <w:r w:rsidRPr="00F15D2D">
        <w:rPr>
          <w:noProof/>
          <w:sz w:val="18"/>
          <w:szCs w:val="18"/>
          <w:u w:val="single"/>
          <w:rtl/>
        </w:rPr>
        <w:t>המטען והמתח על הקבל כתלות בזמן</w:t>
      </w:r>
      <w:r w:rsidRPr="00F15D2D">
        <w:rPr>
          <w:rFonts w:hint="cs"/>
          <w:noProof/>
          <w:sz w:val="18"/>
          <w:szCs w:val="18"/>
          <w:u w:val="single"/>
          <w:rtl/>
        </w:rPr>
        <w:t xml:space="preserve"> (בפריקה)</w:t>
      </w:r>
      <w:r w:rsidRPr="00F15D2D">
        <w:rPr>
          <w:noProof/>
          <w:sz w:val="18"/>
          <w:szCs w:val="18"/>
          <w:u w:val="single"/>
          <w:rtl/>
        </w:rPr>
        <w:t>:</w:t>
      </w:r>
    </w:p>
    <w:p w14:paraId="0BAB7B07" w14:textId="77777777" w:rsidR="00F20B88" w:rsidRPr="000545BC" w:rsidRDefault="00F20B88" w:rsidP="00BE3C0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q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τ</m:t>
                  </m:r>
                </m:den>
              </m:f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 xml:space="preserve">   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τ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C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</m:oMath>
      </m:oMathPara>
    </w:p>
    <w:p w14:paraId="4C9B6906" w14:textId="77777777" w:rsidR="00F20B88" w:rsidRPr="000545BC" w:rsidRDefault="00F20B88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noProof/>
          <w:sz w:val="18"/>
          <w:szCs w:val="18"/>
          <w:rtl/>
        </w:rPr>
        <w:drawing>
          <wp:inline distT="0" distB="0" distL="0" distR="0" wp14:anchorId="51671787" wp14:editId="7AFE6623">
            <wp:extent cx="2352662" cy="1247686"/>
            <wp:effectExtent l="0" t="0" r="0" b="0"/>
            <wp:docPr id="10841289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1289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59480" cy="125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45BC">
        <w:rPr>
          <w:noProof/>
          <w:sz w:val="18"/>
          <w:szCs w:val="18"/>
          <w:rtl/>
        </w:rPr>
        <w:t> </w:t>
      </w:r>
    </w:p>
    <w:p w14:paraId="1418DF5E" w14:textId="77777777" w:rsidR="00E74D37" w:rsidRDefault="00F20B88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rFonts w:hint="cs"/>
          <w:noProof/>
          <w:sz w:val="18"/>
          <w:szCs w:val="18"/>
          <w:rtl/>
        </w:rPr>
        <w:t xml:space="preserve">- </w:t>
      </w:r>
      <w:r w:rsidRPr="00F15D2D">
        <w:rPr>
          <w:noProof/>
          <w:sz w:val="18"/>
          <w:szCs w:val="18"/>
          <w:u w:val="single"/>
          <w:rtl/>
        </w:rPr>
        <w:t xml:space="preserve">הזרם </w:t>
      </w:r>
      <w:r w:rsidRPr="00F15D2D">
        <w:rPr>
          <w:rFonts w:hint="cs"/>
          <w:noProof/>
          <w:sz w:val="18"/>
          <w:szCs w:val="18"/>
          <w:u w:val="single"/>
          <w:rtl/>
        </w:rPr>
        <w:t xml:space="preserve">כתלות </w:t>
      </w:r>
      <w:r w:rsidRPr="00F15D2D">
        <w:rPr>
          <w:noProof/>
          <w:sz w:val="18"/>
          <w:szCs w:val="18"/>
          <w:u w:val="single"/>
          <w:rtl/>
        </w:rPr>
        <w:t>בזמן</w:t>
      </w:r>
      <w:r w:rsidRPr="00F15D2D">
        <w:rPr>
          <w:rFonts w:hint="cs"/>
          <w:noProof/>
          <w:sz w:val="18"/>
          <w:szCs w:val="18"/>
          <w:u w:val="single"/>
          <w:rtl/>
        </w:rPr>
        <w:t xml:space="preserve"> בפריקה זהה לטעינה</w:t>
      </w:r>
      <w:r w:rsidRPr="00F15D2D">
        <w:rPr>
          <w:noProof/>
          <w:sz w:val="20"/>
          <w:szCs w:val="20"/>
          <w:rtl/>
        </w:rPr>
        <w:t>: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  <w:lang w:val="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lang w:val="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lang w:val=""/>
              </w:rPr>
              <m:t>R</m:t>
            </m:r>
          </m:den>
        </m:f>
        <m:sSup>
          <m:sSup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τ</m:t>
                </m:r>
              </m:den>
            </m:f>
          </m:sup>
        </m:sSup>
      </m:oMath>
    </w:p>
    <w:p w14:paraId="3890C6D1" w14:textId="140EBA97" w:rsidR="00F20B88" w:rsidRPr="002B133B" w:rsidRDefault="00F20B88" w:rsidP="006656EF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ייצוג באמצעות אלגברה לינארית: </w:t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5280EE7" w14:textId="77777777" w:rsidR="00F20B88" w:rsidRPr="002B133B" w:rsidRDefault="00F20B88" w:rsidP="006656EF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תכונות המכפלה הפנימית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0CD078A1" w14:textId="77777777" w:rsidR="00F20B88" w:rsidRDefault="001A47BF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u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</m:oMath>
      <w:r w:rsidR="00F20B88" w:rsidRPr="002B133B">
        <w:rPr>
          <w:rFonts w:asciiTheme="majorBidi" w:eastAsia="Times New Roman" w:hAnsiTheme="majorBidi" w:cstheme="majorBidi"/>
          <w:noProof/>
          <w:sz w:val="18"/>
          <w:szCs w:val="18"/>
          <w:rtl/>
        </w:rPr>
        <w:t xml:space="preserve"> =</w:t>
      </w:r>
      <w:r w:rsidR="00F20B88"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="00F20B88" w:rsidRPr="002B133B">
        <w:rPr>
          <w:rFonts w:ascii="David" w:eastAsia="Times New Roman" w:hAnsi="David"/>
          <w:noProof/>
          <w:sz w:val="18"/>
          <w:szCs w:val="18"/>
          <w:rtl/>
        </w:rPr>
        <w:t>סקלר</w:t>
      </w:r>
      <w:r w:rsidR="00F20B88" w:rsidRPr="002B133B">
        <w:rPr>
          <w:rFonts w:eastAsia="Times New Roman"/>
          <w:noProof/>
          <w:sz w:val="18"/>
          <w:szCs w:val="18"/>
          <w:rtl/>
        </w:rPr>
        <w:br/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</m:oMath>
      <w:r w:rsidR="00F20B88">
        <w:rPr>
          <w:rFonts w:eastAsia="Times New Roman" w:hint="cs"/>
          <w:i/>
          <w:noProof/>
          <w:sz w:val="18"/>
          <w:szCs w:val="18"/>
          <w:rtl/>
        </w:rPr>
        <w:t xml:space="preserve"> תמיד </w:t>
      </w:r>
      <w:r w:rsidR="00F20B88" w:rsidRPr="002B133B">
        <w:rPr>
          <w:rFonts w:eastAsia="Times New Roman" w:hint="cs"/>
          <w:i/>
          <w:noProof/>
          <w:sz w:val="18"/>
          <w:szCs w:val="18"/>
          <w:rtl/>
        </w:rPr>
        <w:t>ממשי</w:t>
      </w:r>
      <w:r w:rsidR="00F20B88">
        <w:rPr>
          <w:rFonts w:eastAsia="Times New Roman" w:hint="cs"/>
          <w:i/>
          <w:noProof/>
          <w:sz w:val="18"/>
          <w:szCs w:val="18"/>
          <w:rtl/>
        </w:rPr>
        <w:t xml:space="preserve"> גדול או שווה לאפס</w:t>
      </w:r>
    </w:p>
    <w:p w14:paraId="34B0819F" w14:textId="77777777" w:rsidR="00F20B88" w:rsidRDefault="00F20B88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אם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</w:rPr>
          <m:t>=0</m:t>
        </m:r>
      </m:oMath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אז </w:t>
      </w:r>
      <m:oMath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v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e>
        </m:d>
      </m:oMath>
      <w:r w:rsidRPr="002B133B">
        <w:rPr>
          <w:rFonts w:eastAsia="Times New Roman"/>
          <w:i/>
          <w:noProof/>
          <w:sz w:val="18"/>
          <w:szCs w:val="18"/>
          <w:rtl/>
        </w:rPr>
        <w:t xml:space="preserve"> </w:t>
      </w:r>
    </w:p>
    <w:p w14:paraId="72696F06" w14:textId="77777777" w:rsidR="00F20B88" w:rsidRDefault="00F20B88" w:rsidP="006656EF">
      <w:pPr>
        <w:pStyle w:val="a3"/>
        <w:spacing w:after="0"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v</m:t>
        </m:r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|</m:t>
        </m:r>
        <m:d>
          <m:d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α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&gt;+</m:t>
                </m:r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β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&gt;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α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+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β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51D53735" w14:textId="77777777" w:rsidR="00F20B88" w:rsidRDefault="00F20B88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483F75">
        <w:rPr>
          <w:rFonts w:ascii="David" w:eastAsia="Times New Roman" w:hAnsi="David"/>
          <w:noProof/>
          <w:sz w:val="18"/>
          <w:szCs w:val="18"/>
          <w:u w:val="single"/>
          <w:rtl/>
        </w:rPr>
        <w:t>הגדרת המכפלה הפנימית בפונקציות הגל</w:t>
      </w:r>
      <w:r w:rsidRPr="002B133B">
        <w:rPr>
          <w:rFonts w:eastAsia="Times New Roman" w:hint="cs"/>
          <w:i/>
          <w:noProof/>
          <w:sz w:val="18"/>
          <w:szCs w:val="18"/>
          <w:rtl/>
        </w:rPr>
        <w:t>:</w:t>
      </w:r>
    </w:p>
    <w:p w14:paraId="7BB3DA2C" w14:textId="77777777" w:rsidR="00F20B88" w:rsidRPr="002B133B" w:rsidRDefault="00F20B88" w:rsidP="006656EF">
      <w:pPr>
        <w:pStyle w:val="a3"/>
        <w:spacing w:after="0" w:line="240" w:lineRule="auto"/>
        <w:jc w:val="right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ⅆ</m:t>
            </m:r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x</m:t>
            </m:r>
          </m:e>
        </m:nary>
      </m:oMath>
    </w:p>
    <w:p w14:paraId="3DC5B5BB" w14:textId="77777777" w:rsidR="00F20B88" w:rsidRPr="002B133B" w:rsidRDefault="00F20B88" w:rsidP="006656EF">
      <w:pPr>
        <w:pStyle w:val="a3"/>
        <w:spacing w:after="0" w:line="240" w:lineRule="auto"/>
        <w:rPr>
          <w:rFonts w:ascii="Cambria Math" w:eastAsia="Times New Roman" w:hAnsi="Cambria Math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נורמה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radPr>
          <m:deg/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v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</m:rad>
      </m:oMath>
    </w:p>
    <w:p w14:paraId="64D9A890" w14:textId="77777777" w:rsidR="00F20B88" w:rsidRDefault="00F20B88" w:rsidP="006656EF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מכפלה פנימית: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1</m:t>
                </m:r>
              </m:sub>
            </m:sSub>
            <m:d>
              <m:dPr>
                <m:begChr m:val="|"/>
                <m:endChr m:val="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  <m:sup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β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</m:sSub>
          </m:e>
        </m:nary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כאשר 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eastAsia="Times New Roman"/>
                <w:noProof/>
                <w:sz w:val="18"/>
                <w:szCs w:val="18"/>
              </w:rPr>
              <m:t xml:space="preserve"> </m:t>
            </m:r>
          </m:sup>
        </m:sSubSup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β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הם המקדמים של פונקציות הגל באותו בסיס</w:t>
      </w:r>
    </w:p>
    <w:p w14:paraId="0D249028" w14:textId="77777777" w:rsidR="00F20B88" w:rsidRPr="002B133B" w:rsidRDefault="00F20B88" w:rsidP="006656EF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אי שוויון שוורץ: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 w:rsidRPr="00922261">
        <w:rPr>
          <w:rFonts w:eastAsia="Times New Roman"/>
          <w:noProof/>
          <w:sz w:val="18"/>
          <w:szCs w:val="18"/>
        </w:rPr>
        <w:t>G​O​O​L</w:t>
      </w:r>
    </w:p>
    <w:p w14:paraId="4EBAFAF7" w14:textId="77777777" w:rsidR="00F20B88" w:rsidRPr="004D158A" w:rsidRDefault="001A47BF" w:rsidP="006656EF">
      <w:pPr>
        <w:pStyle w:val="a3"/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b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rtl/>
              <w:lang w:val=""/>
            </w:rPr>
            <m:t>≤</m:t>
          </m:r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</m:d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b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</m:d>
        </m:oMath>
      </m:oMathPara>
    </w:p>
    <w:p w14:paraId="763AA48D" w14:textId="77777777" w:rsidR="00F20B88" w:rsidRPr="002B133B" w:rsidRDefault="00F20B88" w:rsidP="006656EF">
      <w:pPr>
        <w:pStyle w:val="a3"/>
        <w:spacing w:after="0" w:line="240" w:lineRule="auto"/>
        <w:rPr>
          <w:rFonts w:eastAsia="Times New Roman" w:cstheme="majorBidi"/>
          <w:noProof/>
          <w:sz w:val="18"/>
          <w:szCs w:val="18"/>
          <w:lang w:val=""/>
        </w:rPr>
      </w:pPr>
      <w:r w:rsidRPr="00483F75">
        <w:rPr>
          <w:rFonts w:eastAsia="Times New Roman" w:hint="cs"/>
          <w:noProof/>
          <w:sz w:val="18"/>
          <w:szCs w:val="18"/>
          <w:u w:val="single"/>
          <w:rtl/>
        </w:rPr>
        <w:t>זווית מוכללת בין וקטורים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  <w:lang w:val="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lang w:val=""/>
                  </w:rPr>
                </m:ctrlPr>
              </m:fPr>
              <m:num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num>
              <m:den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</m:den>
            </m:f>
          </m:e>
        </m:rad>
      </m:oMath>
    </w:p>
    <w:p w14:paraId="430CDAA5" w14:textId="77777777" w:rsidR="00E74D37" w:rsidRDefault="00F20B88" w:rsidP="006656EF">
      <w:pPr>
        <w:spacing w:line="240" w:lineRule="auto"/>
        <w:rPr>
          <w:rStyle w:val="ac"/>
          <w:rFonts w:asciiTheme="majorBidi" w:hAnsiTheme="majorBidi" w:cstheme="majorBidi"/>
          <w:noProof/>
          <w:sz w:val="18"/>
          <w:szCs w:val="18"/>
        </w:rPr>
      </w:pPr>
      <w:r w:rsidRPr="00483F75">
        <w:rPr>
          <w:rStyle w:val="ac"/>
          <w:rFonts w:hint="cs"/>
          <w:noProof/>
          <w:sz w:val="18"/>
          <w:szCs w:val="18"/>
          <w:u w:val="single"/>
          <w:rtl/>
        </w:rPr>
        <w:t>אי שוויון המשולש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               </w:t>
      </w:r>
      <w:r w:rsidRPr="002B133B"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ctrl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+</m:t>
                </m:r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d>
                  </m:e>
                </m:d>
              </m:e>
            </m:d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≤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+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</m:d>
      </m:oMath>
    </w:p>
    <w:p w14:paraId="672C3635" w14:textId="61277DAA" w:rsidR="00F20B88" w:rsidRPr="002B133B" w:rsidRDefault="00F20B88" w:rsidP="00331BA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בייצוג אלגברי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  <w:r>
        <w:rPr>
          <w:noProof/>
          <w:sz w:val="18"/>
          <w:szCs w:val="18"/>
          <w:rtl/>
        </w:rPr>
        <w:tab/>
      </w:r>
    </w:p>
    <w:p w14:paraId="26287169" w14:textId="77777777" w:rsidR="00F20B88" w:rsidRDefault="00F20B88" w:rsidP="005B653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ascii="Calibri" w:hAnsi="Calibri" w:hint="cs"/>
          <w:noProof/>
          <w:sz w:val="18"/>
          <w:szCs w:val="18"/>
          <w:u w:val="single"/>
          <w:rtl/>
        </w:rPr>
        <w:t>אופרטורים מיוצגים באמצעות מטריצות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7893A108" w14:textId="77777777" w:rsidR="00F20B88" w:rsidRPr="002B133B" w:rsidRDefault="001A47BF" w:rsidP="005B653D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</w:rPr>
                <m:t>Q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</m:sSub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</m:oMathPara>
      <w:r w:rsidR="00F20B88">
        <w:rPr>
          <w:rFonts w:hint="cs"/>
          <w:noProof/>
          <w:sz w:val="18"/>
          <w:szCs w:val="18"/>
          <w:rtl/>
        </w:rPr>
        <w:t xml:space="preserve">- </w:t>
      </w:r>
      <w:r w:rsidR="00F20B88" w:rsidRPr="002B133B">
        <w:rPr>
          <w:rFonts w:hint="cs"/>
          <w:noProof/>
          <w:sz w:val="18"/>
          <w:szCs w:val="18"/>
          <w:rtl/>
        </w:rPr>
        <w:t xml:space="preserve">האיבר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</m:oMath>
      <w:r w:rsidR="00F20B88" w:rsidRPr="002B133B">
        <w:rPr>
          <w:noProof/>
          <w:sz w:val="18"/>
          <w:szCs w:val="18"/>
          <w:rtl/>
        </w:rPr>
        <w:t xml:space="preserve"> </w:t>
      </w:r>
      <w:r w:rsidR="00F20B88" w:rsidRPr="002B133B">
        <w:rPr>
          <w:rFonts w:hint="cs"/>
          <w:noProof/>
          <w:sz w:val="18"/>
          <w:szCs w:val="18"/>
          <w:rtl/>
        </w:rPr>
        <w:t xml:space="preserve">מעביר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sub>
        </m:sSub>
      </m:oMath>
      <w:r w:rsidR="00F20B88" w:rsidRPr="002B133B">
        <w:rPr>
          <w:noProof/>
          <w:sz w:val="18"/>
          <w:szCs w:val="18"/>
          <w:rtl/>
        </w:rPr>
        <w:t xml:space="preserve"> </w:t>
      </w:r>
      <w:r w:rsidR="00F20B88" w:rsidRPr="002B133B">
        <w:rPr>
          <w:rFonts w:hint="cs"/>
          <w:noProof/>
          <w:sz w:val="18"/>
          <w:szCs w:val="18"/>
          <w:rtl/>
        </w:rPr>
        <w:t xml:space="preserve">לוקטור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i</m:t>
            </m:r>
          </m:sub>
        </m:sSub>
      </m:oMath>
      <w:r w:rsidR="00F20B88" w:rsidRPr="002B133B">
        <w:rPr>
          <w:noProof/>
          <w:sz w:val="18"/>
          <w:szCs w:val="18"/>
        </w:rPr>
        <w:t xml:space="preserve"> </w:t>
      </w:r>
      <w:r w:rsidR="00F20B88" w:rsidRPr="002B133B">
        <w:rPr>
          <w:rFonts w:hint="cs"/>
          <w:noProof/>
          <w:sz w:val="18"/>
          <w:szCs w:val="18"/>
          <w:rtl/>
        </w:rPr>
        <w:t xml:space="preserve">(כפול סקלר כלשהו):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j</m:t>
                </m:r>
              </m:sub>
            </m:sSub>
          </m:e>
        </m:d>
      </m:oMath>
      <w:r w:rsidR="00F20B88" w:rsidRPr="002B133B">
        <w:rPr>
          <w:noProof/>
          <w:sz w:val="18"/>
          <w:szCs w:val="18"/>
          <w:rtl/>
        </w:rPr>
        <w:t xml:space="preserve"> </w:t>
      </w:r>
      <w:r w:rsidR="00F20B88" w:rsidRPr="002B133B">
        <w:rPr>
          <w:rFonts w:hint="cs"/>
          <w:noProof/>
          <w:sz w:val="18"/>
          <w:szCs w:val="18"/>
          <w:rtl/>
        </w:rPr>
        <w:t>,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="00F20B88" w:rsidRPr="002B133B">
        <w:rPr>
          <w:noProof/>
          <w:sz w:val="18"/>
          <w:szCs w:val="18"/>
          <w:rtl/>
        </w:rPr>
        <w:t xml:space="preserve"> </w:t>
      </w:r>
      <w:r w:rsidR="00F20B88" w:rsidRPr="002B133B">
        <w:rPr>
          <w:rFonts w:hint="cs"/>
          <w:noProof/>
          <w:sz w:val="18"/>
          <w:szCs w:val="18"/>
          <w:rtl/>
        </w:rPr>
        <w:t xml:space="preserve"> שורה, </w:t>
      </w:r>
      <m:oMath>
        <m:r>
          <w:rPr>
            <w:rFonts w:ascii="Cambria Math"/>
            <w:noProof/>
            <w:sz w:val="18"/>
            <w:szCs w:val="18"/>
          </w:rPr>
          <m:t>j</m:t>
        </m:r>
      </m:oMath>
      <w:r w:rsidR="00F20B88" w:rsidRPr="002B133B">
        <w:rPr>
          <w:noProof/>
          <w:sz w:val="18"/>
          <w:szCs w:val="18"/>
          <w:rtl/>
        </w:rPr>
        <w:t xml:space="preserve"> </w:t>
      </w:r>
      <w:r w:rsidR="00F20B88" w:rsidRPr="002B133B">
        <w:rPr>
          <w:rFonts w:hint="cs"/>
          <w:noProof/>
          <w:sz w:val="18"/>
          <w:szCs w:val="18"/>
          <w:rtl/>
        </w:rPr>
        <w:t xml:space="preserve">עמודה. </w:t>
      </w:r>
      <w:r w:rsidR="00F20B88" w:rsidRPr="002B133B">
        <w:rPr>
          <w:noProof/>
          <w:sz w:val="18"/>
          <w:szCs w:val="18"/>
          <w:rtl/>
        </w:rPr>
        <w:t xml:space="preserve"> </w:t>
      </w:r>
      <w:r w:rsidR="00F20B88" w:rsidRPr="002B133B">
        <w:rPr>
          <w:rFonts w:hint="cs"/>
          <w:noProof/>
          <w:sz w:val="18"/>
          <w:szCs w:val="18"/>
          <w:rtl/>
        </w:rPr>
        <w:t xml:space="preserve"> </w:t>
      </w:r>
      <w:r w:rsidR="00F20B88" w:rsidRPr="002B133B">
        <w:rPr>
          <w:noProof/>
          <w:sz w:val="18"/>
          <w:szCs w:val="18"/>
          <w:rtl/>
        </w:rPr>
        <w:br/>
      </w:r>
      <w:r w:rsidR="00F20B88">
        <w:rPr>
          <w:rFonts w:ascii="David" w:eastAsia="Times New Roman" w:hAnsi="David" w:hint="cs"/>
          <w:noProof/>
          <w:sz w:val="18"/>
          <w:szCs w:val="18"/>
          <w:rtl/>
        </w:rPr>
        <w:t xml:space="preserve">- </w:t>
      </w:r>
      <w:r w:rsidR="00F20B88" w:rsidRPr="002B133B">
        <w:rPr>
          <w:rFonts w:ascii="David" w:eastAsia="Times New Roman" w:hAnsi="David"/>
          <w:noProof/>
          <w:sz w:val="18"/>
          <w:szCs w:val="18"/>
          <w:rtl/>
        </w:rPr>
        <w:t xml:space="preserve">אם הבסיס הוא בסיס עצמי של אופרטור כלשהו אז </w:t>
      </w:r>
      <w:r w:rsidR="00F20B88" w:rsidRPr="002B133B">
        <w:rPr>
          <w:rFonts w:ascii="David" w:eastAsia="Times New Roman" w:hAnsi="David"/>
          <w:noProof/>
          <w:sz w:val="18"/>
          <w:szCs w:val="18"/>
          <w:rtl/>
        </w:rPr>
        <w:t>המטריצה של האופרטור תהיה אלכסונית והערכים על האלכסון הם הערכים העצמיים של</w:t>
      </w:r>
      <w:r w:rsidR="00F20B88"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ה</w:t>
      </w:r>
      <w:r w:rsidR="00F20B88" w:rsidRPr="002B133B">
        <w:rPr>
          <w:rFonts w:ascii="David" w:eastAsia="Times New Roman" w:hAnsi="David"/>
          <w:noProof/>
          <w:sz w:val="18"/>
          <w:szCs w:val="18"/>
          <w:rtl/>
        </w:rPr>
        <w:t>אופרטור</w:t>
      </w:r>
      <w:r w:rsidR="00F20B88" w:rsidRPr="002B133B">
        <w:rPr>
          <w:rFonts w:ascii="David" w:eastAsia="Times New Roman" w:hAnsi="David" w:hint="cs"/>
          <w:noProof/>
          <w:sz w:val="18"/>
          <w:szCs w:val="18"/>
          <w:rtl/>
        </w:rPr>
        <w:t>.</w:t>
      </w:r>
    </w:p>
    <w:p w14:paraId="5295B295" w14:textId="77777777" w:rsidR="00F20B88" w:rsidRPr="004D158A" w:rsidRDefault="00F20B88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כתיב נוסף:</w:t>
      </w:r>
      <w:r>
        <w:rPr>
          <w:rFonts w:hint="cs"/>
          <w:noProof/>
          <w:sz w:val="18"/>
          <w:szCs w:val="18"/>
          <w:rtl/>
        </w:rPr>
        <w:t xml:space="preserve">                            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</m:e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</m:oMath>
    </w:p>
    <w:p w14:paraId="53F0CF93" w14:textId="77777777" w:rsidR="00F20B88" w:rsidRPr="004D158A" w:rsidRDefault="001A47BF" w:rsidP="00331BA2">
      <w:pPr>
        <w:spacing w:line="240" w:lineRule="auto"/>
        <w:rPr>
          <w:rFonts w:ascii="David" w:eastAsia="Times New Roman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d>
                    <m:dPr>
                      <m:begChr m:val="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|"/>
                          <m:endChr m:val="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</m:d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acc>
                <m:acc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Q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</m:oMath>
      </m:oMathPara>
    </w:p>
    <w:p w14:paraId="58582540" w14:textId="77777777" w:rsidR="00F20B88" w:rsidRPr="00FD4CF2" w:rsidRDefault="00F20B88" w:rsidP="00331BA2">
      <w:pPr>
        <w:pStyle w:val="a3"/>
        <w:spacing w:after="0" w:line="240" w:lineRule="auto"/>
        <w:rPr>
          <w:rFonts w:cs="Calibri"/>
          <w:noProof/>
          <w:sz w:val="18"/>
          <w:szCs w:val="18"/>
        </w:rPr>
      </w:pPr>
      <w:r w:rsidRPr="005B653D">
        <w:rPr>
          <w:rStyle w:val="ac"/>
          <w:noProof/>
          <w:sz w:val="18"/>
          <w:szCs w:val="18"/>
          <w:u w:val="single"/>
          <w:rtl/>
        </w:rPr>
        <w:t>מטריצה משוחלפת</w:t>
      </w:r>
      <w:r w:rsidRPr="002B133B">
        <w:rPr>
          <w:rStyle w:val="ac"/>
          <w:rFonts w:hint="cs"/>
          <w:noProof/>
          <w:sz w:val="18"/>
          <w:szCs w:val="18"/>
          <w:rtl/>
        </w:rPr>
        <w:t>:</w:t>
      </w:r>
      <w:r>
        <w:rPr>
          <w:rStyle w:val="ac"/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ascii="Calibri" w:hAnsi="Calibri" w:cs="Calibri"/>
          <w:noProof/>
          <w:sz w:val="18"/>
          <w:szCs w:val="18"/>
          <w:rtl/>
        </w:rPr>
        <w:t xml:space="preserve">  </w:t>
      </w:r>
      <m:oMath>
        <m:sSup>
          <m:sSup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eqArrPr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21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22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 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nn</m:t>
                          </m:r>
                        </m:sub>
                      </m:sSub>
                    </m:e>
                  </m:mr>
                </m:m>
              </m:e>
            </m:eqArr>
          </m:e>
        </m:d>
        <m:r>
          <m:rPr>
            <m:sty m:val="p"/>
          </m:rPr>
          <w:rPr>
            <w:rFonts w:ascii="Cambria Math" w:hAnsi="Cambria Math" w:cs="Calibri"/>
            <w:noProof/>
            <w:sz w:val="18"/>
            <w:szCs w:val="18"/>
          </w:rPr>
          <w:br/>
        </m:r>
      </m:oMath>
      <w:r w:rsidRPr="005B653D">
        <w:rPr>
          <w:rFonts w:ascii="David" w:hAnsi="David" w:hint="cs"/>
          <w:noProof/>
          <w:sz w:val="18"/>
          <w:szCs w:val="18"/>
          <w:u w:val="single"/>
          <w:rtl/>
        </w:rPr>
        <w:t>צמד הרמיטי</w:t>
      </w:r>
      <w:r w:rsidRPr="002B133B">
        <w:rPr>
          <w:rFonts w:ascii="David" w:hAnsi="David" w:hint="cs"/>
          <w:noProof/>
          <w:sz w:val="18"/>
          <w:szCs w:val="18"/>
          <w:rtl/>
        </w:rPr>
        <w:t>:</w:t>
      </w:r>
      <w:r w:rsidRPr="002B133B">
        <w:rPr>
          <w:rFonts w:cs="Calibri"/>
          <w:noProof/>
          <w:sz w:val="18"/>
          <w:szCs w:val="18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  <w:rtl/>
                </w:rPr>
                <m:t>†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Style w:val="ac"/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*</m:t>
                      </m:r>
                    </m:sup>
                  </m:sSup>
                </m:e>
              </m:d>
            </m:e>
            <m:sup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T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</m:eqArr>
            </m:e>
          </m:d>
        </m:oMath>
      </m:oMathPara>
    </w:p>
    <w:p w14:paraId="4899E2D7" w14:textId="77777777" w:rsidR="00F20B88" w:rsidRPr="00FD4CF2" w:rsidRDefault="00F20B88" w:rsidP="00331BA2">
      <w:pPr>
        <w:pStyle w:val="a3"/>
        <w:spacing w:after="0" w:line="240" w:lineRule="auto"/>
        <w:rPr>
          <w:rFonts w:asciiTheme="majorBidi" w:hAnsiTheme="majorBidi" w:cstheme="majorBidi"/>
          <w:noProof/>
          <w:sz w:val="18"/>
          <w:szCs w:val="18"/>
        </w:rPr>
      </w:pPr>
      <w:r w:rsidRPr="005B653D">
        <w:rPr>
          <w:noProof/>
          <w:sz w:val="18"/>
          <w:szCs w:val="18"/>
          <w:u w:val="single"/>
          <w:rtl/>
        </w:rPr>
        <w:t>מטריצת יחידה</w:t>
      </w:r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i/>
          <w:noProof/>
          <w:sz w:val="18"/>
          <w:szCs w:val="18"/>
        </w:rPr>
        <w:br/>
      </w:r>
      <m:oMathPara>
        <m:oMathParaPr>
          <m:jc m:val="left"/>
        </m:oMathParaPr>
        <m:oMath>
          <m:r>
            <w:rPr>
              <w:rFonts w:ascii="Cambria Math" w:hAnsi="Cambria Math" w:cstheme="majorBidi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begChr m:val="|"/>
                  <m:endChr m:val=""/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d>
                    <m:dPr>
                      <m:begChr m:val="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</m:d>
                  <m:d>
                    <m:dPr>
                      <m:begChr m:val="⟨"/>
                      <m:endChr m:val="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</m:e>
          </m:nary>
        </m:oMath>
      </m:oMathPara>
    </w:p>
    <w:p w14:paraId="52A01CBC" w14:textId="77777777" w:rsidR="00F20B88" w:rsidRPr="002B133B" w:rsidRDefault="00F20B88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כפל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C=A⋅B⇒</m:t>
        </m:r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mn</m:t>
            </m:r>
          </m:sub>
        </m:sSub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mi</m:t>
                </m:r>
              </m:sub>
            </m:sSub>
          </m:e>
        </m:nary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in</m:t>
            </m:r>
          </m:sub>
        </m:sSub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כפל מטריצות הוא לא חילופי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AB≠BA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יחס חילוף בין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A,B</m:t>
            </m:r>
          </m:e>
        </m:d>
        <m:r>
          <w:rPr>
            <w:rFonts w:ascii="Cambria Math" w:hAnsi="Cambria Math" w:cstheme="majorBidi"/>
            <w:noProof/>
            <w:sz w:val="18"/>
            <w:szCs w:val="18"/>
          </w:rPr>
          <m:t>=AB-BA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ההופכית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A=I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אוניטרית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†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  <m:r>
          <w:rPr>
            <w:rFonts w:ascii="Cambria Math" w:hAnsiTheme="majorBidi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-</m:t>
            </m:r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1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 </w:t>
      </w:r>
    </w:p>
    <w:p w14:paraId="637B2ED6" w14:textId="77777777" w:rsidR="00F20B88" w:rsidRPr="002B133B" w:rsidRDefault="00F20B88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זהויות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7C0C015" w14:textId="77777777" w:rsidR="00F20B88" w:rsidRPr="004D158A" w:rsidRDefault="001A47BF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</w:rPr>
            <m:t xml:space="preserve">;    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</m:oMath>
      </m:oMathPara>
    </w:p>
    <w:p w14:paraId="08958E2B" w14:textId="77777777" w:rsidR="00F20B88" w:rsidRPr="004D158A" w:rsidRDefault="001A47BF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†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A;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1</m:t>
                          </m:r>
                        </m:sub>
                      </m:sSub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  <m:t>A</m:t>
                              </m:r>
                            </m:e>
                          </m:acc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†</m:t>
                          </m:r>
                        </m:sup>
                      </m:s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</m:d>
        </m:oMath>
      </m:oMathPara>
    </w:p>
    <w:p w14:paraId="6C7BC55C" w14:textId="77777777" w:rsidR="00F20B88" w:rsidRPr="004D158A" w:rsidRDefault="001A47BF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; 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†</m:t>
                  </m:r>
                </m:sup>
              </m:sSup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</m:oMath>
      </m:oMathPara>
    </w:p>
    <w:p w14:paraId="51847428" w14:textId="77777777" w:rsidR="00E74D37" w:rsidRDefault="00F20B88" w:rsidP="00331BA2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5B653D">
        <w:rPr>
          <w:rFonts w:hint="cs"/>
          <w:b/>
          <w:bCs/>
          <w:noProof/>
          <w:sz w:val="18"/>
          <w:szCs w:val="18"/>
          <w:rtl/>
        </w:rPr>
        <w:t>הגודל</w:t>
      </w:r>
      <w:r w:rsidRPr="002B133B">
        <w:rPr>
          <w:rFonts w:hint="cs"/>
          <w:noProof/>
          <w:sz w:val="18"/>
          <w:szCs w:val="18"/>
          <w:rtl/>
        </w:rPr>
        <w:t xml:space="preserve"> של ע"ע של אופרטור אוניטרי הוא תמיד 1.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ascii="David" w:hAnsi="David"/>
          <w:noProof/>
          <w:sz w:val="18"/>
          <w:szCs w:val="18"/>
          <w:u w:val="single"/>
          <w:rtl/>
        </w:rPr>
        <w:t>אופרטורים הרמיטים ואוניטרים הם אופרטורים נורמליים, כלומר</w:t>
      </w:r>
      <w:r w:rsidRPr="002B133B">
        <w:rPr>
          <w:rFonts w:ascii="David" w:hAnsi="David"/>
          <w:noProof/>
          <w:sz w:val="18"/>
          <w:szCs w:val="18"/>
          <w:rtl/>
        </w:rPr>
        <w:t xml:space="preserve">: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noProof/>
                <w:sz w:val="18"/>
                <w:szCs w:val="18"/>
                <w:rtl/>
              </w:rPr>
              <m:t>,</m:t>
            </m:r>
            <m:sSup>
              <m:sSup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4B54E1AB" w14:textId="5F2CB765" w:rsidR="00F20B88" w:rsidRPr="002B133B" w:rsidRDefault="00F20B88" w:rsidP="0070377B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תנ"ז מסילתי והספין: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2624C65" w14:textId="77777777" w:rsidR="00F20B88" w:rsidRPr="004D158A" w:rsidRDefault="00F20B88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התנ"ז בקואורדינטות כדוריות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</m:d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∂φ</m:t>
            </m:r>
          </m:den>
        </m:f>
        <m:r>
          <m:rPr>
            <m:sty m:val="p"/>
          </m:rPr>
          <w:rPr>
            <w:rFonts w:ascii="Cambria Math"/>
            <w:noProof/>
            <w:sz w:val="18"/>
            <w:szCs w:val="18"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φ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6019680D" w14:textId="77777777" w:rsidR="00F20B88" w:rsidRPr="004D158A" w:rsidRDefault="001A47BF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-ℏ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</m:oMath>
      </m:oMathPara>
    </w:p>
    <w:p w14:paraId="49B99EC0" w14:textId="77777777" w:rsidR="00F20B88" w:rsidRPr="002B133B" w:rsidRDefault="00F20B88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יחסי החילוף של התנ"ז המסילתי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710C1865" w14:textId="77777777" w:rsidR="00F20B88" w:rsidRPr="002B133B" w:rsidRDefault="001A47BF" w:rsidP="0070377B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</m:oMath>
      </m:oMathPara>
    </w:p>
    <w:p w14:paraId="7810C310" w14:textId="77777777" w:rsidR="00F20B88" w:rsidRPr="002B133B" w:rsidRDefault="001A47BF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+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=2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±ℏ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=0</m:t>
          </m:r>
        </m:oMath>
      </m:oMathPara>
    </w:p>
    <w:p w14:paraId="36183E11" w14:textId="77777777" w:rsidR="00F20B88" w:rsidRPr="002B133B" w:rsidRDefault="001A47BF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=0</m:t>
          </m:r>
        </m:oMath>
      </m:oMathPara>
    </w:p>
    <w:p w14:paraId="5B11D263" w14:textId="77777777" w:rsidR="00F20B88" w:rsidRPr="002B133B" w:rsidRDefault="001A47BF" w:rsidP="0070377B">
      <w:pPr>
        <w:pStyle w:val="a3"/>
        <w:spacing w:after="0" w:line="240" w:lineRule="auto"/>
        <w:rPr>
          <w:rFonts w:ascii="Cambria Math"/>
          <w:i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1+1</m:t>
                  </m:r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±1</m:t>
                  </m:r>
                </m:e>
              </m:d>
            </m:e>
          </m:rad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±1</m:t>
              </m:r>
            </m:sup>
          </m:sSubSup>
        </m:oMath>
      </m:oMathPara>
    </w:p>
    <w:p w14:paraId="55C1135A" w14:textId="77777777" w:rsidR="00F20B88" w:rsidRPr="002B133B" w:rsidRDefault="00F20B88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 xml:space="preserve">מטריצות התנ"ז עבור </w:t>
      </w:r>
      <m:oMath>
        <m:r>
          <w:rPr>
            <w:rFonts w:ascii="Cambria Math"/>
            <w:noProof/>
            <w:sz w:val="18"/>
            <w:szCs w:val="18"/>
            <w:u w:val="single"/>
          </w:rPr>
          <m:t>l=1</m:t>
        </m:r>
      </m:oMath>
      <w:r w:rsidRPr="005B10C0">
        <w:rPr>
          <w:rFonts w:hint="cs"/>
          <w:noProof/>
          <w:sz w:val="18"/>
          <w:szCs w:val="18"/>
          <w:u w:val="single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</m:oMath>
    </w:p>
    <w:p w14:paraId="6B105968" w14:textId="77777777" w:rsidR="00F20B88" w:rsidRPr="004D158A" w:rsidRDefault="00F20B88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 xml:space="preserve">  </m:t>
        </m:r>
      </m:oMath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 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</m:m>
          </m:e>
        </m:d>
      </m:oMath>
    </w:p>
    <w:p w14:paraId="6D42D254" w14:textId="77777777" w:rsidR="00F20B88" w:rsidRPr="002B133B" w:rsidRDefault="00F20B88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- אותם יחסי חילוף כמו התנ"ז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S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S+1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קפיצות של 1</w:t>
      </w:r>
    </w:p>
    <w:p w14:paraId="378BE1EB" w14:textId="77777777" w:rsidR="00F20B88" w:rsidRPr="002B133B" w:rsidRDefault="001A47BF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,S</m:t>
        </m:r>
      </m:oMath>
      <w:r w:rsidR="00F20B88" w:rsidRPr="002B133B">
        <w:rPr>
          <w:noProof/>
          <w:sz w:val="18"/>
          <w:szCs w:val="18"/>
          <w:rtl/>
        </w:rPr>
        <w:t xml:space="preserve"> </w:t>
      </w:r>
      <w:r w:rsidR="00F20B88" w:rsidRPr="002B133B">
        <w:rPr>
          <w:rFonts w:hint="cs"/>
          <w:noProof/>
          <w:sz w:val="18"/>
          <w:szCs w:val="18"/>
          <w:rtl/>
        </w:rPr>
        <w:t>יכולים להיות חצי שלמים.</w:t>
      </w:r>
      <w:r w:rsidR="00F20B88" w:rsidRPr="002B133B">
        <w:rPr>
          <w:noProof/>
          <w:sz w:val="18"/>
          <w:szCs w:val="18"/>
          <w:rtl/>
        </w:rPr>
        <w:br/>
      </w:r>
      <m:oMath>
        <m:r>
          <w:rPr>
            <w:rFonts w:ascii="Cambria Math"/>
            <w:noProof/>
            <w:sz w:val="18"/>
            <w:szCs w:val="18"/>
          </w:rPr>
          <m:t>S</m:t>
        </m:r>
      </m:oMath>
      <w:r w:rsidR="00F20B88" w:rsidRPr="002B133B">
        <w:rPr>
          <w:noProof/>
          <w:sz w:val="18"/>
          <w:szCs w:val="18"/>
          <w:rtl/>
        </w:rPr>
        <w:t xml:space="preserve"> </w:t>
      </w:r>
      <w:r w:rsidR="00F20B88" w:rsidRPr="002B133B">
        <w:rPr>
          <w:rFonts w:hint="cs"/>
          <w:noProof/>
          <w:sz w:val="18"/>
          <w:szCs w:val="18"/>
          <w:rtl/>
        </w:rPr>
        <w:t xml:space="preserve">קבוע ותלוי רק בסוג החלקיק. פרמיונים </w:t>
      </w:r>
      <w:r w:rsidR="00F20B88" w:rsidRPr="002B133B">
        <w:rPr>
          <w:noProof/>
          <w:sz w:val="18"/>
          <w:szCs w:val="18"/>
          <w:rtl/>
        </w:rPr>
        <w:t>–</w:t>
      </w:r>
      <w:r w:rsidR="00F20B88" w:rsidRPr="002B133B">
        <w:rPr>
          <w:rFonts w:hint="cs"/>
          <w:noProof/>
          <w:sz w:val="18"/>
          <w:szCs w:val="18"/>
          <w:rtl/>
        </w:rPr>
        <w:t xml:space="preserve">חצי שלם, בוזונים </w:t>
      </w:r>
      <w:r w:rsidR="00F20B88" w:rsidRPr="002B133B">
        <w:rPr>
          <w:noProof/>
          <w:sz w:val="18"/>
          <w:szCs w:val="18"/>
          <w:rtl/>
        </w:rPr>
        <w:t>–</w:t>
      </w:r>
      <w:r w:rsidR="00F20B88" w:rsidRPr="002B133B">
        <w:rPr>
          <w:rFonts w:hint="cs"/>
          <w:noProof/>
          <w:sz w:val="18"/>
          <w:szCs w:val="18"/>
          <w:rtl/>
        </w:rPr>
        <w:t xml:space="preserve"> ספין שלם.</w:t>
      </w:r>
    </w:p>
    <w:p w14:paraId="0C66C286" w14:textId="77777777" w:rsidR="00F20B88" w:rsidRPr="002B133B" w:rsidRDefault="00F20B88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חצי</w:t>
      </w:r>
      <w:r w:rsidRPr="002B133B">
        <w:rPr>
          <w:rFonts w:hint="cs"/>
          <w:noProof/>
          <w:sz w:val="18"/>
          <w:szCs w:val="18"/>
          <w:rtl/>
        </w:rPr>
        <w:t xml:space="preserve">:    </w:t>
      </w:r>
      <w:r>
        <w:rPr>
          <w:rFonts w:hint="cs"/>
          <w:noProof/>
          <w:sz w:val="18"/>
          <w:szCs w:val="18"/>
          <w:rtl/>
        </w:rPr>
        <w:t xml:space="preserve">           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/>
            <w:noProof/>
            <w:sz w:val="18"/>
            <w:szCs w:val="18"/>
          </w:rPr>
          <m:t>S=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    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±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</m:oMath>
      <w:r w:rsidRPr="002B133B">
        <w:rPr>
          <w:noProof/>
          <w:sz w:val="18"/>
          <w:szCs w:val="18"/>
          <w:rtl/>
        </w:rPr>
        <w:t xml:space="preserve"> </w:t>
      </w:r>
    </w:p>
    <w:p w14:paraId="5D415376" w14:textId="77777777" w:rsidR="00F20B88" w:rsidRPr="002B133B" w:rsidRDefault="001A47BF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↑</m:t>
            </m:r>
          </m:e>
        </m:d>
        <m:r>
          <w:rPr>
            <w:rFonts w:ascii="Cambria Math"/>
            <w:noProof/>
            <w:sz w:val="18"/>
            <w:szCs w:val="18"/>
          </w:rPr>
          <m:t xml:space="preserve">  ;  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</m:t>
            </m:r>
          </m:e>
        </m:d>
      </m:oMath>
      <w:r w:rsidR="00F20B88" w:rsidRPr="002B133B">
        <w:rPr>
          <w:noProof/>
          <w:sz w:val="18"/>
          <w:szCs w:val="18"/>
          <w:rtl/>
        </w:rPr>
        <w:t xml:space="preserve"> </w:t>
      </w:r>
    </w:p>
    <w:p w14:paraId="2E2BCC55" w14:textId="77777777" w:rsidR="00F20B88" w:rsidRPr="004D158A" w:rsidRDefault="001A47BF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</m:oMath>
      </m:oMathPara>
    </w:p>
    <w:p w14:paraId="614A9306" w14:textId="77777777" w:rsidR="00F20B88" w:rsidRPr="004D158A" w:rsidRDefault="001A47BF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</m:oMath>
      </m:oMathPara>
    </w:p>
    <w:p w14:paraId="04F72539" w14:textId="77777777" w:rsidR="00F20B88" w:rsidRPr="002B133B" w:rsidRDefault="001A47BF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±</m:t>
            </m:r>
          </m:sub>
        </m:sSub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s+1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s</m:t>
                    </m:r>
                  </m:sub>
                </m:sSub>
                <m:r>
                  <w:rPr>
                    <w:rFonts w:ascii="Cambria Math"/>
                    <w:noProof/>
                    <w:sz w:val="18"/>
                    <w:szCs w:val="18"/>
                  </w:rPr>
                  <m:t>±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e>
            </m:d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</m:oMath>
      <w:r w:rsidR="00F20B88" w:rsidRPr="002B133B">
        <w:rPr>
          <w:noProof/>
          <w:sz w:val="18"/>
          <w:szCs w:val="18"/>
          <w:rtl/>
        </w:rPr>
        <w:t xml:space="preserve"> </w:t>
      </w:r>
    </w:p>
    <w:p w14:paraId="185BBF98" w14:textId="77777777" w:rsidR="00F20B88" w:rsidRPr="005B10C0" w:rsidRDefault="00F20B88" w:rsidP="0070377B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פונקציית ספין כללית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=α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+β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10C0">
        <w:rPr>
          <w:rFonts w:hint="cs"/>
          <w:noProof/>
          <w:sz w:val="18"/>
          <w:szCs w:val="18"/>
          <w:u w:val="single"/>
          <w:rtl/>
        </w:rPr>
        <w:t>המילטוניון פריק:</w:t>
      </w:r>
    </w:p>
    <w:p w14:paraId="172D3194" w14:textId="77777777" w:rsidR="00E74D37" w:rsidRDefault="001A47BF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F20B88" w:rsidRPr="002B133B">
        <w:rPr>
          <w:rFonts w:hint="cs"/>
          <w:noProof/>
          <w:sz w:val="18"/>
          <w:szCs w:val="18"/>
          <w:rtl/>
        </w:rPr>
        <w:t xml:space="preserve">במקרה זה ניתן לפתור את משוואת שרדינגר לספין ולמרחב בנפרד. </w:t>
      </w:r>
    </w:p>
    <w:p w14:paraId="5131F443" w14:textId="616913E5" w:rsidR="00F20B88" w:rsidRPr="002B133B" w:rsidRDefault="00F20B88" w:rsidP="00C328F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חיבור תנ"ז: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4748E41" w14:textId="77777777" w:rsidR="00F20B88" w:rsidRPr="00342511" w:rsidRDefault="00F20B88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חיבור שני ספינים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S&lt;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</m:oMath>
    </w:p>
    <w:p w14:paraId="0681F3E9" w14:textId="77777777" w:rsidR="00F20B88" w:rsidRPr="002B133B" w:rsidRDefault="00F20B88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הוא של כל המערכת והוא לא קבוע בניגוד לחלקיק בודד</w:t>
      </w:r>
      <w:r>
        <w:rPr>
          <w:rFonts w:hint="cs"/>
          <w:noProof/>
          <w:sz w:val="18"/>
          <w:szCs w:val="18"/>
          <w:rtl/>
        </w:rPr>
        <w:t>.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</w:p>
    <w:p w14:paraId="4276F023" w14:textId="77777777" w:rsidR="00F20B88" w:rsidRPr="002B133B" w:rsidRDefault="001A47BF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</m:oMath>
      <w:r w:rsidR="00F20B88" w:rsidRPr="002B133B">
        <w:rPr>
          <w:rFonts w:hint="cs"/>
          <w:noProof/>
          <w:sz w:val="18"/>
          <w:szCs w:val="18"/>
          <w:rtl/>
        </w:rPr>
        <w:t xml:space="preserve">  עבור שני חלקיקים עם ספין חצי:</w:t>
      </w:r>
    </w:p>
    <w:p w14:paraId="67E734EC" w14:textId="77777777" w:rsidR="00F20B88" w:rsidRPr="00342511" w:rsidRDefault="00F20B88" w:rsidP="00C328F9">
      <w:pPr>
        <w:pStyle w:val="a3"/>
        <w:spacing w:after="0" w:line="240" w:lineRule="auto"/>
        <w:rPr>
          <w:noProof/>
          <w:sz w:val="18"/>
          <w:szCs w:val="18"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מצבי טריפלט</w:t>
      </w:r>
      <w:r w:rsidRPr="002B133B">
        <w:rPr>
          <w:rFonts w:hint="cs"/>
          <w:noProof/>
          <w:sz w:val="18"/>
          <w:szCs w:val="18"/>
          <w:rtl/>
        </w:rPr>
        <w:t xml:space="preserve"> :</w:t>
      </w:r>
      <w:r>
        <w:rPr>
          <w:rFonts w:hint="cs"/>
          <w:noProof/>
          <w:sz w:val="18"/>
          <w:szCs w:val="18"/>
          <w:rtl/>
        </w:rPr>
        <w:t xml:space="preserve">                                   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1,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↓↓</m:t>
            </m:r>
          </m:e>
        </m:d>
      </m:oMath>
    </w:p>
    <w:p w14:paraId="2BE62325" w14:textId="77777777" w:rsidR="00F20B88" w:rsidRPr="002B133B" w:rsidRDefault="001A47BF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↑↑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1,0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↑↓</m:t>
                  </m:r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↓↑</m:t>
                  </m:r>
                </m:e>
              </m:d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w:r w:rsidR="00F20B88" w:rsidRPr="00EA4A8C">
        <w:rPr>
          <w:rFonts w:hint="cs"/>
          <w:noProof/>
          <w:sz w:val="18"/>
          <w:szCs w:val="18"/>
          <w:u w:val="single"/>
          <w:rtl/>
        </w:rPr>
        <w:t>מצב סינגלט</w:t>
      </w:r>
      <w:r w:rsidR="00F20B88" w:rsidRPr="002B133B">
        <w:rPr>
          <w:rFonts w:hint="cs"/>
          <w:noProof/>
          <w:sz w:val="18"/>
          <w:szCs w:val="18"/>
          <w:rtl/>
        </w:rPr>
        <w:t xml:space="preserve">:     </w:t>
      </w:r>
      <w:r w:rsidR="00F20B88">
        <w:rPr>
          <w:rFonts w:hint="cs"/>
          <w:noProof/>
          <w:sz w:val="18"/>
          <w:szCs w:val="18"/>
          <w:rtl/>
        </w:rPr>
        <w:t xml:space="preserve">   </w:t>
      </w:r>
      <w:r w:rsidR="00F20B88" w:rsidRPr="002B133B">
        <w:rPr>
          <w:rFonts w:hint="cs"/>
          <w:noProof/>
          <w:sz w:val="18"/>
          <w:szCs w:val="18"/>
          <w:rtl/>
        </w:rPr>
        <w:t xml:space="preserve">    </w:t>
      </w:r>
      <w:r w:rsidR="00F20B88">
        <w:rPr>
          <w:rFonts w:hint="cs"/>
          <w:noProof/>
          <w:sz w:val="18"/>
          <w:szCs w:val="18"/>
          <w:rtl/>
        </w:rPr>
        <w:t xml:space="preserve">          </w:t>
      </w:r>
      <w:r w:rsidR="00F20B88" w:rsidRPr="002B133B">
        <w:rPr>
          <w:rFonts w:hint="cs"/>
          <w:noProof/>
          <w:sz w:val="18"/>
          <w:szCs w:val="18"/>
          <w:rtl/>
        </w:rPr>
        <w:t xml:space="preserve">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0,0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↑↓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↓↑</m:t>
                </m:r>
              </m:e>
            </m:d>
          </m:e>
        </m:d>
      </m:oMath>
      <w:r w:rsidR="00F20B88" w:rsidRPr="002B133B">
        <w:rPr>
          <w:noProof/>
          <w:sz w:val="18"/>
          <w:szCs w:val="18"/>
          <w:rtl/>
        </w:rPr>
        <w:t xml:space="preserve"> </w:t>
      </w:r>
    </w:p>
    <w:p w14:paraId="36DEFB03" w14:textId="77777777" w:rsidR="00F20B88" w:rsidRPr="002B133B" w:rsidRDefault="00F20B88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תנ"ז כולל</w:t>
      </w:r>
      <w:r w:rsidRPr="002B133B">
        <w:rPr>
          <w:rFonts w:hint="cs"/>
          <w:noProof/>
          <w:sz w:val="18"/>
          <w:szCs w:val="18"/>
          <w:rtl/>
        </w:rPr>
        <w:t xml:space="preserve">: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J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=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+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</m:oMath>
    </w:p>
    <w:p w14:paraId="23508140" w14:textId="77777777" w:rsidR="00F20B88" w:rsidRPr="002B133B" w:rsidRDefault="00F20B88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אותם יחסי חילוף כמו של התנ"ז המסילתי והספין.</w:t>
      </w:r>
    </w:p>
    <w:p w14:paraId="511E5871" w14:textId="77777777" w:rsidR="00E74D37" w:rsidRDefault="001A47BF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j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f             ; 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j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j+1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j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 xml:space="preserve">        ;    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l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j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l+S</m:t>
        </m:r>
      </m:oMath>
      <w:r w:rsidR="00F20B88" w:rsidRPr="002B133B">
        <w:rPr>
          <w:noProof/>
          <w:sz w:val="18"/>
          <w:szCs w:val="18"/>
          <w:rtl/>
        </w:rPr>
        <w:t xml:space="preserve"> </w:t>
      </w:r>
    </w:p>
    <w:p w14:paraId="5AD9FBEC" w14:textId="65F708ED" w:rsidR="00F20B88" w:rsidRPr="00733AF2" w:rsidRDefault="00F20B88" w:rsidP="000B3BEF">
      <w:pPr>
        <w:spacing w:line="240" w:lineRule="auto"/>
        <w:rPr>
          <w:noProof/>
          <w:sz w:val="18"/>
          <w:szCs w:val="18"/>
          <w:rtl/>
        </w:rPr>
      </w:pPr>
    </w:p>
    <w:sectPr w:rsidR="00F20B88" w:rsidRPr="00733AF2" w:rsidSect="00E74D37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2F88F" w14:textId="77777777" w:rsidR="001A47BF" w:rsidRDefault="001A47B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667D831" w14:textId="77777777" w:rsidR="001A47BF" w:rsidRDefault="001A47B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8CF80" w14:textId="77777777" w:rsidR="001A47BF" w:rsidRDefault="001A47B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B171FB1" w14:textId="77777777" w:rsidR="001A47BF" w:rsidRDefault="001A47B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57A1"/>
    <w:rsid w:val="0003607A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5E59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3BEF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220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5AF5"/>
    <w:rsid w:val="00176B17"/>
    <w:rsid w:val="001801CF"/>
    <w:rsid w:val="0018326B"/>
    <w:rsid w:val="0018333D"/>
    <w:rsid w:val="001835F5"/>
    <w:rsid w:val="00183751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363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39EE"/>
    <w:rsid w:val="001A47BF"/>
    <w:rsid w:val="001A4BCD"/>
    <w:rsid w:val="001A555F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82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44D3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45A6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4BC4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088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2561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04D1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7D2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D745B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2C40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3B6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309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95B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525"/>
    <w:rsid w:val="006B0726"/>
    <w:rsid w:val="006B2E92"/>
    <w:rsid w:val="006B35C8"/>
    <w:rsid w:val="006B42CB"/>
    <w:rsid w:val="006B49AA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49F8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3AF2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4EDF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5253"/>
    <w:rsid w:val="007F73CA"/>
    <w:rsid w:val="007F7F88"/>
    <w:rsid w:val="00801E66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55A2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51A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4D73"/>
    <w:rsid w:val="00A85726"/>
    <w:rsid w:val="00A865C0"/>
    <w:rsid w:val="00A87105"/>
    <w:rsid w:val="00A8798C"/>
    <w:rsid w:val="00A904DF"/>
    <w:rsid w:val="00A9089D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74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0697F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4C9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0F3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04C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7AA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165"/>
    <w:rsid w:val="00CD67A6"/>
    <w:rsid w:val="00CD6DB9"/>
    <w:rsid w:val="00CE1079"/>
    <w:rsid w:val="00CE1401"/>
    <w:rsid w:val="00CE28EA"/>
    <w:rsid w:val="00CE35B1"/>
    <w:rsid w:val="00CE4110"/>
    <w:rsid w:val="00CE4BA8"/>
    <w:rsid w:val="00CE50AD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1C2D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993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154A6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4EDA"/>
    <w:rsid w:val="00E359E2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6F2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4D37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0B88"/>
    <w:rsid w:val="00F21136"/>
    <w:rsid w:val="00F21A87"/>
    <w:rsid w:val="00F22103"/>
    <w:rsid w:val="00F230E3"/>
    <w:rsid w:val="00F23B13"/>
    <w:rsid w:val="00F23BAB"/>
    <w:rsid w:val="00F23E04"/>
    <w:rsid w:val="00F2472F"/>
    <w:rsid w:val="00F271ED"/>
    <w:rsid w:val="00F307E9"/>
    <w:rsid w:val="00F31462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1DF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A7B75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3548</Words>
  <Characters>17745</Characters>
  <Application>Microsoft Office Word</Application>
  <DocSecurity>0</DocSecurity>
  <Lines>147</Lines>
  <Paragraphs>42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2026-06-11T06:39:00Z</dcterms:created>
  <dcterms:modified xsi:type="dcterms:W3CDTF">2026-06-17T00:02:00Z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