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85081" w14:textId="77777777" w:rsidR="00F51EA3" w:rsidRPr="00731D36" w:rsidRDefault="00F51EA3" w:rsidP="00731D36">
      <w:pPr>
        <w:rPr>
          <w:noProof/>
          <w:rtl/>
        </w:rPr>
      </w:pPr>
      <w:r w:rsidRPr="00731D36">
        <w:rPr>
          <w:rFonts w:cs="Arial"/>
          <w:noProof/>
          <w:rtl/>
        </w:rPr>
        <w:drawing>
          <wp:anchor distT="0" distB="0" distL="114300" distR="114300" simplePos="0" relativeHeight="251686912" behindDoc="1" locked="0" layoutInCell="1" allowOverlap="1" wp14:anchorId="34D55B67" wp14:editId="1139880A">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2BA68CB5" w14:textId="77777777" w:rsidR="00F51EA3" w:rsidRDefault="00F51EA3">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71B79A47"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F24456"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F24456"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F24456"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F24456"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46728F3E" w14:textId="77777777" w:rsidR="00F51EA3" w:rsidRDefault="00F24456"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14E7623A" w14:textId="19A768F7" w:rsidR="004C6FAF" w:rsidRPr="00D92F05" w:rsidRDefault="004C6FAF"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0BAFFB1A" w14:textId="77777777" w:rsidR="004C6FAF" w:rsidRPr="00E92AD2" w:rsidRDefault="004C6FAF"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7940D87A" w14:textId="77777777" w:rsidR="004C6FAF" w:rsidRPr="00E92AD2" w:rsidRDefault="004C6FAF"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4E0C1317" w14:textId="77777777" w:rsidR="00F51EA3" w:rsidRDefault="004C6FAF"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6D552C98" w14:textId="33EE0A40" w:rsidR="004C6FAF" w:rsidRPr="00D92F05" w:rsidRDefault="004C6FAF"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779CA991" w14:textId="77777777" w:rsidR="004C6FAF" w:rsidRPr="00F8679B" w:rsidRDefault="004C6FAF"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502224AC" w14:textId="77777777" w:rsidR="004C6FAF" w:rsidRDefault="004C6FAF"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48E5C435" w14:textId="77777777" w:rsidR="004C6FAF" w:rsidRPr="00F8679B" w:rsidRDefault="004C6FAF"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389084EF" w14:textId="77777777" w:rsidR="00F51EA3" w:rsidRDefault="004C6FAF"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7F8AE1FE" w14:textId="40452B07" w:rsidR="004C6FAF" w:rsidRPr="00D92F05" w:rsidRDefault="004C6FAF"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E0CC0D1" w14:textId="77777777" w:rsidR="004C6FAF" w:rsidRPr="00756981" w:rsidRDefault="004C6FAF"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4A3E257A" w14:textId="77777777" w:rsidR="00F51EA3" w:rsidRDefault="00F24456"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66D23E85" w14:textId="1B48930D" w:rsidR="004C6FAF" w:rsidRDefault="004C6FAF" w:rsidP="00B309B0">
      <w:pPr>
        <w:spacing w:line="240" w:lineRule="auto"/>
        <w:rPr>
          <w:i/>
          <w:noProof/>
          <w:sz w:val="18"/>
          <w:szCs w:val="18"/>
          <w:u w:val="single"/>
          <w:rtl/>
        </w:rPr>
      </w:pPr>
      <w:r>
        <w:rPr>
          <w:rFonts w:hint="cs"/>
          <w:i/>
          <w:noProof/>
          <w:sz w:val="18"/>
          <w:szCs w:val="18"/>
          <w:u w:val="single"/>
          <w:rtl/>
        </w:rPr>
        <w:t>מעברים בין יחידות:</w:t>
      </w:r>
    </w:p>
    <w:p w14:paraId="2AB550DB" w14:textId="77777777" w:rsidR="004C6FAF" w:rsidRPr="00E1388A" w:rsidRDefault="004C6FAF"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08EBA18D" w14:textId="77777777" w:rsidR="004C6FAF" w:rsidRPr="00E1388A" w:rsidRDefault="004C6FAF"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52A15658" w14:textId="77777777" w:rsidR="004C6FAF" w:rsidRPr="00E1388A" w:rsidRDefault="004C6FAF"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127A49AF" w14:textId="77777777" w:rsidR="004C6FAF" w:rsidRPr="00E1388A" w:rsidRDefault="004C6FAF"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78697EA3" w14:textId="77777777" w:rsidR="004C6FAF" w:rsidRDefault="004C6FAF"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5976957E" w14:textId="77777777" w:rsidR="00F51EA3" w:rsidRDefault="004C6FAF"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0B2BF18D" w14:textId="4D30854C" w:rsidR="004C6FAF" w:rsidRDefault="004C6FAF"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2FDE600D" w14:textId="77777777" w:rsidR="004C6FAF" w:rsidRPr="00F90074" w:rsidRDefault="004C6FAF"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0117A48C" w14:textId="77777777" w:rsidR="004C6FAF" w:rsidRPr="00F90074" w:rsidRDefault="004C6FAF"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1FBD2DE4" w14:textId="77777777" w:rsidR="00F51EA3" w:rsidRDefault="004C6FAF"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0FCC462F" w14:textId="3551D74B" w:rsidR="004C6FAF" w:rsidRPr="00D92F05" w:rsidRDefault="004C6FAF"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AAD206A" w14:textId="77777777" w:rsidR="004C6FAF" w:rsidRPr="001A1635" w:rsidRDefault="004C6FAF"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6F2B1763" w14:textId="77777777" w:rsidR="00F51EA3" w:rsidRDefault="004C6FAF"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31A613D4" w14:textId="623D9286" w:rsidR="004C6FAF" w:rsidRPr="00192BDA" w:rsidRDefault="004C6FAF"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4B536B8E" w14:textId="77777777" w:rsidR="004C6FAF" w:rsidRPr="0087619B" w:rsidRDefault="004C6FAF"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5A52019F" w14:textId="77777777" w:rsidR="004C6FAF" w:rsidRPr="0087619B" w:rsidRDefault="004C6FAF"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17152534" w14:textId="77777777" w:rsidR="004C6FAF" w:rsidRPr="0087619B" w:rsidRDefault="004C6FAF"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2140F9B5" w14:textId="77777777" w:rsidR="004C6FAF" w:rsidRPr="0087619B" w:rsidRDefault="004C6FAF"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54B868F9" w14:textId="77777777" w:rsidR="004C6FAF" w:rsidRPr="0087619B" w:rsidRDefault="004C6FAF"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55994967" w14:textId="77777777" w:rsidR="00F51EA3" w:rsidRDefault="004C6FAF"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5AFE79C2" w14:textId="632D22B4" w:rsidR="004C6FAF" w:rsidRPr="00DC4ABB" w:rsidRDefault="004C6FAF"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6F91DCD1" w14:textId="77777777" w:rsidR="004C6FAF" w:rsidRDefault="004C6FAF"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49D139DB" w14:textId="77777777" w:rsidR="004C6FAF" w:rsidRPr="00DC4ABB" w:rsidRDefault="004C6FAF"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7AA5712E" w14:textId="77777777" w:rsidR="004C6FAF" w:rsidRPr="00DC4ABB" w:rsidRDefault="004C6FAF"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37F3DDC2" w14:textId="77777777" w:rsidR="004C6FAF" w:rsidRPr="00DC4ABB" w:rsidRDefault="004C6FAF"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218F329F" w14:textId="77777777" w:rsidR="004C6FAF" w:rsidRPr="00DC4ABB" w:rsidRDefault="004C6FAF"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0D95BAC2" w14:textId="77777777" w:rsidR="004C6FAF" w:rsidRPr="00DC4ABB" w:rsidRDefault="004C6FAF"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442A5268" w14:textId="77777777" w:rsidR="004C6FAF" w:rsidRDefault="004C6FAF"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26A846E2" w14:textId="77777777" w:rsidR="004C6FAF" w:rsidRPr="00DC4ABB" w:rsidRDefault="004C6FAF"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20B4238C" w14:textId="77777777" w:rsidR="004C6FAF" w:rsidRPr="00DC4ABB" w:rsidRDefault="004C6FAF"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1EE2C3BF" w14:textId="77777777" w:rsidR="00F51EA3" w:rsidRDefault="004C6FAF"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03F4F561" w14:textId="7AE0D89C" w:rsidR="004C6FAF" w:rsidRPr="00D92F05" w:rsidRDefault="004C6FAF"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677634B8" w14:textId="77777777" w:rsidR="004C6FAF" w:rsidRPr="00FE4520" w:rsidRDefault="004C6FAF"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74981EA6" wp14:editId="0ADCAC96">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3CD176AC" w14:textId="77777777" w:rsidR="004C6FAF" w:rsidRPr="00FE4520" w:rsidRDefault="00F24456"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4AC279AD" w14:textId="77777777" w:rsidR="004C6FAF" w:rsidRPr="00FE4520" w:rsidRDefault="004C6FAF"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7EEE2615" w14:textId="77777777" w:rsidR="00F51EA3" w:rsidRDefault="004C6FAF"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676D9A80" w14:textId="74A1D17A" w:rsidR="004C6FAF" w:rsidRPr="00C67536" w:rsidRDefault="004C6FAF"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72CD0726" w14:textId="77777777" w:rsidR="004C6FAF" w:rsidRPr="00C67536" w:rsidRDefault="004C6FAF"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3E98372A" w14:textId="77777777" w:rsidR="004C6FAF" w:rsidRPr="00C67536" w:rsidRDefault="004C6FAF"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7089118F" w14:textId="77777777" w:rsidR="004C6FAF" w:rsidRPr="00C67536" w:rsidRDefault="004C6FAF"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557389D8" w14:textId="77777777" w:rsidR="004C6FAF" w:rsidRPr="00C67536" w:rsidRDefault="00F24456"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4C7BF6B7" w14:textId="77777777" w:rsidR="004C6FAF" w:rsidRPr="00C67536" w:rsidRDefault="004C6FAF"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4AB49CC0" w14:textId="77777777" w:rsidR="004C6FAF" w:rsidRPr="00C67536" w:rsidRDefault="004C6FAF"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5EE88FB8" w14:textId="77777777" w:rsidR="00F51EA3" w:rsidRDefault="004C6FAF"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108E10FD" w14:textId="36E088B0" w:rsidR="004C6FAF" w:rsidRPr="00CD5F3B" w:rsidRDefault="004C6FAF" w:rsidP="008B1CEF">
      <w:pPr>
        <w:spacing w:line="240" w:lineRule="auto"/>
        <w:rPr>
          <w:i/>
          <w:noProof/>
          <w:sz w:val="18"/>
          <w:szCs w:val="18"/>
          <w:rtl/>
        </w:rPr>
      </w:pPr>
      <w:r w:rsidRPr="00CD5F3B">
        <w:rPr>
          <w:i/>
          <w:noProof/>
          <w:sz w:val="18"/>
          <w:szCs w:val="18"/>
          <w:u w:val="single"/>
          <w:rtl/>
        </w:rPr>
        <w:t>מכפלה סקלרית בין שני וקטורים:</w:t>
      </w:r>
    </w:p>
    <w:p w14:paraId="352E7674" w14:textId="77777777" w:rsidR="004C6FAF" w:rsidRPr="00CD5F3B" w:rsidRDefault="00F24456"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528310FD" w14:textId="77777777" w:rsidR="004C6FAF" w:rsidRPr="00CD5F3B" w:rsidRDefault="004C6FAF"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092F9361" w14:textId="77777777" w:rsidR="004C6FAF" w:rsidRPr="00CD5F3B" w:rsidRDefault="004C6FAF"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01359F13" w14:textId="77777777" w:rsidR="004C6FAF" w:rsidRPr="00CD5F3B" w:rsidRDefault="004C6FAF"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01243D2D" w14:textId="77777777" w:rsidR="004C6FAF" w:rsidRPr="00CD5F3B" w:rsidRDefault="004C6FAF"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601ACD78" w14:textId="77777777" w:rsidR="00F51EA3" w:rsidRDefault="00F24456"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3C4CB33C" w14:textId="77777777" w:rsidR="00F51EA3" w:rsidRDefault="004C6FAF"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08660FBB" w14:textId="7F495B9E" w:rsidR="004C6FAF" w:rsidRDefault="004C6FAF"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0F9C931A" wp14:editId="04C40432">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4E763FBE" w14:textId="77777777" w:rsidR="004C6FAF" w:rsidRDefault="004C6FAF"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29782874" w14:textId="77777777" w:rsidR="004C6FAF" w:rsidRPr="00D01FD8" w:rsidRDefault="004C6FAF"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01B4A81C" w14:textId="77777777" w:rsidR="004C6FAF" w:rsidRDefault="004C6FAF"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0AA1F5F8" w14:textId="77777777" w:rsidR="004C6FAF" w:rsidRDefault="004C6FAF"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0265DCA1" w14:textId="77777777" w:rsidR="004C6FAF" w:rsidRDefault="004C6FAF"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8CDB312" w14:textId="77777777" w:rsidR="004C6FAF" w:rsidRDefault="004C6FAF"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265B72AB" w14:textId="77777777" w:rsidR="004C6FAF" w:rsidRPr="00630558" w:rsidRDefault="00F24456"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4C6FAF"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1D4AC560" w14:textId="77777777" w:rsidR="004C6FAF" w:rsidRDefault="004C6FAF"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2CB42B8E" w14:textId="77777777" w:rsidR="00F51EA3" w:rsidRDefault="00F24456"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4C6FAF">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4C6FAF" w:rsidRPr="00630558">
        <w:rPr>
          <w:rFonts w:hint="cs"/>
          <w:noProof/>
          <w:sz w:val="18"/>
          <w:szCs w:val="18"/>
          <w:rtl/>
        </w:rPr>
        <w:t xml:space="preserve"> </w:t>
      </w:r>
    </w:p>
    <w:p w14:paraId="001EEA77" w14:textId="11380212" w:rsidR="004C6FAF" w:rsidRPr="00A86193" w:rsidRDefault="004C6FAF" w:rsidP="00897E68">
      <w:pPr>
        <w:spacing w:line="240" w:lineRule="auto"/>
        <w:rPr>
          <w:noProof/>
          <w:sz w:val="18"/>
          <w:szCs w:val="18"/>
          <w:u w:val="single"/>
          <w:rtl/>
        </w:rPr>
      </w:pPr>
      <w:r w:rsidRPr="00A86193">
        <w:rPr>
          <w:rFonts w:hint="cs"/>
          <w:noProof/>
          <w:sz w:val="18"/>
          <w:szCs w:val="18"/>
          <w:u w:val="single"/>
          <w:rtl/>
        </w:rPr>
        <w:t>מכפלה וקטורית:</w:t>
      </w:r>
    </w:p>
    <w:p w14:paraId="3D157F9E" w14:textId="77777777" w:rsidR="004C6FAF" w:rsidRPr="006E6508" w:rsidRDefault="004C6FAF"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7CCDA690" w14:textId="77777777" w:rsidR="004C6FAF" w:rsidRPr="000229AB" w:rsidRDefault="00F24456"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4C6FAF" w:rsidRPr="000229AB">
        <w:rPr>
          <w:noProof/>
          <w:sz w:val="18"/>
          <w:szCs w:val="18"/>
          <w:rtl/>
        </w:rPr>
        <w:t xml:space="preserve"> </w:t>
      </w:r>
    </w:p>
    <w:bookmarkEnd w:id="0"/>
    <w:p w14:paraId="787BEC8D" w14:textId="77777777" w:rsidR="004C6FAF" w:rsidRPr="000229AB" w:rsidRDefault="004C6FAF"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452EE25F" w14:textId="77777777" w:rsidR="004C6FAF" w:rsidRDefault="004C6FAF"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04970D1D" wp14:editId="31DECE01">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4B91C63E" wp14:editId="326F161C">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552BB5B4" w14:textId="77777777" w:rsidR="00F51EA3" w:rsidRDefault="004C6FAF"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17F855DA" w14:textId="623CE50B" w:rsidR="004C6FAF" w:rsidRPr="00D92F05" w:rsidRDefault="004C6FAF"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2D024631" w14:textId="77777777" w:rsidR="004C6FAF" w:rsidRPr="00D86356" w:rsidRDefault="004C6FAF"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4B4B8FE8" w14:textId="77777777" w:rsidR="004C6FAF" w:rsidRPr="00D86356" w:rsidRDefault="004C6FAF"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2CDC8369" w14:textId="77777777" w:rsidR="004C6FAF" w:rsidRPr="00D86356" w:rsidRDefault="004C6FAF"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22AA1B9A" w14:textId="77777777" w:rsidR="004C6FAF" w:rsidRPr="00D86356" w:rsidRDefault="00F24456"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72F1AF38" w14:textId="77777777" w:rsidR="004C6FAF" w:rsidRPr="00D86356" w:rsidRDefault="004C6FAF"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3CDBF41A" w14:textId="77777777" w:rsidR="004C6FAF" w:rsidRDefault="004C6FAF"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383C572D" w14:textId="77777777" w:rsidR="00F51EA3" w:rsidRDefault="004C6FAF"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2E13DA81" w14:textId="16F7B736" w:rsidR="004C6FAF" w:rsidRPr="003917C1" w:rsidRDefault="004C6FAF"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4AB2534A" w14:textId="77777777" w:rsidR="004C6FAF" w:rsidRPr="003917C1" w:rsidRDefault="004C6FAF"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36322236" w14:textId="77777777" w:rsidR="004C6FAF" w:rsidRPr="003917C1" w:rsidRDefault="004C6FAF"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01BC7666" w14:textId="77777777" w:rsidR="00F51EA3" w:rsidRDefault="004C6FAF"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481FD9C7" w14:textId="40F13CF6" w:rsidR="004C6FAF" w:rsidRPr="00D92F05" w:rsidRDefault="004C6FAF"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08F2870E" w14:textId="77777777" w:rsidR="004C6FAF" w:rsidRPr="00A869DD" w:rsidRDefault="004C6FAF"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5B33DCCE" w14:textId="77777777" w:rsidR="004C6FAF" w:rsidRPr="00A869DD" w:rsidRDefault="004C6FAF"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6FAAB7EE" w14:textId="77777777" w:rsidR="004C6FAF" w:rsidRPr="00A869DD" w:rsidRDefault="004C6FAF"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035F1149" w14:textId="77777777" w:rsidR="004C6FAF" w:rsidRPr="00A869DD" w:rsidRDefault="004C6FAF"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7126DFAE" w14:textId="77777777" w:rsidR="004C6FAF" w:rsidRDefault="004C6FAF"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7B5FFEF5" w14:textId="77777777" w:rsidR="004C6FAF" w:rsidRPr="00A869DD" w:rsidRDefault="004C6FAF"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2CC4FACF" w14:textId="77777777" w:rsidR="004C6FAF" w:rsidRPr="00EC6350" w:rsidRDefault="004C6FAF"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1BD6B024" w14:textId="77777777" w:rsidR="004C6FAF" w:rsidRPr="00EC6350" w:rsidRDefault="00F24456"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16301FDC" w14:textId="77777777" w:rsidR="004C6FAF" w:rsidRPr="00A869DD" w:rsidRDefault="004C6FAF"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4F42F909" w14:textId="77777777" w:rsidR="004C6FAF" w:rsidRPr="00A869DD" w:rsidRDefault="004C6FAF"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5758BE5C" w14:textId="77777777" w:rsidR="004C6FAF" w:rsidRPr="00A869DD" w:rsidRDefault="004C6FAF"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028BC570" w14:textId="77777777" w:rsidR="004C6FAF" w:rsidRPr="00EC6350" w:rsidRDefault="00F24456"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47221063" w14:textId="77777777" w:rsidR="004C6FAF" w:rsidRPr="00A869DD" w:rsidRDefault="004C6FAF"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00DB7060" w14:textId="77777777" w:rsidR="004C6FAF" w:rsidRPr="00A869DD" w:rsidRDefault="004C6FAF"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77859CC9" w14:textId="77777777" w:rsidR="00F51EA3" w:rsidRDefault="004C6FAF"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45BD0106" w14:textId="7DE93AE7" w:rsidR="004C6FAF" w:rsidRPr="00D92F05" w:rsidRDefault="004C6FAF"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7EDD2C27" w14:textId="77777777" w:rsidR="004C6FAF" w:rsidRPr="00630309" w:rsidRDefault="004C6FAF"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05F3C05E" w14:textId="77777777" w:rsidR="004C6FAF" w:rsidRPr="00630309" w:rsidRDefault="004C6FAF"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732794B6" w14:textId="77777777" w:rsidR="004C6FAF" w:rsidRPr="00630309" w:rsidRDefault="004C6FAF"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5080FDA8" w14:textId="77777777" w:rsidR="004C6FAF" w:rsidRDefault="004C6FAF"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7F8FF377" w14:textId="77777777" w:rsidR="004C6FAF" w:rsidRPr="00630309" w:rsidRDefault="004C6FAF"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507C097A" w14:textId="77777777" w:rsidR="004C6FAF" w:rsidRPr="00630309" w:rsidRDefault="004C6FAF"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418460DE" w14:textId="77777777" w:rsidR="004C6FAF" w:rsidRPr="00630309" w:rsidRDefault="004C6FAF"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0E84EC6F" w14:textId="77777777" w:rsidR="004C6FAF" w:rsidRPr="00630309" w:rsidRDefault="004C6FAF"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1C6F1241" w14:textId="77777777" w:rsidR="004C6FAF" w:rsidRPr="00630309" w:rsidRDefault="004C6FAF"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6C1BF65E" w14:textId="77777777" w:rsidR="004C6FAF" w:rsidRPr="00630309" w:rsidRDefault="004C6FAF"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07C75B2E" w14:textId="77777777" w:rsidR="004C6FAF" w:rsidRPr="00630309" w:rsidRDefault="004C6FAF"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06019DE6" w14:textId="77777777" w:rsidR="004C6FAF" w:rsidRPr="00630309" w:rsidRDefault="004C6FAF"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7A09CB20" wp14:editId="64C2940B">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07133E26" w14:textId="77777777" w:rsidR="004C6FAF" w:rsidRDefault="004C6FAF"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3FFFE05E" w14:textId="77777777" w:rsidR="00F51EA3" w:rsidRDefault="004C6FAF"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7A192C70" w14:textId="5BDCC860" w:rsidR="004C6FAF" w:rsidRPr="00D92F05" w:rsidRDefault="004C6FAF"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2CACC16" w14:textId="77777777" w:rsidR="004C6FAF" w:rsidRPr="00A24B02" w:rsidRDefault="004C6FAF"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29042429" w14:textId="77777777" w:rsidR="004C6FAF" w:rsidRPr="00A24B02" w:rsidRDefault="004C6FAF"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3D2F3DE6" w14:textId="77777777" w:rsidR="00F51EA3" w:rsidRDefault="004C6FAF"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5936311C" w14:textId="564F59A7" w:rsidR="004C6FAF" w:rsidRDefault="004C6FAF"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F06EC0C" w14:textId="77777777" w:rsidR="004C6FAF" w:rsidRPr="00DD79D7" w:rsidRDefault="004C6FAF"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179A38EA" w14:textId="77777777" w:rsidR="004C6FAF" w:rsidRPr="00DD79D7" w:rsidRDefault="004C6FAF"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12863776" w14:textId="77777777" w:rsidR="004C6FAF" w:rsidRPr="00DD79D7" w:rsidRDefault="004C6FAF"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05DF7143" w14:textId="77777777" w:rsidR="00F51EA3" w:rsidRDefault="004C6FAF" w:rsidP="001C353C">
      <w:pPr>
        <w:spacing w:line="240" w:lineRule="auto"/>
        <w:rPr>
          <w:noProof/>
          <w:sz w:val="18"/>
          <w:szCs w:val="18"/>
          <w:rtl/>
        </w:rPr>
      </w:pPr>
      <w:r w:rsidRPr="00E359E2">
        <w:rPr>
          <w:b/>
          <w:bCs/>
          <w:noProof/>
          <w:color w:val="244061" w:themeColor="accent1" w:themeShade="80"/>
          <w:sz w:val="18"/>
          <w:szCs w:val="18"/>
          <w:rtl/>
        </w:rPr>
        <w:lastRenderedPageBreak/>
        <w:drawing>
          <wp:inline distT="0" distB="0" distL="0" distR="0" wp14:anchorId="23B15EE0" wp14:editId="66917304">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7A5F1B30" w14:textId="11D3D001" w:rsidR="004C6FAF" w:rsidRPr="00D92F05" w:rsidRDefault="004C6FAF" w:rsidP="00DD759C">
      <w:pPr>
        <w:pStyle w:val="2"/>
        <w:spacing w:before="0" w:after="0"/>
        <w:rPr>
          <w:rFonts w:ascii="David" w:hAnsi="David" w:cs="David"/>
          <w:noProof/>
          <w:color w:val="0000FF"/>
          <w:sz w:val="18"/>
          <w:szCs w:val="18"/>
          <w:rtl/>
        </w:rPr>
      </w:pPr>
      <w:r>
        <w:rPr>
          <w:rFonts w:hint="cs"/>
          <w:noProof/>
          <w:sz w:val="18"/>
          <w:szCs w:val="18"/>
          <w:rtl/>
        </w:rPr>
        <w:t>כבידה והכוח הריבועי ההפוך</w:t>
      </w:r>
      <w:r>
        <w:rPr>
          <w:noProof/>
          <w:sz w:val="18"/>
          <w:szCs w:val="18"/>
          <w:rtl/>
        </w:rPr>
        <w:tab/>
      </w:r>
      <w:r>
        <w:rPr>
          <w:rFonts w:ascii="David" w:hAnsi="David" w:cs="David"/>
          <w:noProof/>
          <w:color w:val="0000FF"/>
          <w:sz w:val="18"/>
          <w:szCs w:val="18"/>
        </w:rPr>
        <w:t>GOOL</w:t>
      </w:r>
    </w:p>
    <w:p w14:paraId="2DA2FDCB" w14:textId="77777777" w:rsidR="004C6FAF" w:rsidRPr="00770A56" w:rsidRDefault="004C6FAF" w:rsidP="00DD759C">
      <w:pPr>
        <w:spacing w:line="240" w:lineRule="auto"/>
        <w:rPr>
          <w:noProof/>
          <w:sz w:val="18"/>
          <w:szCs w:val="18"/>
          <w:rtl/>
        </w:rPr>
      </w:pPr>
      <w:r w:rsidRPr="00770A56">
        <w:rPr>
          <w:noProof/>
          <w:sz w:val="18"/>
          <w:szCs w:val="18"/>
          <w:u w:val="single"/>
          <w:rtl/>
        </w:rPr>
        <w:t>כוח הכבידה</w:t>
      </w:r>
      <w:r w:rsidRPr="00770A56">
        <w:rPr>
          <w:rFonts w:hint="cs"/>
          <w:noProof/>
          <w:sz w:val="18"/>
          <w:szCs w:val="18"/>
          <w:u w:val="single"/>
          <w:rtl/>
        </w:rPr>
        <w:t xml:space="preserve"> בין שני גופים בעלי מסה</w:t>
      </w:r>
      <w:r>
        <w:rPr>
          <w:rFonts w:hint="cs"/>
          <w:noProof/>
          <w:sz w:val="18"/>
          <w:szCs w:val="18"/>
          <w:rtl/>
        </w:rPr>
        <w:t xml:space="preserve">:           </w:t>
      </w:r>
      <w:r w:rsidRPr="00770A56">
        <w:rPr>
          <w:noProof/>
          <w:sz w:val="18"/>
          <w:szCs w:val="18"/>
          <w:rtl/>
        </w:rPr>
        <w:t xml:space="preserve">   </w:t>
      </w:r>
      <m:oMath>
        <m:r>
          <m:rPr>
            <m:sty m:val="p"/>
          </m:rP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G</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60EF2A3D" w14:textId="77777777" w:rsidR="004C6FAF" w:rsidRDefault="004C6FAF" w:rsidP="00DD759C">
      <w:pPr>
        <w:spacing w:line="240" w:lineRule="auto"/>
        <w:rPr>
          <w:noProof/>
          <w:sz w:val="18"/>
          <w:szCs w:val="18"/>
          <w:rtl/>
        </w:rPr>
      </w:pPr>
      <w:r>
        <w:rPr>
          <w:rFonts w:hint="cs"/>
          <w:noProof/>
          <w:sz w:val="18"/>
          <w:szCs w:val="18"/>
          <w:rtl/>
        </w:rPr>
        <w:t xml:space="preserve">- </w:t>
      </w:r>
      <w:r w:rsidRPr="00770A56">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oMath>
      <w:r w:rsidRPr="00770A56">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oMath>
      <w:r w:rsidRPr="00770A56">
        <w:rPr>
          <w:noProof/>
          <w:sz w:val="18"/>
          <w:szCs w:val="18"/>
          <w:rtl/>
        </w:rPr>
        <w:t xml:space="preserve"> הן שתי המסות ביניהם פועל הכוח</w:t>
      </w:r>
      <w:r>
        <w:rPr>
          <w:rFonts w:hint="cs"/>
          <w:noProof/>
          <w:sz w:val="18"/>
          <w:szCs w:val="18"/>
          <w:rtl/>
        </w:rPr>
        <w:t>.</w:t>
      </w:r>
    </w:p>
    <w:p w14:paraId="523449AA" w14:textId="77777777" w:rsidR="004C6FAF" w:rsidRPr="00770A56" w:rsidRDefault="004C6FAF" w:rsidP="00DD759C">
      <w:pPr>
        <w:spacing w:line="240" w:lineRule="auto"/>
        <w:rPr>
          <w:noProof/>
          <w:sz w:val="18"/>
          <w:szCs w:val="18"/>
          <w:rtl/>
        </w:rPr>
      </w:pPr>
      <m:oMath>
        <m:r>
          <m:rPr>
            <m:sty m:val="p"/>
          </m:rPr>
          <w:rPr>
            <w:rFonts w:ascii="Cambria Math" w:hAnsi="Cambria Math"/>
            <w:noProof/>
            <w:sz w:val="18"/>
            <w:szCs w:val="18"/>
          </w:rPr>
          <m:t>r</m:t>
        </m:r>
        <m:r>
          <w:rPr>
            <w:rFonts w:ascii="Cambria Math" w:hAnsi="Cambria Math"/>
            <w:noProof/>
            <w:sz w:val="18"/>
            <w:szCs w:val="18"/>
          </w:rPr>
          <m:t>-</m:t>
        </m:r>
      </m:oMath>
      <w:r w:rsidRPr="00770A56">
        <w:rPr>
          <w:noProof/>
          <w:sz w:val="18"/>
          <w:szCs w:val="18"/>
          <w:rtl/>
        </w:rPr>
        <w:t xml:space="preserve"> הוא המרחק בין מרכזי הכובד של הגופים</w:t>
      </w:r>
      <w:r w:rsidRPr="00770A56">
        <w:rPr>
          <w:noProof/>
          <w:sz w:val="18"/>
          <w:szCs w:val="18"/>
        </w:rPr>
        <w:t>.</w:t>
      </w:r>
      <w:r w:rsidRPr="00770A56">
        <w:rPr>
          <w:noProof/>
          <w:sz w:val="18"/>
          <w:szCs w:val="18"/>
          <w:rtl/>
        </w:rPr>
        <w:t xml:space="preserve"> מפה השם הכוח הריבועי ההפוך</w:t>
      </w:r>
      <w:r>
        <w:rPr>
          <w:rFonts w:hint="cs"/>
          <w:noProof/>
          <w:sz w:val="18"/>
          <w:szCs w:val="18"/>
          <w:rtl/>
        </w:rPr>
        <w:t>.</w:t>
      </w:r>
    </w:p>
    <w:p w14:paraId="330654DC" w14:textId="77777777" w:rsidR="00F51EA3" w:rsidRDefault="004C6FAF" w:rsidP="00DD759C">
      <w:pPr>
        <w:spacing w:line="240" w:lineRule="auto"/>
        <w:rPr>
          <w:noProof/>
          <w:sz w:val="18"/>
          <w:szCs w:val="18"/>
          <w:rtl/>
        </w:rPr>
      </w:pPr>
      <m:oMath>
        <m:r>
          <m:rPr>
            <m:sty m:val="p"/>
          </m:rPr>
          <w:rPr>
            <w:rFonts w:ascii="Cambria Math" w:hAnsi="Cambria Math"/>
            <w:noProof/>
            <w:sz w:val="18"/>
            <w:szCs w:val="18"/>
          </w:rPr>
          <m:t>G-</m:t>
        </m:r>
      </m:oMath>
      <w:r w:rsidRPr="00770A56">
        <w:rPr>
          <w:noProof/>
          <w:sz w:val="18"/>
          <w:szCs w:val="18"/>
          <w:rtl/>
        </w:rPr>
        <w:t xml:space="preserve"> הוא קבוע הנקרא </w:t>
      </w:r>
      <w:r w:rsidRPr="00770A56">
        <w:rPr>
          <w:b/>
          <w:bCs/>
          <w:noProof/>
          <w:sz w:val="18"/>
          <w:szCs w:val="18"/>
          <w:rtl/>
        </w:rPr>
        <w:t>קבוע הכבידה העולמי</w:t>
      </w:r>
      <w:r w:rsidRPr="00770A56">
        <w:rPr>
          <w:noProof/>
          <w:sz w:val="18"/>
          <w:szCs w:val="18"/>
          <w:rtl/>
        </w:rPr>
        <w:t xml:space="preserve"> (או קבוע הגרביטציה העולמי או קבוע ניוטון), ערכו נמדד בניסויים והוא:</w:t>
      </w:r>
      <w:r>
        <w:rPr>
          <w:rFonts w:hint="cs"/>
          <w:noProof/>
          <w:sz w:val="18"/>
          <w:szCs w:val="18"/>
          <w:rtl/>
        </w:rPr>
        <w:t xml:space="preserve">      </w:t>
      </w:r>
      <m:oMath>
        <m:r>
          <m:rPr>
            <m:sty m:val="p"/>
          </m:rPr>
          <w:rPr>
            <w:rFonts w:ascii="Cambria Math" w:hAnsi="Cambria Math"/>
            <w:noProof/>
            <w:sz w:val="18"/>
            <w:szCs w:val="18"/>
          </w:rPr>
          <m:t>G</m:t>
        </m:r>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11</m:t>
            </m:r>
          </m:sup>
        </m:sSup>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kg</m:t>
            </m:r>
          </m:den>
        </m:f>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8</m:t>
            </m:r>
          </m:sup>
        </m:sSup>
        <m:f>
          <m:fPr>
            <m:ctrlPr>
              <w:rPr>
                <w:rFonts w:ascii="Cambria Math" w:hAnsi="Cambria Math"/>
                <w:noProof/>
                <w:sz w:val="18"/>
                <w:szCs w:val="18"/>
              </w:rPr>
            </m:ctrlPr>
          </m:fPr>
          <m:num>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gr</m:t>
            </m:r>
          </m:den>
        </m:f>
      </m:oMath>
    </w:p>
    <w:p w14:paraId="150AF945" w14:textId="6808C1F9" w:rsidR="004C6FAF" w:rsidRPr="00D92F05" w:rsidRDefault="004C6FAF" w:rsidP="00EB0E44">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1098A2E" w14:textId="77777777" w:rsidR="004C6FAF" w:rsidRPr="007F5253" w:rsidRDefault="004C6FAF" w:rsidP="00EB0E44">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4606F6CE" w14:textId="77777777" w:rsidR="004C6FAF" w:rsidRPr="007F5253" w:rsidRDefault="004C6FAF" w:rsidP="00EB0E44">
      <w:pPr>
        <w:spacing w:line="240" w:lineRule="auto"/>
        <w:rPr>
          <w:noProof/>
          <w:sz w:val="18"/>
          <w:szCs w:val="18"/>
          <w:rtl/>
        </w:rPr>
      </w:pPr>
      <w:r w:rsidRPr="007F5253">
        <w:rPr>
          <w:noProof/>
          <w:sz w:val="18"/>
          <w:szCs w:val="18"/>
          <w:u w:val="single"/>
          <w:rtl/>
        </w:rPr>
        <w:drawing>
          <wp:anchor distT="0" distB="0" distL="114300" distR="114300" simplePos="0" relativeHeight="251671552" behindDoc="1" locked="0" layoutInCell="1" allowOverlap="1" wp14:anchorId="1018D854" wp14:editId="242FB88D">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7"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14370C7D" w14:textId="77777777" w:rsidR="004C6FAF" w:rsidRPr="007F5253" w:rsidRDefault="004C6FAF" w:rsidP="00EB0E44">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1EE6CE1C" w14:textId="77777777" w:rsidR="004C6FAF" w:rsidRPr="007F5253" w:rsidRDefault="004C6FAF" w:rsidP="00EB0E44">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177DD294" w14:textId="77777777" w:rsidR="004C6FAF" w:rsidRPr="007F5253" w:rsidRDefault="004C6FAF" w:rsidP="00EB0E44">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51043967" w14:textId="77777777" w:rsidR="004C6FAF" w:rsidRPr="007F5253" w:rsidRDefault="004C6FAF" w:rsidP="00EB0E44">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2A1B02C1" w14:textId="77777777" w:rsidR="004C6FAF" w:rsidRPr="007F5253" w:rsidRDefault="004C6FAF" w:rsidP="00EB0E44">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694573E3" w14:textId="77777777" w:rsidR="004C6FAF" w:rsidRPr="007F5253" w:rsidRDefault="004C6FAF" w:rsidP="00EB0E44">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287BBA23" w14:textId="77777777" w:rsidR="004C6FAF" w:rsidRPr="007F5253" w:rsidRDefault="004C6FAF" w:rsidP="00EB0E44">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2DA08F0E" w14:textId="77777777" w:rsidR="004C6FAF" w:rsidRPr="007F5253" w:rsidRDefault="004C6FAF" w:rsidP="00EB0E44">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039CEAB9" w14:textId="77777777" w:rsidR="004C6FAF" w:rsidRPr="007F5253" w:rsidRDefault="004C6FAF" w:rsidP="00EB0E44">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35E57E7E" w14:textId="77777777" w:rsidR="004C6FAF" w:rsidRPr="007F5253" w:rsidRDefault="004C6FAF" w:rsidP="00EB0E44">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403285F5" w14:textId="77777777" w:rsidR="004C6FAF" w:rsidRPr="007F5253" w:rsidRDefault="004C6FAF" w:rsidP="00EB0E44">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6D49EE34" w14:textId="77777777" w:rsidR="004C6FAF" w:rsidRPr="007F5253" w:rsidRDefault="004C6FAF" w:rsidP="00EB0E44">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484437CD" w14:textId="77777777" w:rsidR="004C6FAF" w:rsidRPr="007F5253" w:rsidRDefault="004C6FAF" w:rsidP="00EB0E44">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7C1D9780" w14:textId="77777777" w:rsidR="004C6FAF" w:rsidRPr="007F5253" w:rsidRDefault="004C6FAF" w:rsidP="00EB0E44">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1649F626" w14:textId="77777777" w:rsidR="004C6FAF" w:rsidRPr="007F5253" w:rsidRDefault="004C6FAF" w:rsidP="00EB0E44">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2E74D1F8" w14:textId="77777777" w:rsidR="004C6FAF" w:rsidRPr="007F5253" w:rsidRDefault="004C6FAF" w:rsidP="00EB0E44">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52A7D97B" w14:textId="77777777" w:rsidR="004C6FAF" w:rsidRPr="007F5253" w:rsidRDefault="004C6FAF" w:rsidP="00EB0E44">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0C4F1AFB" w14:textId="77777777" w:rsidR="004C6FAF" w:rsidRPr="007F5253" w:rsidRDefault="004C6FAF" w:rsidP="00EB0E44">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6F32DDB2" w14:textId="77777777" w:rsidR="00F51EA3" w:rsidRDefault="004C6FAF" w:rsidP="00EB0E44">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6FFAC374" w14:textId="58667F6A" w:rsidR="004C6FAF" w:rsidRPr="00D92F05" w:rsidRDefault="004C6FAF"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229221F" w14:textId="77777777" w:rsidR="004C6FAF" w:rsidRPr="007F5828" w:rsidRDefault="004C6FAF"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7F0E9ECE" w14:textId="77777777" w:rsidR="004C6FAF" w:rsidRPr="007F5828" w:rsidRDefault="004C6FAF"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6EEF30BC" w14:textId="77777777" w:rsidR="004C6FAF" w:rsidRDefault="004C6FAF"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692D7C6D" w14:textId="77777777" w:rsidR="004C6FAF" w:rsidRPr="00497EDA" w:rsidRDefault="004C6FAF"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110B639A" w14:textId="77777777" w:rsidR="004C6FAF" w:rsidRPr="007F5828" w:rsidRDefault="004C6FAF"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7CF8C40A" w14:textId="77777777" w:rsidR="004C6FAF" w:rsidRPr="007F5828" w:rsidRDefault="004C6FAF"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6E859D34" w14:textId="77777777" w:rsidR="004C6FAF" w:rsidRPr="00497EDA" w:rsidRDefault="004C6FAF"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16ECD18C" w14:textId="77777777" w:rsidR="004C6FAF" w:rsidRPr="007F5828" w:rsidRDefault="004C6FAF"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162FB2DE" w14:textId="77777777" w:rsidR="004C6FAF" w:rsidRPr="007F5828" w:rsidRDefault="004C6FAF"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2E5C5D89" w14:textId="77777777" w:rsidR="00F51EA3" w:rsidRDefault="004C6FAF"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3F96BFF8" w14:textId="6598B4C9" w:rsidR="004C6FAF" w:rsidRPr="00D92F05" w:rsidRDefault="004C6FAF"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54F6A4F" w14:textId="77777777" w:rsidR="004C6FAF" w:rsidRPr="00F100FC" w:rsidRDefault="004C6FAF"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22AE0AAE" w14:textId="77777777" w:rsidR="004C6FAF" w:rsidRPr="00F100FC" w:rsidRDefault="004C6FAF"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09DC6E9C" w14:textId="77777777" w:rsidR="004C6FAF" w:rsidRPr="00F100FC" w:rsidRDefault="004C6FAF"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688C0F64" w14:textId="77777777" w:rsidR="004C6FAF" w:rsidRDefault="004C6FAF"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60375C6C" w14:textId="77777777" w:rsidR="004C6FAF" w:rsidRDefault="004C6FAF"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1A048529" w14:textId="77777777" w:rsidR="00F51EA3" w:rsidRDefault="004C6FAF"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5650CF5D" w14:textId="0D6FEDDA" w:rsidR="004C6FAF" w:rsidRPr="00D92F05" w:rsidRDefault="004C6FAF"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53014E6" w14:textId="77777777" w:rsidR="004C6FAF" w:rsidRPr="001354BB" w:rsidRDefault="004C6FAF"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509EADE5" w14:textId="77777777" w:rsidR="004C6FAF" w:rsidRPr="001354BB" w:rsidRDefault="004C6FAF"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72820B39" w14:textId="77777777" w:rsidR="004C6FAF" w:rsidRPr="001354BB" w:rsidRDefault="004C6FAF"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01F56C2B" w14:textId="77777777" w:rsidR="004C6FAF" w:rsidRPr="001354BB" w:rsidRDefault="004C6FAF"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3E86F33E" w14:textId="77777777" w:rsidR="00F51EA3" w:rsidRDefault="004C6FAF"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517C0565" w14:textId="3A753BE1" w:rsidR="004C6FAF" w:rsidRPr="00D92F05" w:rsidRDefault="004C6FAF" w:rsidP="00AD22D2">
      <w:pPr>
        <w:pStyle w:val="2"/>
        <w:spacing w:before="0" w:after="0"/>
        <w:rPr>
          <w:rFonts w:ascii="David" w:hAnsi="David" w:cs="David"/>
          <w:noProof/>
          <w:color w:val="0000FF"/>
          <w:sz w:val="18"/>
          <w:szCs w:val="18"/>
          <w:rtl/>
        </w:rPr>
      </w:pPr>
      <w:r>
        <w:rPr>
          <w:rFonts w:hint="cs"/>
          <w:noProof/>
          <w:sz w:val="18"/>
          <w:szCs w:val="18"/>
          <w:rtl/>
        </w:rPr>
        <w:t xml:space="preserve">חוק גאוס ברמה איכותית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DE7E489" w14:textId="77777777" w:rsidR="004C6FAF" w:rsidRPr="002111C4" w:rsidRDefault="004C6FAF" w:rsidP="00AD22D2">
      <w:pPr>
        <w:spacing w:line="240" w:lineRule="auto"/>
        <w:rPr>
          <w:noProof/>
          <w:sz w:val="18"/>
          <w:szCs w:val="18"/>
          <w:rtl/>
        </w:rPr>
      </w:pPr>
      <w:bookmarkStart w:id="1" w:name="_Hlk216684230"/>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64372460" w14:textId="77777777" w:rsidR="004C6FAF" w:rsidRPr="002111C4" w:rsidRDefault="004C6FAF" w:rsidP="00AD22D2">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327B5117" w14:textId="77777777" w:rsidR="004C6FAF" w:rsidRPr="002111C4" w:rsidRDefault="004C6FAF" w:rsidP="00AD22D2">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3FE2AD82" w14:textId="77777777" w:rsidR="004C6FAF" w:rsidRPr="002111C4" w:rsidRDefault="004C6FAF" w:rsidP="00AD22D2">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76271902" w14:textId="77777777" w:rsidR="004C6FAF" w:rsidRPr="002111C4" w:rsidRDefault="004C6FAF" w:rsidP="00AD22D2">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54F75830" w14:textId="77777777" w:rsidR="004C6FAF" w:rsidRPr="002111C4" w:rsidRDefault="004C6FAF" w:rsidP="00AD22D2">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2FFF0A05" w14:textId="77777777" w:rsidR="004C6FAF" w:rsidRPr="002111C4" w:rsidRDefault="004C6FAF" w:rsidP="00AD22D2">
      <w:pPr>
        <w:spacing w:line="240" w:lineRule="auto"/>
        <w:rPr>
          <w:i/>
          <w:noProof/>
          <w:sz w:val="18"/>
          <w:szCs w:val="18"/>
          <w:rtl/>
        </w:rPr>
      </w:pPr>
      <w:r w:rsidRPr="0006653B">
        <w:rPr>
          <w:i/>
          <w:noProof/>
          <w:sz w:val="18"/>
          <w:szCs w:val="18"/>
          <w:rtl/>
        </w:rPr>
        <w:drawing>
          <wp:anchor distT="0" distB="0" distL="114300" distR="114300" simplePos="0" relativeHeight="251674624" behindDoc="1" locked="0" layoutInCell="1" allowOverlap="1" wp14:anchorId="23A3382B" wp14:editId="0E85755F">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663040D3" w14:textId="77777777" w:rsidR="004C6FAF" w:rsidRPr="002111C4" w:rsidRDefault="004C6FAF" w:rsidP="00AD22D2">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6433C4C7" w14:textId="77777777" w:rsidR="004C6FAF" w:rsidRPr="002111C4" w:rsidRDefault="004C6FAF" w:rsidP="00AD22D2">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3110F63D" w14:textId="77777777" w:rsidR="004C6FAF" w:rsidRPr="002111C4" w:rsidRDefault="004C6FAF" w:rsidP="00AD22D2">
      <w:pPr>
        <w:spacing w:line="240" w:lineRule="auto"/>
        <w:rPr>
          <w:i/>
          <w:noProof/>
          <w:sz w:val="18"/>
          <w:szCs w:val="18"/>
          <w:rtl/>
        </w:rPr>
      </w:pPr>
      <w:r w:rsidRPr="0006653B">
        <w:rPr>
          <w:i/>
          <w:noProof/>
          <w:sz w:val="18"/>
          <w:szCs w:val="18"/>
          <w:rtl/>
        </w:rPr>
        <w:drawing>
          <wp:anchor distT="0" distB="0" distL="114300" distR="114300" simplePos="0" relativeHeight="251673600" behindDoc="1" locked="0" layoutInCell="1" allowOverlap="1" wp14:anchorId="0FAB0F99" wp14:editId="308212DC">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72C343DF" w14:textId="77777777" w:rsidR="004C6FAF" w:rsidRPr="002C1FA4" w:rsidRDefault="004C6FAF" w:rsidP="00AD22D2">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480FA751" w14:textId="77777777" w:rsidR="004C6FAF" w:rsidRDefault="004C6FAF" w:rsidP="00AD22D2">
      <w:pPr>
        <w:spacing w:line="240" w:lineRule="auto"/>
        <w:rPr>
          <w:i/>
          <w:noProof/>
          <w:sz w:val="18"/>
          <w:szCs w:val="18"/>
          <w:rtl/>
        </w:rPr>
      </w:pPr>
      <w:r w:rsidRPr="002111C4">
        <w:rPr>
          <w:i/>
          <w:noProof/>
          <w:sz w:val="18"/>
          <w:szCs w:val="18"/>
          <w:u w:val="single"/>
          <w:rtl/>
        </w:rPr>
        <w:t>השדה של תיל אינסופי</w:t>
      </w:r>
      <w:r w:rsidRPr="002111C4">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1B929815" w14:textId="77777777" w:rsidR="004C6FAF" w:rsidRPr="002111C4" w:rsidRDefault="004C6FAF" w:rsidP="00AD22D2">
      <w:pPr>
        <w:spacing w:line="240" w:lineRule="auto"/>
        <w:rPr>
          <w:i/>
          <w:noProof/>
          <w:sz w:val="18"/>
          <w:szCs w:val="18"/>
          <w:rtl/>
        </w:rPr>
      </w:pPr>
      <m:oMath>
        <m:r>
          <w:rPr>
            <w:rFonts w:ascii="Cambria Math" w:hAnsi="Cambria Math"/>
            <w:noProof/>
            <w:sz w:val="18"/>
            <w:szCs w:val="18"/>
          </w:rPr>
          <m:t>λ</m:t>
        </m:r>
      </m:oMath>
      <w:r w:rsidRPr="002111C4">
        <w:rPr>
          <w:i/>
          <w:noProof/>
          <w:sz w:val="18"/>
          <w:szCs w:val="18"/>
          <w:rtl/>
        </w:rPr>
        <w:t xml:space="preserve"> </w:t>
      </w:r>
      <w:r w:rsidRPr="002111C4">
        <w:rPr>
          <w:i/>
          <w:noProof/>
          <w:sz w:val="18"/>
          <w:szCs w:val="18"/>
        </w:rPr>
        <w:t>-</w:t>
      </w:r>
      <w:r w:rsidRPr="002111C4">
        <w:rPr>
          <w:i/>
          <w:noProof/>
          <w:sz w:val="18"/>
          <w:szCs w:val="18"/>
          <w:rtl/>
        </w:rPr>
        <w:t xml:space="preserve"> היא צפיפות המטען ליחידת אורך בתיל </w:t>
      </w:r>
      <w:r w:rsidRPr="002111C4">
        <w:rPr>
          <w:i/>
          <w:noProof/>
          <w:sz w:val="18"/>
          <w:szCs w:val="18"/>
        </w:rPr>
        <w:t xml:space="preserve">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r w:rsidRPr="002111C4">
        <w:rPr>
          <w:i/>
          <w:noProof/>
          <w:sz w:val="18"/>
          <w:szCs w:val="18"/>
        </w:rPr>
        <w:t>)</w:t>
      </w:r>
    </w:p>
    <w:p w14:paraId="61E1264F" w14:textId="77777777" w:rsidR="004C6FAF" w:rsidRPr="002111C4" w:rsidRDefault="004C6FAF" w:rsidP="00AD22D2">
      <w:pPr>
        <w:spacing w:line="240" w:lineRule="auto"/>
        <w:rPr>
          <w:i/>
          <w:noProof/>
          <w:sz w:val="18"/>
          <w:szCs w:val="18"/>
          <w:rtl/>
        </w:rPr>
      </w:pPr>
      <m:oMath>
        <m:r>
          <w:rPr>
            <w:rFonts w:ascii="Cambria Math" w:hAnsi="Cambria Math"/>
            <w:noProof/>
            <w:sz w:val="18"/>
            <w:szCs w:val="18"/>
          </w:rPr>
          <m:t>r</m:t>
        </m:r>
      </m:oMath>
      <w:r w:rsidRPr="002111C4">
        <w:rPr>
          <w:i/>
          <w:noProof/>
          <w:sz w:val="18"/>
          <w:szCs w:val="18"/>
          <w:rtl/>
        </w:rPr>
        <w:t xml:space="preserve"> </w:t>
      </w:r>
      <w:r w:rsidRPr="002111C4">
        <w:rPr>
          <w:i/>
          <w:noProof/>
          <w:sz w:val="18"/>
          <w:szCs w:val="18"/>
        </w:rPr>
        <w:t>-</w:t>
      </w:r>
      <w:r w:rsidRPr="002111C4">
        <w:rPr>
          <w:i/>
          <w:noProof/>
          <w:sz w:val="18"/>
          <w:szCs w:val="18"/>
          <w:rtl/>
        </w:rPr>
        <w:t xml:space="preserve"> הוא המרחק מהתיל</w:t>
      </w:r>
      <w:r>
        <w:rPr>
          <w:rFonts w:hint="cs"/>
          <w:i/>
          <w:noProof/>
          <w:sz w:val="18"/>
          <w:szCs w:val="18"/>
          <w:rtl/>
        </w:rPr>
        <w:t>.</w:t>
      </w:r>
    </w:p>
    <w:p w14:paraId="158785E2" w14:textId="77777777" w:rsidR="004C6FAF" w:rsidRPr="002111C4" w:rsidRDefault="004C6FAF" w:rsidP="0006653B">
      <w:pPr>
        <w:spacing w:line="240" w:lineRule="auto"/>
        <w:rPr>
          <w:i/>
          <w:noProof/>
          <w:sz w:val="18"/>
          <w:szCs w:val="18"/>
          <w:rtl/>
        </w:rPr>
      </w:pPr>
      <w:r>
        <w:rPr>
          <w:rFonts w:hint="cs"/>
          <w:i/>
          <w:noProof/>
          <w:sz w:val="18"/>
          <w:szCs w:val="18"/>
          <w:rtl/>
        </w:rPr>
        <w:t xml:space="preserve">- </w:t>
      </w:r>
      <w:r w:rsidRPr="002111C4">
        <w:rPr>
          <w:i/>
          <w:noProof/>
          <w:sz w:val="18"/>
          <w:szCs w:val="18"/>
          <w:rtl/>
        </w:rPr>
        <w:t>אותה הנוסחה גם עבור גליל מלא או קליפה גלילית אינסופיים מחוץ לגליל</w:t>
      </w:r>
      <w:r>
        <w:rPr>
          <w:rFonts w:hint="cs"/>
          <w:i/>
          <w:noProof/>
          <w:sz w:val="18"/>
          <w:szCs w:val="18"/>
          <w:rtl/>
        </w:rPr>
        <w:t xml:space="preserve"> </w:t>
      </w:r>
      <w:r w:rsidRPr="002111C4">
        <w:rPr>
          <w:i/>
          <w:noProof/>
          <w:sz w:val="18"/>
          <w:szCs w:val="18"/>
          <w:rtl/>
        </w:rPr>
        <w:t>או לקליפה.</w:t>
      </w:r>
    </w:p>
    <w:p w14:paraId="0B27F922" w14:textId="77777777" w:rsidR="004C6FAF" w:rsidRPr="002111C4" w:rsidRDefault="004C6FAF" w:rsidP="0006653B">
      <w:pPr>
        <w:spacing w:line="240" w:lineRule="auto"/>
        <w:rPr>
          <w:i/>
          <w:noProof/>
          <w:sz w:val="18"/>
          <w:szCs w:val="18"/>
          <w:rtl/>
        </w:rPr>
      </w:pPr>
      <w:r w:rsidRPr="002111C4">
        <w:rPr>
          <w:i/>
          <w:noProof/>
          <w:sz w:val="18"/>
          <w:szCs w:val="18"/>
          <w:rtl/>
        </w:rPr>
        <w:t> </w:t>
      </w:r>
      <w:r>
        <w:rPr>
          <w:rFonts w:hint="cs"/>
          <w:i/>
          <w:noProof/>
          <w:sz w:val="18"/>
          <w:szCs w:val="18"/>
          <w:rtl/>
        </w:rPr>
        <w:t xml:space="preserve">- </w:t>
      </w:r>
      <w:r w:rsidRPr="002111C4">
        <w:rPr>
          <w:i/>
          <w:noProof/>
          <w:sz w:val="18"/>
          <w:szCs w:val="18"/>
          <w:rtl/>
        </w:rPr>
        <w:t>בקליפה גלילית דקה ובגליל מלא מוליך השדה בתוך הקליפה/גליל מוליך הוא אפס.</w:t>
      </w:r>
    </w:p>
    <w:p w14:paraId="20519B1F" w14:textId="77777777" w:rsidR="00F51EA3" w:rsidRDefault="004C6FAF" w:rsidP="0006653B">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הוא בכיוון הרדיאלי (גלילי)</w:t>
      </w:r>
      <w:bookmarkEnd w:id="1"/>
    </w:p>
    <w:p w14:paraId="21C07C17" w14:textId="222FD6D6" w:rsidR="004C6FAF" w:rsidRPr="00D92F05" w:rsidRDefault="004C6FAF"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065495B" w14:textId="77777777" w:rsidR="004C6FAF" w:rsidRPr="004B66C9" w:rsidRDefault="004C6FAF"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4C3ADEF7" w14:textId="77777777" w:rsidR="00F51EA3" w:rsidRDefault="004C6FAF"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2D73B63A" w14:textId="75B8C3C2" w:rsidR="004C6FAF" w:rsidRPr="00D92F05" w:rsidRDefault="004C6FAF"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B22A10B" w14:textId="77777777" w:rsidR="004C6FAF" w:rsidRPr="00BC63D6" w:rsidRDefault="004C6FAF"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0A88F1E6" w14:textId="77777777" w:rsidR="004C6FAF" w:rsidRPr="00BC63D6" w:rsidRDefault="004C6FAF"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42B4C24C" w14:textId="77777777" w:rsidR="004C6FAF" w:rsidRPr="00BC63D6" w:rsidRDefault="004C6FAF"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2B8EAADD" w14:textId="77777777" w:rsidR="004C6FAF" w:rsidRPr="00BC63D6" w:rsidRDefault="004C6FAF"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1B3D9E2E" w14:textId="77777777" w:rsidR="004C6FAF" w:rsidRPr="00BC63D6" w:rsidRDefault="004C6FAF"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54185620" w14:textId="77777777" w:rsidR="00F51EA3" w:rsidRDefault="004C6FAF"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4BAA42D4" w14:textId="09887C61" w:rsidR="004C6FAF" w:rsidRPr="00D92F05" w:rsidRDefault="004C6FAF"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DD2975B" w14:textId="77777777" w:rsidR="004C6FAF" w:rsidRPr="00E00E3E" w:rsidRDefault="004C6FAF"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73055DD0" w14:textId="77777777" w:rsidR="004C6FAF" w:rsidRPr="00E00E3E" w:rsidRDefault="004C6FAF"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2FECFA03" w14:textId="77777777" w:rsidR="004C6FAF" w:rsidRPr="00E00E3E" w:rsidRDefault="004C6FAF"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31400BE6" w14:textId="77777777" w:rsidR="004C6FAF" w:rsidRPr="00E00E3E" w:rsidRDefault="00F24456"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4C6FAF" w:rsidRPr="00E00E3E">
        <w:rPr>
          <w:noProof/>
          <w:sz w:val="18"/>
          <w:szCs w:val="18"/>
          <w:rtl/>
        </w:rPr>
        <w:t xml:space="preserve"> - השדה השקול בתוך החומר, זה השדה שמרגיש מטען בתוך החומר.</w:t>
      </w:r>
      <w:r w:rsidR="004C6FAF">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4C6FAF" w:rsidRPr="00E00E3E">
        <w:rPr>
          <w:noProof/>
          <w:sz w:val="18"/>
          <w:szCs w:val="18"/>
          <w:rtl/>
        </w:rPr>
        <w:t xml:space="preserve"> - שדה שנוצר מהמטען חיצוני (ולא מהדיפולים של החומר).</w:t>
      </w:r>
      <w:r w:rsidR="004C6FAF">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4C6FAF" w:rsidRPr="00E00E3E">
        <w:rPr>
          <w:noProof/>
          <w:sz w:val="18"/>
          <w:szCs w:val="18"/>
          <w:rtl/>
        </w:rPr>
        <w:t xml:space="preserve"> - מקדם דיאלקטרי יחסי, קבוע חסר יחידות שתלוי בסוג החומר וקיים בטבלאות. </w:t>
      </w:r>
    </w:p>
    <w:p w14:paraId="011542FC" w14:textId="77777777" w:rsidR="004C6FAF" w:rsidRPr="00E00E3E" w:rsidRDefault="004C6FAF"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3959C9FD" w14:textId="77777777" w:rsidR="00F51EA3" w:rsidRDefault="004C6FAF"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0F9508BB" w14:textId="44ACEF01" w:rsidR="004C6FAF" w:rsidRPr="00D92F05" w:rsidRDefault="004C6FAF"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637CAE5F" w14:textId="77777777" w:rsidR="004C6FAF" w:rsidRPr="00332EBB" w:rsidRDefault="004C6FAF"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413A5471" w14:textId="77777777" w:rsidR="004C6FAF" w:rsidRPr="00332EBB" w:rsidRDefault="004C6FAF"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75C65C66" w14:textId="77777777" w:rsidR="004C6FAF" w:rsidRPr="00332EBB" w:rsidRDefault="00F24456"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4C6FAF" w:rsidRPr="00332EBB">
        <w:rPr>
          <w:noProof/>
          <w:sz w:val="18"/>
          <w:szCs w:val="18"/>
          <w:rtl/>
        </w:rPr>
        <w:t xml:space="preserve"> - מהירות הגוף בהתחלה / סוף התנועה.</w:t>
      </w:r>
    </w:p>
    <w:p w14:paraId="55D39DBA" w14:textId="77777777" w:rsidR="004C6FAF" w:rsidRPr="00332EBB" w:rsidRDefault="00F24456"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4C6FAF" w:rsidRPr="00332EBB">
        <w:rPr>
          <w:noProof/>
          <w:sz w:val="18"/>
          <w:szCs w:val="18"/>
          <w:rtl/>
        </w:rPr>
        <w:t xml:space="preserve"> - האנרגיה הפוטנציאלית בהתחלה / סוף התנועה.</w:t>
      </w:r>
    </w:p>
    <w:p w14:paraId="3256DF55" w14:textId="77777777" w:rsidR="004C6FAF" w:rsidRPr="00332EBB" w:rsidRDefault="004C6FAF"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49C295E5" w14:textId="77777777" w:rsidR="004C6FAF" w:rsidRPr="00332EBB" w:rsidRDefault="004C6FAF"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48FD601C" w14:textId="77777777" w:rsidR="004C6FAF" w:rsidRPr="00332EBB" w:rsidRDefault="004C6FAF"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3B5CFDEB" w14:textId="77777777" w:rsidR="004C6FAF" w:rsidRPr="00332EBB" w:rsidRDefault="00F24456"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4A3FE426" w14:textId="77777777" w:rsidR="00F51EA3" w:rsidRDefault="004C6FAF"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117B290F" w14:textId="44A6B378" w:rsidR="004C6FAF" w:rsidRPr="00EB1698" w:rsidRDefault="004C6FAF"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3CE2D12F" w14:textId="77777777" w:rsidR="004C6FAF" w:rsidRPr="00EB1698" w:rsidRDefault="004C6FAF"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647FBC68" w14:textId="77777777" w:rsidR="004C6FAF" w:rsidRPr="00EB1698" w:rsidRDefault="004C6FAF"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136BD4CD" w14:textId="77777777" w:rsidR="004C6FAF" w:rsidRPr="00EB1698" w:rsidRDefault="004C6FAF"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2ACF68FB" w14:textId="77777777" w:rsidR="004C6FAF" w:rsidRPr="00EB1698" w:rsidRDefault="004C6FAF"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71FB3AF9" w14:textId="77777777" w:rsidR="004C6FAF" w:rsidRPr="00EB1698" w:rsidRDefault="004C6FAF"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4E1261D6" w14:textId="77777777" w:rsidR="004C6FAF" w:rsidRPr="00EB1698" w:rsidRDefault="004C6FAF"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3240207D" w14:textId="77777777" w:rsidR="004C6FAF" w:rsidRPr="00EB1698" w:rsidRDefault="004C6FAF"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612B3BC4" w14:textId="77777777" w:rsidR="004C6FAF" w:rsidRPr="00EB1698" w:rsidRDefault="004C6FAF"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52A0BEAB" w14:textId="77777777" w:rsidR="004C6FAF" w:rsidRPr="00EB1698" w:rsidRDefault="004C6FAF"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7BBF989C" w14:textId="77777777" w:rsidR="004C6FAF" w:rsidRPr="00EB1698" w:rsidRDefault="004C6FAF"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004E877F" w14:textId="77777777" w:rsidR="004C6FAF" w:rsidRPr="00EB1698" w:rsidRDefault="004C6FAF"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3EB7A48A" w14:textId="77777777" w:rsidR="00F51EA3" w:rsidRDefault="004C6FAF"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6F2A248D" w14:textId="5A2E5675" w:rsidR="004C6FAF" w:rsidRPr="007B3D26" w:rsidRDefault="004C6FAF"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3EC9216B" w14:textId="77777777" w:rsidR="004C6FAF" w:rsidRPr="007B3D26" w:rsidRDefault="004C6FAF" w:rsidP="00290CB8">
      <w:pPr>
        <w:spacing w:line="240" w:lineRule="auto"/>
        <w:rPr>
          <w:noProof/>
          <w:sz w:val="18"/>
          <w:szCs w:val="18"/>
          <w:rtl/>
        </w:rPr>
      </w:pPr>
      <w:r w:rsidRPr="007B3D26">
        <w:rPr>
          <w:noProof/>
          <w:sz w:val="18"/>
          <w:szCs w:val="18"/>
          <w:u w:val="single"/>
          <w:rtl/>
        </w:rPr>
        <w:drawing>
          <wp:anchor distT="0" distB="0" distL="114300" distR="114300" simplePos="0" relativeHeight="251676672" behindDoc="1" locked="0" layoutInCell="1" allowOverlap="1" wp14:anchorId="68B7444B" wp14:editId="59C3DD5E">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20">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4513EACD" w14:textId="77777777" w:rsidR="004C6FAF" w:rsidRDefault="004C6FAF"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282387A7" w14:textId="77777777" w:rsidR="004C6FAF" w:rsidRPr="007B3D26" w:rsidRDefault="004C6FAF"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7617C896" w14:textId="77777777" w:rsidR="004C6FAF" w:rsidRPr="007B3D26" w:rsidRDefault="004C6FAF"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0977282B" w14:textId="77777777" w:rsidR="004C6FAF" w:rsidRPr="007B3D26" w:rsidRDefault="004C6FAF"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3B4CAEE5" w14:textId="77777777" w:rsidR="004C6FAF" w:rsidRPr="007B3D26" w:rsidRDefault="004C6FAF"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07DE66A7" w14:textId="77777777" w:rsidR="004C6FAF" w:rsidRPr="007B3D26" w:rsidRDefault="004C6FAF"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7A14D7E0" w14:textId="77777777" w:rsidR="004C6FAF" w:rsidRPr="007B3D26" w:rsidRDefault="004C6FAF"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0CAAA9F5" w14:textId="77777777" w:rsidR="004C6FAF" w:rsidRPr="007B3D26" w:rsidRDefault="004C6FAF"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0A46DFF8" w14:textId="77777777" w:rsidR="004C6FAF" w:rsidRPr="007B3D26" w:rsidRDefault="004C6FAF"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5C0AD6E7" w14:textId="77777777" w:rsidR="004C6FAF" w:rsidRPr="007B3D26" w:rsidRDefault="004C6FAF"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26E34365" w14:textId="77777777" w:rsidR="004C6FAF" w:rsidRPr="007B3D26" w:rsidRDefault="004C6FAF"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483E9553" w14:textId="77777777" w:rsidR="00F51EA3" w:rsidRDefault="004C6FAF"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10BF8F28" w14:textId="64D486A7" w:rsidR="004C6FAF" w:rsidRPr="00D92F05" w:rsidRDefault="004C6FAF"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FE3B9B1" w14:textId="77777777" w:rsidR="004C6FAF" w:rsidRPr="001F4570" w:rsidRDefault="004C6FAF" w:rsidP="000B6948">
      <w:pPr>
        <w:spacing w:line="240" w:lineRule="auto"/>
        <w:rPr>
          <w:noProof/>
          <w:sz w:val="18"/>
          <w:szCs w:val="18"/>
          <w:rtl/>
        </w:rPr>
      </w:pPr>
      <w:r w:rsidRPr="001F4570">
        <w:rPr>
          <w:noProof/>
          <w:sz w:val="18"/>
          <w:szCs w:val="18"/>
          <w:rtl/>
        </w:rPr>
        <w:t>הזרם הוא כמות המטען שעוברת ביחידת זמן</w:t>
      </w:r>
    </w:p>
    <w:p w14:paraId="7E576BB3" w14:textId="77777777" w:rsidR="004C6FAF" w:rsidRPr="001F4570" w:rsidRDefault="004C6FAF"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7ACBBF44" w14:textId="77777777" w:rsidR="004C6FAF" w:rsidRPr="001F4570" w:rsidRDefault="004C6FAF"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75757CAD" w14:textId="77777777" w:rsidR="004C6FAF" w:rsidRPr="001F4570" w:rsidRDefault="004C6FAF"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373CE51F" w14:textId="77777777" w:rsidR="004C6FAF" w:rsidRPr="001F4570" w:rsidRDefault="004C6FAF"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362E9BDF" w14:textId="77777777" w:rsidR="004C6FAF" w:rsidRPr="001F4570" w:rsidRDefault="004C6FAF"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351E8A09" w14:textId="77777777" w:rsidR="004C6FAF" w:rsidRPr="001F4570" w:rsidRDefault="004C6FAF"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6FA254CE" w14:textId="77777777" w:rsidR="004C6FAF" w:rsidRPr="001F4570" w:rsidRDefault="00F24456"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4C6FAF" w:rsidRPr="001F4570">
        <w:rPr>
          <w:i/>
          <w:noProof/>
          <w:sz w:val="18"/>
          <w:szCs w:val="18"/>
          <w:rtl/>
        </w:rPr>
        <w:t xml:space="preserve"> - מספר האלקטרונים ליחידת נפח</w:t>
      </w:r>
      <w:r w:rsidR="004C6FAF">
        <w:rPr>
          <w:rFonts w:hint="cs"/>
          <w:i/>
          <w:noProof/>
          <w:sz w:val="18"/>
          <w:szCs w:val="18"/>
          <w:rtl/>
        </w:rPr>
        <w:t>.</w:t>
      </w:r>
    </w:p>
    <w:p w14:paraId="419C655C" w14:textId="77777777" w:rsidR="004C6FAF" w:rsidRPr="001F4570" w:rsidRDefault="004C6FAF"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27E96472" w14:textId="77777777" w:rsidR="004C6FAF" w:rsidRPr="001F4570" w:rsidRDefault="00F24456"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4C6FAF" w:rsidRPr="001F4570">
        <w:rPr>
          <w:i/>
          <w:noProof/>
          <w:sz w:val="18"/>
          <w:szCs w:val="18"/>
          <w:rtl/>
        </w:rPr>
        <w:t xml:space="preserve"> - מהירות הסחיפה (מהירות ממוצעת של האלק' במוליך)</w:t>
      </w:r>
    </w:p>
    <w:p w14:paraId="4E2E0EFE" w14:textId="77777777" w:rsidR="00F51EA3" w:rsidRDefault="004C6FAF"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7D8298AE" w14:textId="23F37722" w:rsidR="004C6FAF" w:rsidRPr="00736A06" w:rsidRDefault="004C6FAF"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16283576" w14:textId="77777777" w:rsidR="004C6FAF" w:rsidRPr="00736A06" w:rsidRDefault="004C6FAF"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63298368" w14:textId="77777777" w:rsidR="00F51EA3" w:rsidRDefault="004C6FAF"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1235CC83" w14:textId="58021697" w:rsidR="004C6FAF" w:rsidRPr="006310E9" w:rsidRDefault="004C6FAF"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34F388E5" w14:textId="77777777" w:rsidR="004C6FAF" w:rsidRPr="006310E9" w:rsidRDefault="004C6FAF" w:rsidP="002E5182">
      <w:pPr>
        <w:spacing w:line="240" w:lineRule="auto"/>
        <w:rPr>
          <w:noProof/>
          <w:sz w:val="18"/>
          <w:szCs w:val="18"/>
          <w:lang w:val=""/>
        </w:rPr>
      </w:pPr>
      <w:r w:rsidRPr="006310E9">
        <w:rPr>
          <w:noProof/>
          <w:sz w:val="18"/>
          <w:szCs w:val="18"/>
          <w:u w:val="single"/>
          <w:rtl/>
        </w:rPr>
        <w:lastRenderedPageBreak/>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7DD781B8" w14:textId="77777777" w:rsidR="004C6FAF" w:rsidRPr="006310E9" w:rsidRDefault="004C6FAF"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4F986974" w14:textId="77777777" w:rsidR="004C6FAF" w:rsidRPr="006310E9" w:rsidRDefault="004C6FAF"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2512597D" w14:textId="77777777" w:rsidR="004C6FAF" w:rsidRPr="006310E9" w:rsidRDefault="004C6FAF"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4BFFDBCA" w14:textId="77777777" w:rsidR="004C6FAF" w:rsidRPr="006310E9" w:rsidRDefault="004C6FAF" w:rsidP="002E5182">
      <w:pPr>
        <w:spacing w:line="240" w:lineRule="auto"/>
        <w:rPr>
          <w:noProof/>
          <w:sz w:val="18"/>
          <w:szCs w:val="18"/>
          <w:rtl/>
        </w:rPr>
      </w:pPr>
      <w:r w:rsidRPr="006310E9">
        <w:rPr>
          <w:noProof/>
          <w:sz w:val="18"/>
          <w:szCs w:val="18"/>
          <w:rtl/>
        </w:rPr>
        <w:drawing>
          <wp:anchor distT="0" distB="0" distL="114300" distR="114300" simplePos="0" relativeHeight="251678720" behindDoc="1" locked="0" layoutInCell="1" allowOverlap="1" wp14:anchorId="0C3FEEBC" wp14:editId="024790AA">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319FA3E2" w14:textId="77777777" w:rsidR="004C6FAF" w:rsidRPr="006310E9" w:rsidRDefault="004C6FAF"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545EE43A" w14:textId="77777777" w:rsidR="004C6FAF" w:rsidRPr="006310E9" w:rsidRDefault="004C6FAF"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6FA2E0FE" w14:textId="77777777" w:rsidR="00F51EA3" w:rsidRDefault="004C6FAF"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2AF5FA7D" w14:textId="4AA323D8" w:rsidR="004C6FAF" w:rsidRPr="00025A85" w:rsidRDefault="004C6FAF"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39974FF2" w14:textId="77777777" w:rsidR="004C6FAF" w:rsidRDefault="004C6FAF"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7CE2DC24" w14:textId="77777777" w:rsidR="004C6FAF" w:rsidRDefault="004C6FAF"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1E7193D9" w14:textId="77777777" w:rsidR="00F51EA3" w:rsidRDefault="004C6FAF"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7594ED9D" w14:textId="26301A66" w:rsidR="004C6FAF" w:rsidRPr="00D92F05" w:rsidRDefault="004C6FAF"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6D6C9E5D" w14:textId="77777777" w:rsidR="004C6FAF" w:rsidRPr="00FC4F46" w:rsidRDefault="004C6FAF"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1FF0BB35" w14:textId="77777777" w:rsidR="00F51EA3" w:rsidRDefault="004C6FAF"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2F51F3CA" w14:textId="0641A8AD" w:rsidR="004C6FAF" w:rsidRPr="00921DAE" w:rsidRDefault="004C6FAF"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760257E8" w14:textId="77777777" w:rsidR="004C6FAF" w:rsidRPr="00921DAE" w:rsidRDefault="004C6FAF"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52F36314" w14:textId="77777777" w:rsidR="004C6FAF" w:rsidRPr="00921DAE" w:rsidRDefault="004C6FAF"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5E2CE396" w14:textId="77777777" w:rsidR="004C6FAF" w:rsidRPr="00921DAE" w:rsidRDefault="004C6FAF"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7B23CBDA" w14:textId="77777777" w:rsidR="004C6FAF" w:rsidRPr="00921DAE" w:rsidRDefault="004C6FAF"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584B397D" w14:textId="77777777" w:rsidR="00F51EA3" w:rsidRDefault="004C6FAF"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1153F5B7" w14:textId="714AA93B" w:rsidR="004C6FAF" w:rsidRPr="00D92F05" w:rsidRDefault="004C6FAF"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D062659" w14:textId="77777777" w:rsidR="004C6FAF" w:rsidRPr="009E290A" w:rsidRDefault="004C6FAF"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4FFA1F5D" w14:textId="77777777" w:rsidR="004C6FAF" w:rsidRPr="009E290A" w:rsidRDefault="004C6FAF"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4992165D" w14:textId="77777777" w:rsidR="004C6FAF" w:rsidRPr="009E290A" w:rsidRDefault="004C6FAF"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0470D6FD" w14:textId="77777777" w:rsidR="004C6FAF" w:rsidRDefault="004C6FAF" w:rsidP="00680CC7">
      <w:pPr>
        <w:spacing w:line="240" w:lineRule="auto"/>
        <w:rPr>
          <w:noProof/>
          <w:sz w:val="18"/>
          <w:szCs w:val="18"/>
          <w:rtl/>
        </w:rPr>
      </w:pPr>
      <w:r w:rsidRPr="00087124">
        <w:rPr>
          <w:noProof/>
          <w:sz w:val="18"/>
          <w:szCs w:val="18"/>
          <w:rtl/>
        </w:rPr>
        <w:drawing>
          <wp:anchor distT="0" distB="0" distL="114300" distR="114300" simplePos="0" relativeHeight="251680768" behindDoc="1" locked="0" layoutInCell="1" allowOverlap="1" wp14:anchorId="0A4725D1" wp14:editId="4C3E04B6">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77F45C48" w14:textId="77777777" w:rsidR="004C6FAF" w:rsidRPr="009E290A" w:rsidRDefault="004C6FAF"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74853515" w14:textId="77777777" w:rsidR="004C6FAF" w:rsidRDefault="004C6FAF"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35525B71" w14:textId="77777777" w:rsidR="004C6FAF" w:rsidRPr="009E290A" w:rsidRDefault="004C6FAF"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338ADEC9" w14:textId="77777777" w:rsidR="004C6FAF" w:rsidRPr="009E290A" w:rsidRDefault="004C6FAF"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71918B99" w14:textId="77777777" w:rsidR="004C6FAF" w:rsidRPr="009E290A" w:rsidRDefault="004C6FAF"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77A570D4" w14:textId="77777777" w:rsidR="004C6FAF" w:rsidRPr="009E290A" w:rsidRDefault="004C6FAF"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20E665C9" w14:textId="77777777" w:rsidR="004C6FAF" w:rsidRPr="009E290A" w:rsidRDefault="004C6FAF"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09BE0052" w14:textId="77777777" w:rsidR="00F51EA3" w:rsidRDefault="004C6FAF"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79DAC473" w14:textId="58E95064" w:rsidR="004C6FAF" w:rsidRPr="00D92F05" w:rsidRDefault="004C6FAF"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8AF5681" w14:textId="77777777" w:rsidR="004C6FAF" w:rsidRPr="007F0DB3" w:rsidRDefault="004C6FAF"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427BB5B4" wp14:editId="1EF69FEC">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23"/>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7661D8ED" wp14:editId="22CC0525">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24"/>
                    <a:stretch>
                      <a:fillRect/>
                    </a:stretch>
                  </pic:blipFill>
                  <pic:spPr>
                    <a:xfrm>
                      <a:off x="0" y="0"/>
                      <a:ext cx="96023" cy="85354"/>
                    </a:xfrm>
                    <a:prstGeom prst="rect">
                      <a:avLst/>
                    </a:prstGeom>
                  </pic:spPr>
                </pic:pic>
              </a:graphicData>
            </a:graphic>
          </wp:inline>
        </w:drawing>
      </w:r>
    </w:p>
    <w:p w14:paraId="59966DE6" w14:textId="77777777" w:rsidR="004C6FAF" w:rsidRPr="003D536B" w:rsidRDefault="004C6FAF"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7B0304FD" w14:textId="77777777" w:rsidR="004C6FAF" w:rsidRPr="007F0DB3" w:rsidRDefault="004C6FAF"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3DE36874" w14:textId="77777777" w:rsidR="004C6FAF" w:rsidRPr="007F0DB3" w:rsidRDefault="00F24456"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4C6FAF" w:rsidRPr="007F0DB3">
        <w:rPr>
          <w:noProof/>
          <w:sz w:val="18"/>
          <w:szCs w:val="18"/>
          <w:rtl/>
        </w:rPr>
        <w:t xml:space="preserve">   מקדם המגנטיות של הריק.</w:t>
      </w:r>
    </w:p>
    <w:p w14:paraId="582AFE6F" w14:textId="77777777" w:rsidR="004C6FAF" w:rsidRDefault="004C6FAF" w:rsidP="004F4F5F">
      <w:pPr>
        <w:spacing w:line="240" w:lineRule="auto"/>
        <w:rPr>
          <w:noProof/>
          <w:sz w:val="18"/>
          <w:szCs w:val="18"/>
          <w:rtl/>
        </w:rPr>
      </w:pPr>
      <w:r w:rsidRPr="007F0DB3">
        <w:rPr>
          <w:noProof/>
          <w:sz w:val="18"/>
          <w:szCs w:val="18"/>
        </w:rPr>
        <w:drawing>
          <wp:anchor distT="0" distB="0" distL="114300" distR="114300" simplePos="0" relativeHeight="251682816" behindDoc="1" locked="0" layoutInCell="1" allowOverlap="1" wp14:anchorId="07EE1876" wp14:editId="542D2D4D">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25">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046FCF6E" w14:textId="77777777" w:rsidR="004C6FAF" w:rsidRDefault="004C6FAF"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5075600A" w14:textId="77777777" w:rsidR="004C6FAF" w:rsidRPr="007F0DB3" w:rsidRDefault="004C6FAF"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41F2387F" w14:textId="77777777" w:rsidR="004C6FAF" w:rsidRDefault="004C6FAF" w:rsidP="00D564FD">
      <w:pPr>
        <w:bidi w:val="0"/>
        <w:spacing w:line="240" w:lineRule="auto"/>
        <w:rPr>
          <w:noProof/>
          <w:sz w:val="18"/>
          <w:szCs w:val="18"/>
          <w:rtl/>
        </w:rPr>
      </w:pPr>
      <w:r w:rsidRPr="00D564FD">
        <w:rPr>
          <w:noProof/>
          <w:sz w:val="18"/>
          <w:szCs w:val="18"/>
          <w:rtl/>
        </w:rPr>
        <w:drawing>
          <wp:inline distT="0" distB="0" distL="0" distR="0" wp14:anchorId="642FB2EB" wp14:editId="14EFDA4F">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26">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046E4A50" w14:textId="77777777" w:rsidR="004C6FAF" w:rsidRPr="007F0DB3" w:rsidRDefault="004C6FAF" w:rsidP="004F4F5F">
      <w:pPr>
        <w:spacing w:line="240" w:lineRule="auto"/>
        <w:rPr>
          <w:noProof/>
          <w:sz w:val="18"/>
          <w:szCs w:val="18"/>
          <w:u w:val="single"/>
        </w:rPr>
      </w:pPr>
      <w:r w:rsidRPr="003D536B">
        <w:rPr>
          <w:noProof/>
          <w:sz w:val="18"/>
          <w:szCs w:val="18"/>
          <w:rtl/>
        </w:rPr>
        <w:drawing>
          <wp:anchor distT="0" distB="0" distL="114300" distR="114300" simplePos="0" relativeHeight="251685888" behindDoc="1" locked="0" layoutInCell="1" allowOverlap="1" wp14:anchorId="5096C29E" wp14:editId="42B510E6">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83840" behindDoc="1" locked="0" layoutInCell="1" allowOverlap="1" wp14:anchorId="375617CE" wp14:editId="7CDC01EA">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1625A14D" w14:textId="77777777" w:rsidR="004C6FAF" w:rsidRPr="007F0DB3" w:rsidRDefault="004C6FAF"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3CA9D054" w14:textId="77777777" w:rsidR="004C6FAF" w:rsidRPr="007F0DB3" w:rsidRDefault="004C6FAF" w:rsidP="004F4F5F">
      <w:pPr>
        <w:spacing w:line="240" w:lineRule="auto"/>
        <w:rPr>
          <w:noProof/>
          <w:sz w:val="18"/>
          <w:szCs w:val="18"/>
          <w:rtl/>
        </w:rPr>
      </w:pPr>
      <w:r w:rsidRPr="007F0DB3">
        <w:rPr>
          <w:noProof/>
          <w:sz w:val="18"/>
          <w:szCs w:val="18"/>
          <w:rtl/>
        </w:rPr>
        <w:drawing>
          <wp:anchor distT="0" distB="0" distL="114300" distR="114300" simplePos="0" relativeHeight="251684864" behindDoc="1" locked="0" layoutInCell="1" allowOverlap="1" wp14:anchorId="1F42642C" wp14:editId="6EB5B718">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59A9F9AF" w14:textId="77777777" w:rsidR="004C6FAF" w:rsidRPr="007F0DB3" w:rsidRDefault="004C6FAF"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68DCA03D" w14:textId="77777777" w:rsidR="004C6FAF" w:rsidRPr="007F0DB3" w:rsidRDefault="004C6FAF"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72FC330D" w14:textId="77777777" w:rsidR="004C6FAF" w:rsidRPr="007F0DB3" w:rsidRDefault="004C6FAF"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503F7355" w14:textId="77777777" w:rsidR="004C6FAF" w:rsidRPr="007F0DB3" w:rsidRDefault="004C6FAF"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2D38563A" w14:textId="77777777" w:rsidR="004C6FAF" w:rsidRPr="007F0DB3" w:rsidRDefault="004C6FAF"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6550BA72" w14:textId="77777777" w:rsidR="004C6FAF" w:rsidRPr="007F0DB3" w:rsidRDefault="004C6FAF"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650D9D46" w14:textId="77777777" w:rsidR="004C6FAF" w:rsidRPr="007F0DB3" w:rsidRDefault="004C6FAF" w:rsidP="004F4F5F">
      <w:pPr>
        <w:spacing w:line="240" w:lineRule="auto"/>
        <w:rPr>
          <w:noProof/>
          <w:sz w:val="18"/>
          <w:szCs w:val="18"/>
        </w:rPr>
      </w:pPr>
      <w:r w:rsidRPr="00DB7ACD">
        <w:rPr>
          <w:noProof/>
          <w:rtl/>
        </w:rPr>
        <w:drawing>
          <wp:inline distT="0" distB="0" distL="0" distR="0" wp14:anchorId="7BCC65CA" wp14:editId="6B6A015F">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0"/>
                    <a:stretch>
                      <a:fillRect/>
                    </a:stretch>
                  </pic:blipFill>
                  <pic:spPr>
                    <a:xfrm>
                      <a:off x="0" y="0"/>
                      <a:ext cx="2386965" cy="508635"/>
                    </a:xfrm>
                    <a:prstGeom prst="rect">
                      <a:avLst/>
                    </a:prstGeom>
                  </pic:spPr>
                </pic:pic>
              </a:graphicData>
            </a:graphic>
          </wp:inline>
        </w:drawing>
      </w:r>
    </w:p>
    <w:p w14:paraId="15EF5F7B" w14:textId="77777777" w:rsidR="00F51EA3" w:rsidRDefault="004C6FAF"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6AD6A0B4" w14:textId="591F0428" w:rsidR="004C6FAF" w:rsidRPr="00D92F05" w:rsidRDefault="004C6FAF"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46E001C4" w14:textId="77777777" w:rsidR="004C6FAF" w:rsidRPr="001A2468" w:rsidRDefault="004C6FAF"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1AB09718" w14:textId="77777777" w:rsidR="004C6FAF" w:rsidRPr="001A2468" w:rsidRDefault="004C6FAF"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03A133DD" w14:textId="77777777" w:rsidR="004C6FAF" w:rsidRPr="001A2468" w:rsidRDefault="004C6FAF"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5A4F44FB" w14:textId="77777777" w:rsidR="004C6FAF" w:rsidRPr="001A2468" w:rsidRDefault="004C6FAF"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2E1624A8" w14:textId="77777777" w:rsidR="004C6FAF" w:rsidRPr="001A2468" w:rsidRDefault="004C6FAF"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4E86C9F5" w14:textId="77777777" w:rsidR="00F51EA3" w:rsidRDefault="004C6FAF"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2A1A269B" w14:textId="4AE8580D" w:rsidR="004C6FAF" w:rsidRPr="00D92F05" w:rsidRDefault="004C6FAF" w:rsidP="004F0E82">
      <w:pPr>
        <w:pStyle w:val="2"/>
        <w:spacing w:before="0" w:after="0"/>
        <w:rPr>
          <w:rFonts w:ascii="David" w:hAnsi="David" w:cs="David"/>
          <w:noProof/>
          <w:color w:val="0000FF"/>
          <w:sz w:val="18"/>
          <w:szCs w:val="18"/>
          <w:rtl/>
        </w:rPr>
      </w:pPr>
      <w:r>
        <w:rPr>
          <w:rFonts w:hint="cs"/>
          <w:noProof/>
          <w:sz w:val="18"/>
          <w:szCs w:val="18"/>
          <w:rtl/>
        </w:rPr>
        <w:t>חוק פארדיי והשראות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47CDEB" w14:textId="77777777" w:rsidR="004C6FAF" w:rsidRPr="00146E3F" w:rsidRDefault="004C6FAF" w:rsidP="004F0E82">
      <w:pPr>
        <w:spacing w:line="240" w:lineRule="auto"/>
        <w:rPr>
          <w:noProof/>
          <w:sz w:val="18"/>
          <w:szCs w:val="18"/>
          <w:rtl/>
        </w:rPr>
      </w:pPr>
      <w:r w:rsidRPr="00146E3F">
        <w:rPr>
          <w:noProof/>
          <w:sz w:val="18"/>
          <w:szCs w:val="18"/>
          <w:u w:val="single"/>
          <w:rtl/>
        </w:rPr>
        <w:t>כא"מ הנוצר במוט הנע בשדה מגנטי</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noProof/>
            <w:sz w:val="18"/>
            <w:szCs w:val="18"/>
          </w:rPr>
          <m:t>BLv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p>
    <w:p w14:paraId="05B38066" w14:textId="77777777" w:rsidR="004C6FAF" w:rsidRPr="00146E3F" w:rsidRDefault="004C6FAF" w:rsidP="004F0E82">
      <w:pPr>
        <w:spacing w:line="240" w:lineRule="auto"/>
        <w:rPr>
          <w:noProof/>
          <w:sz w:val="18"/>
          <w:szCs w:val="18"/>
          <w:rtl/>
        </w:rPr>
      </w:pPr>
      <w:r w:rsidRPr="00146E3F">
        <w:rPr>
          <w:noProof/>
          <w:sz w:val="18"/>
          <w:szCs w:val="18"/>
          <w:rtl/>
        </w:rPr>
        <w:t xml:space="preserve">כאשר </w:t>
      </w:r>
      <m:oMath>
        <m:r>
          <m:rPr>
            <m:sty m:val="p"/>
          </m:rPr>
          <w:rPr>
            <w:rFonts w:ascii="Cambria Math" w:hAnsi="Cambria Math"/>
            <w:noProof/>
            <w:sz w:val="18"/>
            <w:szCs w:val="18"/>
          </w:rPr>
          <m:t>v</m:t>
        </m:r>
      </m:oMath>
      <w:r w:rsidRPr="00146E3F">
        <w:rPr>
          <w:noProof/>
          <w:sz w:val="18"/>
          <w:szCs w:val="18"/>
          <w:rtl/>
        </w:rPr>
        <w:t xml:space="preserve"> היא מהירות המוט, </w:t>
      </w:r>
      <m:oMath>
        <m:r>
          <m:rPr>
            <m:sty m:val="p"/>
          </m:rPr>
          <w:rPr>
            <w:rFonts w:ascii="Cambria Math" w:hAnsi="Cambria Math"/>
            <w:noProof/>
            <w:sz w:val="18"/>
            <w:szCs w:val="18"/>
          </w:rPr>
          <m:t>L</m:t>
        </m:r>
      </m:oMath>
      <w:r w:rsidRPr="00146E3F">
        <w:rPr>
          <w:noProof/>
          <w:sz w:val="18"/>
          <w:szCs w:val="18"/>
          <w:rtl/>
        </w:rPr>
        <w:t xml:space="preserve"> האורך שלו ו- </w:t>
      </w:r>
      <m:oMath>
        <m:r>
          <m:rPr>
            <m:sty m:val="p"/>
          </m:rPr>
          <w:rPr>
            <w:rFonts w:ascii="Cambria Math" w:hAnsi="Cambria Math"/>
            <w:noProof/>
            <w:sz w:val="18"/>
            <w:szCs w:val="18"/>
          </w:rPr>
          <m:t>α</m:t>
        </m:r>
      </m:oMath>
      <w:r w:rsidRPr="00146E3F">
        <w:rPr>
          <w:noProof/>
          <w:sz w:val="18"/>
          <w:szCs w:val="18"/>
          <w:rtl/>
        </w:rPr>
        <w:t xml:space="preserve"> היא הזווית בין המהירות לשדה. </w:t>
      </w:r>
    </w:p>
    <w:p w14:paraId="52517C3B" w14:textId="77777777" w:rsidR="004C6FAF" w:rsidRPr="00146E3F" w:rsidRDefault="004C6FAF" w:rsidP="004F0E82">
      <w:pPr>
        <w:spacing w:line="240" w:lineRule="auto"/>
        <w:rPr>
          <w:noProof/>
          <w:sz w:val="18"/>
          <w:szCs w:val="18"/>
          <w:rtl/>
        </w:rPr>
      </w:pPr>
      <w:r w:rsidRPr="00146E3F">
        <w:rPr>
          <w:noProof/>
          <w:sz w:val="18"/>
          <w:szCs w:val="18"/>
          <w:rtl/>
        </w:rPr>
        <w:t>כיוון הכא"מ הוא בכיוון של הכוח המגנטי הפועל על מטען חיובי בתוך המוט.</w:t>
      </w:r>
    </w:p>
    <w:p w14:paraId="1B17BF99" w14:textId="77777777" w:rsidR="004C6FAF" w:rsidRPr="00146E3F" w:rsidRDefault="004C6FAF" w:rsidP="004F0E82">
      <w:pPr>
        <w:spacing w:line="240" w:lineRule="auto"/>
        <w:rPr>
          <w:noProof/>
          <w:sz w:val="20"/>
          <w:szCs w:val="20"/>
          <w:rtl/>
        </w:rPr>
      </w:pPr>
      <w:r w:rsidRPr="00146E3F">
        <w:rPr>
          <w:noProof/>
          <w:sz w:val="18"/>
          <w:szCs w:val="18"/>
          <w:u w:val="single"/>
          <w:rtl/>
        </w:rPr>
        <w:t>חוק פארדיי</w:t>
      </w:r>
      <w:r w:rsidRPr="00146E3F">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146E3F">
        <w:rPr>
          <w:rFonts w:hint="cs"/>
          <w:noProof/>
          <w:sz w:val="20"/>
          <w:szCs w:val="20"/>
          <w:rtl/>
        </w:rPr>
        <w:t xml:space="preserve"> </w:t>
      </w:r>
      <m:oMath>
        <m:r>
          <m:rPr>
            <m:sty m:val="p"/>
          </m:rPr>
          <w:rPr>
            <w:rFonts w:ascii="Cambria Math" w:hAnsi="Cambria Math"/>
            <w:noProof/>
            <w:sz w:val="20"/>
            <w:szCs w:val="20"/>
          </w:rPr>
          <m:t>ε</m:t>
        </m:r>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ⅆt</m:t>
            </m:r>
          </m:den>
        </m:f>
      </m:oMath>
    </w:p>
    <w:p w14:paraId="791E1417" w14:textId="77777777" w:rsidR="004C6FAF" w:rsidRPr="00146E3F" w:rsidRDefault="00F24456" w:rsidP="004F0E82">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S</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m:oMathPara>
    </w:p>
    <w:p w14:paraId="11F5A973" w14:textId="77777777" w:rsidR="004C6FAF" w:rsidRPr="00146E3F" w:rsidRDefault="004C6FAF" w:rsidP="004F0E82">
      <w:pPr>
        <w:spacing w:line="240" w:lineRule="auto"/>
        <w:rPr>
          <w:noProof/>
          <w:sz w:val="18"/>
          <w:szCs w:val="18"/>
          <w:rtl/>
        </w:rPr>
      </w:pPr>
      <w:r w:rsidRPr="00146E3F">
        <w:rPr>
          <w:noProof/>
          <w:sz w:val="18"/>
          <w:szCs w:val="18"/>
          <w:rtl/>
        </w:rPr>
        <w:t xml:space="preserve">השוויון השני נכון אם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oMath>
      <w:r w:rsidRPr="00146E3F">
        <w:rPr>
          <w:noProof/>
          <w:sz w:val="18"/>
          <w:szCs w:val="18"/>
          <w:rtl/>
        </w:rPr>
        <w:t xml:space="preserve"> אחיד בכל השטח</w:t>
      </w:r>
      <w:r>
        <w:rPr>
          <w:rFonts w:hint="cs"/>
          <w:noProof/>
          <w:sz w:val="18"/>
          <w:szCs w:val="18"/>
          <w:rtl/>
        </w:rPr>
        <w:t>.</w:t>
      </w:r>
    </w:p>
    <w:p w14:paraId="18725441" w14:textId="77777777" w:rsidR="004C6FAF" w:rsidRPr="00146E3F" w:rsidRDefault="004C6FAF" w:rsidP="004F0E82">
      <w:pPr>
        <w:spacing w:line="240" w:lineRule="auto"/>
        <w:rPr>
          <w:noProof/>
          <w:sz w:val="18"/>
          <w:szCs w:val="18"/>
          <w:rtl/>
        </w:rPr>
      </w:pPr>
      <w:r w:rsidRPr="00146E3F">
        <w:rPr>
          <w:noProof/>
          <w:sz w:val="18"/>
          <w:szCs w:val="18"/>
          <w:rtl/>
        </w:rPr>
        <w:t>הכאמ מתנהג כמו מקור מתח במעגל.</w:t>
      </w:r>
    </w:p>
    <w:p w14:paraId="75171348" w14:textId="77777777" w:rsidR="004C6FAF" w:rsidRPr="00146E3F" w:rsidRDefault="004C6FAF" w:rsidP="004F0E82">
      <w:pPr>
        <w:spacing w:line="240" w:lineRule="auto"/>
        <w:rPr>
          <w:noProof/>
          <w:sz w:val="18"/>
          <w:szCs w:val="18"/>
          <w:rtl/>
        </w:rPr>
      </w:pPr>
      <w:r w:rsidRPr="00146E3F">
        <w:rPr>
          <w:noProof/>
          <w:sz w:val="18"/>
          <w:szCs w:val="18"/>
          <w:rtl/>
        </w:rPr>
        <w:t>בד"כ נמצא באמצעות החוק רק את גודל הכאמ ואת הכיוון נמצא לפי חוק לנץ.</w:t>
      </w:r>
    </w:p>
    <w:p w14:paraId="114BB0EA" w14:textId="77777777" w:rsidR="004C6FAF" w:rsidRDefault="004C6FAF" w:rsidP="004F0E82">
      <w:pPr>
        <w:spacing w:line="240" w:lineRule="auto"/>
        <w:rPr>
          <w:noProof/>
          <w:sz w:val="18"/>
          <w:szCs w:val="18"/>
          <w:rtl/>
        </w:rPr>
      </w:pPr>
      <w:r w:rsidRPr="00146E3F">
        <w:rPr>
          <w:noProof/>
          <w:sz w:val="18"/>
          <w:szCs w:val="18"/>
          <w:rtl/>
        </w:rPr>
        <w:t> </w:t>
      </w:r>
      <w:r w:rsidRPr="00146E3F">
        <w:rPr>
          <w:noProof/>
          <w:sz w:val="18"/>
          <w:szCs w:val="18"/>
          <w:u w:val="single"/>
          <w:rtl/>
        </w:rPr>
        <w:t>חוק לנץ</w:t>
      </w:r>
      <w:r w:rsidRPr="00146E3F">
        <w:rPr>
          <w:noProof/>
          <w:sz w:val="18"/>
          <w:szCs w:val="18"/>
          <w:rtl/>
        </w:rPr>
        <w:t>:</w:t>
      </w:r>
      <w:r>
        <w:rPr>
          <w:rFonts w:hint="cs"/>
          <w:noProof/>
          <w:sz w:val="18"/>
          <w:szCs w:val="18"/>
          <w:rtl/>
        </w:rPr>
        <w:t xml:space="preserve"> </w:t>
      </w:r>
      <w:r w:rsidRPr="00146E3F">
        <w:rPr>
          <w:noProof/>
          <w:sz w:val="18"/>
          <w:szCs w:val="18"/>
          <w:rtl/>
        </w:rPr>
        <w:t>הזרם נוצר בניגוד לשינוי בשטף.</w:t>
      </w:r>
    </w:p>
    <w:p w14:paraId="1FCEA8F2" w14:textId="77777777" w:rsidR="004C6FAF" w:rsidRDefault="004C6FAF" w:rsidP="004F0E82">
      <w:pPr>
        <w:spacing w:line="240" w:lineRule="auto"/>
        <w:rPr>
          <w:noProof/>
          <w:sz w:val="18"/>
          <w:szCs w:val="18"/>
          <w:rtl/>
        </w:rPr>
      </w:pPr>
      <w:r w:rsidRPr="00152F63">
        <w:rPr>
          <w:i/>
          <w:noProof/>
          <w:sz w:val="18"/>
          <w:szCs w:val="18"/>
          <w:rtl/>
        </w:rPr>
        <w:drawing>
          <wp:inline distT="0" distB="0" distL="0" distR="0" wp14:anchorId="3371FD1C" wp14:editId="3707DC36">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1"/>
                    <a:stretch>
                      <a:fillRect/>
                    </a:stretch>
                  </pic:blipFill>
                  <pic:spPr>
                    <a:xfrm>
                      <a:off x="0" y="0"/>
                      <a:ext cx="2386965" cy="1654175"/>
                    </a:xfrm>
                    <a:prstGeom prst="rect">
                      <a:avLst/>
                    </a:prstGeom>
                  </pic:spPr>
                </pic:pic>
              </a:graphicData>
            </a:graphic>
          </wp:inline>
        </w:drawing>
      </w:r>
    </w:p>
    <w:p w14:paraId="56341EA2" w14:textId="77777777" w:rsidR="004C6FAF" w:rsidRPr="00146E3F" w:rsidRDefault="004C6FAF" w:rsidP="004F0E82">
      <w:pPr>
        <w:spacing w:line="240" w:lineRule="auto"/>
        <w:rPr>
          <w:i/>
          <w:noProof/>
          <w:sz w:val="18"/>
          <w:szCs w:val="18"/>
        </w:rPr>
      </w:pPr>
      <w:r w:rsidRPr="00146E3F">
        <w:rPr>
          <w:noProof/>
          <w:sz w:val="18"/>
          <w:szCs w:val="18"/>
          <w:u w:val="single"/>
          <w:rtl/>
        </w:rPr>
        <w:t>הספק של כוח הפועל על גוף בתנועה</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w:rPr>
            <w:rFonts w:ascii="Cambria Math" w:hAnsi="Cambria Math"/>
            <w:noProof/>
            <w:sz w:val="18"/>
            <w:szCs w:val="18"/>
          </w:rPr>
          <m:t>F∙v∙cosα</m:t>
        </m:r>
      </m:oMath>
    </w:p>
    <w:p w14:paraId="681E2095" w14:textId="77777777" w:rsidR="00F51EA3" w:rsidRDefault="004C6FAF" w:rsidP="004F0E82">
      <w:pPr>
        <w:spacing w:line="240" w:lineRule="auto"/>
        <w:rPr>
          <w:noProof/>
          <w:sz w:val="18"/>
          <w:szCs w:val="18"/>
          <w:rtl/>
        </w:rPr>
      </w:pPr>
      <w:r w:rsidRPr="00146E3F">
        <w:rPr>
          <w:noProof/>
          <w:sz w:val="18"/>
          <w:szCs w:val="18"/>
          <w:rtl/>
        </w:rPr>
        <w:t xml:space="preserve">כאשר </w:t>
      </w:r>
      <m:oMath>
        <m:r>
          <w:rPr>
            <w:rFonts w:ascii="Cambria Math" w:hAnsi="Cambria Math"/>
            <w:noProof/>
            <w:sz w:val="18"/>
            <w:szCs w:val="18"/>
          </w:rPr>
          <m:t>v</m:t>
        </m:r>
      </m:oMath>
      <w:r w:rsidRPr="00146E3F">
        <w:rPr>
          <w:noProof/>
          <w:sz w:val="18"/>
          <w:szCs w:val="18"/>
          <w:rtl/>
        </w:rPr>
        <w:t xml:space="preserve"> היא מהירות הגוף</w:t>
      </w:r>
      <w:r>
        <w:rPr>
          <w:rFonts w:hint="cs"/>
          <w:noProof/>
          <w:sz w:val="18"/>
          <w:szCs w:val="18"/>
          <w:rtl/>
        </w:rPr>
        <w:t xml:space="preserve"> ו-</w:t>
      </w:r>
      <m:oMath>
        <m:r>
          <w:rPr>
            <w:rFonts w:ascii="Cambria Math" w:hAnsi="Cambria Math"/>
            <w:noProof/>
            <w:sz w:val="18"/>
            <w:szCs w:val="18"/>
          </w:rPr>
          <m:t>α</m:t>
        </m:r>
      </m:oMath>
      <w:r>
        <w:rPr>
          <w:rFonts w:hint="cs"/>
          <w:noProof/>
          <w:sz w:val="18"/>
          <w:szCs w:val="18"/>
          <w:rtl/>
        </w:rPr>
        <w:t xml:space="preserve"> הזווית בין הכוח למהירות</w:t>
      </w:r>
    </w:p>
    <w:p w14:paraId="40D48807" w14:textId="1B2EA935" w:rsidR="004C6FAF" w:rsidRPr="00D92F05" w:rsidRDefault="004C6FAF" w:rsidP="00037C49">
      <w:pPr>
        <w:pStyle w:val="2"/>
        <w:spacing w:before="0" w:after="0"/>
        <w:rPr>
          <w:rFonts w:ascii="David" w:hAnsi="David" w:cs="David"/>
          <w:noProof/>
          <w:color w:val="0000FF"/>
          <w:sz w:val="18"/>
          <w:szCs w:val="18"/>
          <w:rtl/>
        </w:rPr>
      </w:pPr>
      <w:r>
        <w:rPr>
          <w:rFonts w:hint="cs"/>
          <w:noProof/>
          <w:sz w:val="18"/>
          <w:szCs w:val="18"/>
          <w:rtl/>
        </w:rPr>
        <w:t>גלים והתאבכות גלים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4734E62" w14:textId="77777777" w:rsidR="004C6FAF" w:rsidRPr="00733AF2" w:rsidRDefault="004C6FAF" w:rsidP="00037C49">
      <w:pPr>
        <w:spacing w:line="240" w:lineRule="auto"/>
        <w:rPr>
          <w:noProof/>
          <w:sz w:val="18"/>
          <w:szCs w:val="18"/>
          <w:rtl/>
        </w:rPr>
      </w:pPr>
      <w:r w:rsidRPr="00733AF2">
        <w:rPr>
          <w:noProof/>
          <w:sz w:val="18"/>
          <w:szCs w:val="18"/>
          <w:u w:val="single"/>
          <w:rtl/>
        </w:rPr>
        <w:t>מהירות גל מחזורי</w:t>
      </w:r>
      <w:r w:rsidRPr="00733AF2">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r>
          <w:rPr>
            <w:rFonts w:ascii="Cambria Math" w:hAnsi="Cambria Math"/>
            <w:noProof/>
            <w:sz w:val="18"/>
            <w:szCs w:val="18"/>
          </w:rPr>
          <m:t>v=λf</m:t>
        </m:r>
      </m:oMath>
    </w:p>
    <w:p w14:paraId="4692D746" w14:textId="77777777" w:rsidR="004C6FAF" w:rsidRPr="00733AF2" w:rsidRDefault="004C6FAF" w:rsidP="00037C49">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f</m:t>
        </m:r>
      </m:oMath>
      <w:r w:rsidRPr="00733AF2">
        <w:rPr>
          <w:noProof/>
          <w:sz w:val="18"/>
          <w:szCs w:val="18"/>
          <w:rtl/>
        </w:rPr>
        <w:t xml:space="preserve"> – תדירות הגל. </w:t>
      </w:r>
    </w:p>
    <w:p w14:paraId="0A5971D3" w14:textId="77777777" w:rsidR="004C6FAF" w:rsidRPr="00733AF2" w:rsidRDefault="004C6FAF" w:rsidP="00037C49">
      <w:pPr>
        <w:spacing w:line="240" w:lineRule="auto"/>
        <w:rPr>
          <w:noProof/>
          <w:sz w:val="18"/>
          <w:szCs w:val="18"/>
          <w:rtl/>
        </w:rPr>
      </w:pPr>
      <w:r w:rsidRPr="00733AF2">
        <w:rPr>
          <w:noProof/>
          <w:sz w:val="18"/>
          <w:szCs w:val="18"/>
          <w:u w:val="single"/>
          <w:rtl/>
        </w:rPr>
        <w:t>חוק השבירה</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num>
          <m:den>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den>
        </m:f>
      </m:oMath>
    </w:p>
    <w:p w14:paraId="24705384" w14:textId="77777777" w:rsidR="004C6FAF" w:rsidRPr="00733AF2" w:rsidRDefault="004C6FAF" w:rsidP="00037C49">
      <w:pPr>
        <w:spacing w:line="240" w:lineRule="auto"/>
        <w:rPr>
          <w:noProof/>
          <w:sz w:val="18"/>
          <w:szCs w:val="18"/>
          <w:rtl/>
        </w:rPr>
      </w:pPr>
      <m:oMath>
        <m:r>
          <w:rPr>
            <w:rFonts w:ascii="Cambria Math" w:hAnsi="Cambria Math"/>
            <w:noProof/>
            <w:sz w:val="18"/>
            <w:szCs w:val="18"/>
          </w:rPr>
          <m:t>θ</m:t>
        </m:r>
      </m:oMath>
      <w:r w:rsidRPr="00733AF2">
        <w:rPr>
          <w:noProof/>
          <w:sz w:val="18"/>
          <w:szCs w:val="18"/>
          <w:rtl/>
        </w:rPr>
        <w:t xml:space="preserve"> – הזוויות בין הקרן הפוגעת/ מוחזרת </w:t>
      </w:r>
      <w:r w:rsidRPr="00733AF2">
        <w:rPr>
          <w:b/>
          <w:bCs/>
          <w:noProof/>
          <w:sz w:val="18"/>
          <w:szCs w:val="18"/>
          <w:rtl/>
        </w:rPr>
        <w:t>לאנך</w:t>
      </w:r>
      <w:r w:rsidRPr="00733AF2">
        <w:rPr>
          <w:noProof/>
          <w:sz w:val="18"/>
          <w:szCs w:val="18"/>
          <w:rtl/>
        </w:rPr>
        <w:t xml:space="preserve"> למשטח.</w:t>
      </w:r>
    </w:p>
    <w:p w14:paraId="0440BAB6" w14:textId="77777777" w:rsidR="004C6FAF" w:rsidRPr="00733AF2" w:rsidRDefault="004C6FAF" w:rsidP="00037C49">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מקדם השבירה של כל תווך.</w:t>
      </w:r>
      <w:r>
        <w:rPr>
          <w:rFonts w:hint="cs"/>
          <w:noProof/>
          <w:sz w:val="18"/>
          <w:szCs w:val="18"/>
          <w:rtl/>
        </w:rPr>
        <w:t xml:space="preserve"> </w:t>
      </w:r>
    </w:p>
    <w:p w14:paraId="42477DBB" w14:textId="77777777" w:rsidR="004C6FAF" w:rsidRPr="00733AF2" w:rsidRDefault="004C6FAF" w:rsidP="00037C49">
      <w:pPr>
        <w:spacing w:line="240" w:lineRule="auto"/>
        <w:rPr>
          <w:noProof/>
          <w:sz w:val="18"/>
          <w:szCs w:val="18"/>
          <w:rtl/>
        </w:rPr>
      </w:pPr>
      <m:oMath>
        <m:r>
          <w:rPr>
            <w:rFonts w:ascii="Cambria Math" w:hAnsi="Cambria Math"/>
            <w:noProof/>
            <w:sz w:val="18"/>
            <w:szCs w:val="18"/>
          </w:rPr>
          <m:t>v</m:t>
        </m:r>
      </m:oMath>
      <w:r w:rsidRPr="00733AF2">
        <w:rPr>
          <w:noProof/>
          <w:sz w:val="18"/>
          <w:szCs w:val="18"/>
          <w:rtl/>
        </w:rPr>
        <w:t xml:space="preserve"> – מהירות הגל בכל תווך.</w:t>
      </w:r>
    </w:p>
    <w:p w14:paraId="4BAF4FD1" w14:textId="77777777" w:rsidR="004C6FAF" w:rsidRPr="00733AF2" w:rsidRDefault="004C6FAF" w:rsidP="00037C49">
      <w:pPr>
        <w:spacing w:line="240" w:lineRule="auto"/>
        <w:rPr>
          <w:noProof/>
          <w:sz w:val="18"/>
          <w:szCs w:val="18"/>
          <w:rtl/>
        </w:rPr>
      </w:pPr>
      <w:r w:rsidRPr="00733AF2">
        <w:rPr>
          <w:noProof/>
          <w:sz w:val="18"/>
          <w:szCs w:val="18"/>
          <w:u w:val="single"/>
          <w:rtl/>
        </w:rPr>
        <w:t>גל עומד במיתר שקצותיו קשורים</w:t>
      </w:r>
      <w:r w:rsidRPr="00733AF2">
        <w:rPr>
          <w:b/>
          <w:bCs/>
          <w:noProof/>
          <w:sz w:val="18"/>
          <w:szCs w:val="18"/>
          <w:rtl/>
        </w:rPr>
        <w:t>:</w:t>
      </w:r>
      <w:r>
        <w:rPr>
          <w:b/>
          <w:bCs/>
          <w:noProof/>
          <w:sz w:val="18"/>
          <w:szCs w:val="18"/>
          <w:rtl/>
        </w:rPr>
        <w:tab/>
      </w:r>
      <w:r>
        <w:rPr>
          <w:rFonts w:hint="cs"/>
          <w:b/>
          <w:bCs/>
          <w:noProof/>
          <w:sz w:val="18"/>
          <w:szCs w:val="18"/>
          <w:rtl/>
        </w:rPr>
        <w:t xml:space="preserve">       </w:t>
      </w:r>
      <w:r w:rsidRPr="00733AF2">
        <w:rPr>
          <w:noProof/>
          <w:sz w:val="18"/>
          <w:szCs w:val="18"/>
          <w:rtl/>
        </w:rPr>
        <w:t xml:space="preserve"> </w:t>
      </w:r>
      <m:oMath>
        <m:r>
          <m:rPr>
            <m:scr m:val="script"/>
          </m:rPr>
          <w:rPr>
            <w:rFonts w:ascii="Cambria Math" w:hAnsi="Cambria Math"/>
            <w:noProof/>
            <w:sz w:val="18"/>
            <w:szCs w:val="18"/>
          </w:rPr>
          <m:t>l=</m:t>
        </m:r>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2</m:t>
            </m:r>
          </m:den>
        </m:f>
      </m:oMath>
    </w:p>
    <w:p w14:paraId="1F95D972" w14:textId="77777777" w:rsidR="004C6FAF" w:rsidRPr="00733AF2" w:rsidRDefault="004C6FAF" w:rsidP="00037C49">
      <w:pPr>
        <w:spacing w:line="240" w:lineRule="auto"/>
        <w:rPr>
          <w:noProof/>
          <w:sz w:val="18"/>
          <w:szCs w:val="18"/>
          <w:rtl/>
        </w:rPr>
      </w:pPr>
      <m:oMath>
        <m:r>
          <m:rPr>
            <m:scr m:val="script"/>
          </m:rPr>
          <w:rPr>
            <w:rFonts w:ascii="Cambria Math" w:hAnsi="Cambria Math"/>
            <w:noProof/>
            <w:sz w:val="18"/>
            <w:szCs w:val="18"/>
          </w:rPr>
          <m:t>l</m:t>
        </m:r>
      </m:oMath>
      <w:r w:rsidRPr="00733AF2">
        <w:rPr>
          <w:noProof/>
          <w:sz w:val="18"/>
          <w:szCs w:val="18"/>
          <w:rtl/>
        </w:rPr>
        <w:t xml:space="preserve"> – אורך המיתר.</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מספר נקודות הקמר (מקס'/ מינ')</w:t>
      </w:r>
    </w:p>
    <w:p w14:paraId="52C3C00E" w14:textId="77777777" w:rsidR="004C6FAF" w:rsidRPr="00733AF2" w:rsidRDefault="004C6FAF" w:rsidP="00037C49">
      <w:pPr>
        <w:spacing w:line="240" w:lineRule="auto"/>
        <w:rPr>
          <w:noProof/>
          <w:sz w:val="18"/>
          <w:szCs w:val="18"/>
          <w:rtl/>
        </w:rPr>
      </w:pPr>
      <w:r w:rsidRPr="00733AF2">
        <w:rPr>
          <w:noProof/>
          <w:sz w:val="18"/>
          <w:szCs w:val="18"/>
          <w:rtl/>
        </w:rPr>
        <w:t>קווי מקסימום ראשיים בהתאבכות משני מקורות (ויותר) שווי-מופע</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3AABCA87" w14:textId="77777777" w:rsidR="004C6FAF" w:rsidRPr="00733AF2" w:rsidRDefault="00F24456"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4C6FAF" w:rsidRPr="00733AF2">
        <w:rPr>
          <w:noProof/>
          <w:sz w:val="18"/>
          <w:szCs w:val="18"/>
          <w:rtl/>
        </w:rPr>
        <w:t xml:space="preserve"> – זווית הסטייה של האור המגיע לנק' המקסימום </w:t>
      </w:r>
      <m:oMath>
        <m:r>
          <w:rPr>
            <w:rFonts w:ascii="Cambria Math" w:hAnsi="Cambria Math"/>
            <w:noProof/>
            <w:sz w:val="18"/>
            <w:szCs w:val="18"/>
          </w:rPr>
          <m:t>n</m:t>
        </m:r>
      </m:oMath>
      <w:r w:rsidR="004C6FAF" w:rsidRPr="00733AF2">
        <w:rPr>
          <w:noProof/>
          <w:sz w:val="18"/>
          <w:szCs w:val="18"/>
          <w:rtl/>
        </w:rPr>
        <w:t xml:space="preserve"> ביחס לכיוון המאונך למישור החריצים.</w:t>
      </w:r>
    </w:p>
    <w:p w14:paraId="6B857708" w14:textId="77777777" w:rsidR="004C6FAF" w:rsidRPr="00733AF2" w:rsidRDefault="00F24456"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4C6FAF" w:rsidRPr="00733AF2">
        <w:rPr>
          <w:noProof/>
          <w:sz w:val="18"/>
          <w:szCs w:val="18"/>
          <w:rtl/>
        </w:rPr>
        <w:t xml:space="preserve"> – המרחק בין אמצע הלוח והמקסימום מסדר </w:t>
      </w:r>
      <m:oMath>
        <m:r>
          <w:rPr>
            <w:rFonts w:ascii="Cambria Math" w:hAnsi="Cambria Math"/>
            <w:noProof/>
            <w:sz w:val="18"/>
            <w:szCs w:val="18"/>
          </w:rPr>
          <m:t>n</m:t>
        </m:r>
      </m:oMath>
      <w:r w:rsidR="004C6FAF" w:rsidRPr="00733AF2">
        <w:rPr>
          <w:noProof/>
          <w:sz w:val="18"/>
          <w:szCs w:val="18"/>
          <w:rtl/>
        </w:rPr>
        <w:t xml:space="preserve"> . </w:t>
      </w:r>
    </w:p>
    <w:p w14:paraId="7A344D83" w14:textId="77777777" w:rsidR="004C6FAF" w:rsidRPr="00733AF2" w:rsidRDefault="00F24456"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4C6FAF" w:rsidRPr="00733AF2">
        <w:rPr>
          <w:noProof/>
          <w:sz w:val="18"/>
          <w:szCs w:val="18"/>
          <w:rtl/>
        </w:rPr>
        <w:t xml:space="preserve"> – המרחק בין המרכז של החריצים למקסימום מסדר </w:t>
      </w:r>
      <m:oMath>
        <m:r>
          <w:rPr>
            <w:rFonts w:ascii="Cambria Math" w:hAnsi="Cambria Math"/>
            <w:noProof/>
            <w:sz w:val="18"/>
            <w:szCs w:val="18"/>
          </w:rPr>
          <m:t>n</m:t>
        </m:r>
      </m:oMath>
      <w:r w:rsidR="004C6FAF" w:rsidRPr="00733AF2">
        <w:rPr>
          <w:noProof/>
          <w:sz w:val="18"/>
          <w:szCs w:val="18"/>
          <w:rtl/>
        </w:rPr>
        <w:t xml:space="preserve"> </w:t>
      </w:r>
    </w:p>
    <w:p w14:paraId="438E921A" w14:textId="77777777" w:rsidR="004C6FAF" w:rsidRPr="00733AF2" w:rsidRDefault="004C6FAF" w:rsidP="00037C49">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סדר קו המקסימום. </w:t>
      </w:r>
      <w:r>
        <w:rPr>
          <w:rFonts w:hint="cs"/>
          <w:noProof/>
          <w:sz w:val="18"/>
          <w:szCs w:val="18"/>
          <w:rtl/>
        </w:rPr>
        <w:t xml:space="preserve">  </w:t>
      </w: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w:p>
    <w:p w14:paraId="4F87BE7E" w14:textId="77777777" w:rsidR="004C6FAF" w:rsidRPr="00733AF2" w:rsidRDefault="004C6FAF" w:rsidP="00037C49">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החריצים. </w:t>
      </w:r>
    </w:p>
    <w:p w14:paraId="25A3D9D1" w14:textId="77777777" w:rsidR="004C6FAF" w:rsidRPr="00733AF2" w:rsidRDefault="004C6FAF" w:rsidP="00037C49">
      <w:pPr>
        <w:spacing w:line="240" w:lineRule="auto"/>
        <w:rPr>
          <w:noProof/>
          <w:sz w:val="18"/>
          <w:szCs w:val="18"/>
          <w:u w:val="single"/>
        </w:rPr>
      </w:pPr>
      <w:r w:rsidRPr="00733AF2">
        <w:rPr>
          <w:noProof/>
          <w:sz w:val="18"/>
          <w:szCs w:val="18"/>
          <w:u w:val="single"/>
          <w:rtl/>
        </w:rPr>
        <w:t xml:space="preserve">קווי מינימום בהתאבכות משני מקורות שווי-מופע: </w:t>
      </w:r>
    </w:p>
    <w:p w14:paraId="19E7EBF0" w14:textId="77777777" w:rsidR="004C6FAF" w:rsidRPr="00733AF2" w:rsidRDefault="00F24456" w:rsidP="00037C49">
      <w:pPr>
        <w:bidi w:val="0"/>
        <w:spacing w:line="240" w:lineRule="auto"/>
        <w:rPr>
          <w:noProof/>
          <w:sz w:val="18"/>
          <w:szCs w:val="18"/>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d>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m:oMathPara>
    </w:p>
    <w:p w14:paraId="715314D3" w14:textId="77777777" w:rsidR="004C6FAF" w:rsidRPr="00733AF2" w:rsidRDefault="00F24456"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4C6FAF" w:rsidRPr="00733AF2">
        <w:rPr>
          <w:noProof/>
          <w:sz w:val="18"/>
          <w:szCs w:val="18"/>
          <w:rtl/>
        </w:rPr>
        <w:t xml:space="preserve"> – זווית הסטייה של האור המגיע לנק' המינימום </w:t>
      </w:r>
      <m:oMath>
        <m:r>
          <w:rPr>
            <w:rFonts w:ascii="Cambria Math" w:hAnsi="Cambria Math"/>
            <w:noProof/>
            <w:sz w:val="18"/>
            <w:szCs w:val="18"/>
          </w:rPr>
          <m:t>n</m:t>
        </m:r>
      </m:oMath>
      <w:r w:rsidR="004C6FAF" w:rsidRPr="00733AF2">
        <w:rPr>
          <w:noProof/>
          <w:sz w:val="18"/>
          <w:szCs w:val="18"/>
          <w:rtl/>
        </w:rPr>
        <w:t xml:space="preserve"> ביחס לכיוון המאונך למישור החריצים.</w:t>
      </w:r>
    </w:p>
    <w:p w14:paraId="1B52DD2A" w14:textId="77777777" w:rsidR="004C6FAF" w:rsidRPr="00733AF2" w:rsidRDefault="00F24456"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4C6FAF" w:rsidRPr="00733AF2">
        <w:rPr>
          <w:noProof/>
          <w:sz w:val="18"/>
          <w:szCs w:val="18"/>
          <w:rtl/>
        </w:rPr>
        <w:t xml:space="preserve"> – המרחק בין אמצע הלוח והמינימום מסדר </w:t>
      </w:r>
      <m:oMath>
        <m:r>
          <w:rPr>
            <w:rFonts w:ascii="Cambria Math" w:hAnsi="Cambria Math"/>
            <w:noProof/>
            <w:sz w:val="18"/>
            <w:szCs w:val="18"/>
          </w:rPr>
          <m:t>n</m:t>
        </m:r>
      </m:oMath>
      <w:r w:rsidR="004C6FAF" w:rsidRPr="00733AF2">
        <w:rPr>
          <w:noProof/>
          <w:sz w:val="18"/>
          <w:szCs w:val="18"/>
          <w:rtl/>
        </w:rPr>
        <w:t xml:space="preserve"> . </w:t>
      </w:r>
    </w:p>
    <w:p w14:paraId="54FB4722" w14:textId="77777777" w:rsidR="004C6FAF" w:rsidRPr="00733AF2" w:rsidRDefault="00F24456"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4C6FAF" w:rsidRPr="00733AF2">
        <w:rPr>
          <w:noProof/>
          <w:sz w:val="18"/>
          <w:szCs w:val="18"/>
          <w:rtl/>
        </w:rPr>
        <w:t xml:space="preserve"> – המרחק בין המרכז של החריצים למינימום מסדר </w:t>
      </w:r>
      <m:oMath>
        <m:r>
          <w:rPr>
            <w:rFonts w:ascii="Cambria Math" w:hAnsi="Cambria Math"/>
            <w:noProof/>
            <w:sz w:val="18"/>
            <w:szCs w:val="18"/>
          </w:rPr>
          <m:t>n</m:t>
        </m:r>
      </m:oMath>
      <w:r w:rsidR="004C6FAF" w:rsidRPr="00733AF2">
        <w:rPr>
          <w:noProof/>
          <w:sz w:val="18"/>
          <w:szCs w:val="18"/>
          <w:rtl/>
        </w:rPr>
        <w:t xml:space="preserve"> . </w:t>
      </w:r>
    </w:p>
    <w:p w14:paraId="46E4CA01" w14:textId="77777777" w:rsidR="004C6FAF" w:rsidRPr="00733AF2" w:rsidRDefault="004C6FAF" w:rsidP="00037C49">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 </w:t>
      </w:r>
    </w:p>
    <w:p w14:paraId="52265C5B" w14:textId="77777777" w:rsidR="004C6FAF" w:rsidRPr="00733AF2" w:rsidRDefault="004C6FAF" w:rsidP="00037C49">
      <w:pPr>
        <w:spacing w:line="240" w:lineRule="auto"/>
        <w:rPr>
          <w:noProof/>
          <w:sz w:val="18"/>
          <w:szCs w:val="18"/>
          <w:rtl/>
        </w:rPr>
      </w:pPr>
      <w:r w:rsidRPr="00733AF2">
        <w:rPr>
          <w:noProof/>
          <w:sz w:val="18"/>
          <w:szCs w:val="18"/>
          <w:u w:val="single"/>
          <w:rtl/>
        </w:rPr>
        <w:t>נוסחת יאנג:</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L</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24B200A7" w14:textId="77777777" w:rsidR="004C6FAF" w:rsidRPr="00733AF2" w:rsidRDefault="004C6FAF" w:rsidP="00037C49">
      <w:pPr>
        <w:spacing w:line="240" w:lineRule="auto"/>
        <w:rPr>
          <w:noProof/>
          <w:sz w:val="18"/>
          <w:szCs w:val="18"/>
          <w:rtl/>
        </w:rPr>
      </w:pPr>
      <m:oMath>
        <m:r>
          <w:rPr>
            <w:rFonts w:ascii="Cambria Math" w:hAnsi="Cambria Math"/>
            <w:noProof/>
            <w:sz w:val="18"/>
            <w:szCs w:val="18"/>
          </w:rPr>
          <m:t>ΔX</m:t>
        </m:r>
      </m:oMath>
      <w:r w:rsidRPr="00733AF2">
        <w:rPr>
          <w:noProof/>
          <w:sz w:val="18"/>
          <w:szCs w:val="18"/>
          <w:rtl/>
        </w:rPr>
        <w:t xml:space="preserve"> - רוחב פס האור</w:t>
      </w:r>
      <w:r>
        <w:rPr>
          <w:rFonts w:hint="cs"/>
          <w:noProof/>
          <w:sz w:val="18"/>
          <w:szCs w:val="18"/>
          <w:rtl/>
        </w:rPr>
        <w:t xml:space="preserve">.  </w:t>
      </w:r>
      <m:oMath>
        <m:r>
          <w:rPr>
            <w:rFonts w:ascii="Cambria Math" w:hAnsi="Cambria Math"/>
            <w:noProof/>
            <w:sz w:val="18"/>
            <w:szCs w:val="18"/>
          </w:rPr>
          <m:t>L</m:t>
        </m:r>
      </m:oMath>
      <w:r w:rsidRPr="00733AF2">
        <w:rPr>
          <w:noProof/>
          <w:sz w:val="18"/>
          <w:szCs w:val="18"/>
          <w:rtl/>
        </w:rPr>
        <w:t xml:space="preserve"> – מרחק האנך למסך מהחריצים.</w:t>
      </w:r>
    </w:p>
    <w:p w14:paraId="5BCFC83B" w14:textId="77777777" w:rsidR="004C6FAF" w:rsidRPr="00733AF2" w:rsidRDefault="004C6FAF" w:rsidP="00037C49">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w:t>
      </w:r>
    </w:p>
    <w:p w14:paraId="4D4156CD" w14:textId="77777777" w:rsidR="004C6FAF" w:rsidRPr="00733AF2" w:rsidRDefault="004C6FAF" w:rsidP="00037C49">
      <w:pPr>
        <w:spacing w:line="240" w:lineRule="auto"/>
        <w:rPr>
          <w:noProof/>
          <w:sz w:val="18"/>
          <w:szCs w:val="18"/>
          <w:u w:val="single"/>
          <w:rtl/>
        </w:rPr>
      </w:pPr>
      <w:r w:rsidRPr="00733AF2">
        <w:rPr>
          <w:noProof/>
          <w:sz w:val="18"/>
          <w:szCs w:val="18"/>
          <w:u w:val="single"/>
          <w:rtl/>
        </w:rPr>
        <w:t>קווי מקסימום בהתאבכות בסריג עקיפה:</w:t>
      </w:r>
    </w:p>
    <w:p w14:paraId="5EABC85E" w14:textId="77777777" w:rsidR="004C6FAF" w:rsidRPr="00733AF2" w:rsidRDefault="004C6FAF" w:rsidP="00037C49">
      <w:pPr>
        <w:bidi w:val="0"/>
        <w:spacing w:line="240" w:lineRule="auto"/>
        <w:rPr>
          <w:noProof/>
          <w:sz w:val="18"/>
          <w:szCs w:val="18"/>
          <w:rtl/>
        </w:rPr>
      </w:pP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r>
          <w:rPr>
            <w:rFonts w:ascii="Cambria Math" w:hAnsi="Cambria Math"/>
            <w:noProof/>
            <w:sz w:val="18"/>
            <w:szCs w:val="18"/>
          </w:rPr>
          <m:t>=nN⋅λ</m:t>
        </m:r>
      </m:oMath>
    </w:p>
    <w:p w14:paraId="7F32AC70" w14:textId="77777777" w:rsidR="004C6FAF" w:rsidRPr="00733AF2" w:rsidRDefault="00F24456"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4C6FAF" w:rsidRPr="00733AF2">
        <w:rPr>
          <w:noProof/>
          <w:sz w:val="18"/>
          <w:szCs w:val="18"/>
          <w:rtl/>
        </w:rPr>
        <w:t xml:space="preserve"> – הזווית למקסימום מסדר </w:t>
      </w:r>
      <m:oMath>
        <m:r>
          <w:rPr>
            <w:rFonts w:ascii="Cambria Math" w:hAnsi="Cambria Math"/>
            <w:noProof/>
            <w:sz w:val="18"/>
            <w:szCs w:val="18"/>
          </w:rPr>
          <m:t>n</m:t>
        </m:r>
      </m:oMath>
      <w:r w:rsidR="004C6FAF" w:rsidRPr="00733AF2">
        <w:rPr>
          <w:noProof/>
          <w:sz w:val="18"/>
          <w:szCs w:val="18"/>
          <w:rtl/>
        </w:rPr>
        <w:t xml:space="preserve"> .</w:t>
      </w:r>
    </w:p>
    <w:p w14:paraId="560E5346" w14:textId="77777777" w:rsidR="004C6FAF" w:rsidRPr="00733AF2" w:rsidRDefault="004C6FAF" w:rsidP="00037C49">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שני חריצים צמודים. </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קבוע הסריג.</w:t>
      </w:r>
    </w:p>
    <w:p w14:paraId="7E9D97BE" w14:textId="77777777" w:rsidR="004C6FAF" w:rsidRPr="00733AF2" w:rsidRDefault="004C6FAF" w:rsidP="00037C49">
      <w:pPr>
        <w:spacing w:line="240" w:lineRule="auto"/>
        <w:rPr>
          <w:noProof/>
          <w:sz w:val="18"/>
          <w:szCs w:val="18"/>
          <w:rtl/>
        </w:rPr>
      </w:pPr>
      <w:r w:rsidRPr="00733AF2">
        <w:rPr>
          <w:noProof/>
          <w:sz w:val="18"/>
          <w:szCs w:val="18"/>
          <w:u w:val="single"/>
          <w:rtl/>
        </w:rPr>
        <w:t>קווי צומת בעקיפה בסדר יחיד</w:t>
      </w:r>
      <w:r w:rsidRPr="00733AF2">
        <w:rPr>
          <w:b/>
          <w:bCs/>
          <w:noProof/>
          <w:sz w:val="18"/>
          <w:szCs w:val="18"/>
          <w:rtl/>
        </w:rPr>
        <w:t>:</w:t>
      </w:r>
      <w:r>
        <w:rPr>
          <w:noProof/>
          <w:sz w:val="18"/>
          <w:szCs w:val="18"/>
          <w:rtl/>
        </w:rPr>
        <w:tab/>
      </w:r>
      <w:r>
        <w:rPr>
          <w:rFonts w:hint="cs"/>
          <w:noProof/>
          <w:sz w:val="18"/>
          <w:szCs w:val="18"/>
          <w:rtl/>
        </w:rPr>
        <w:t xml:space="preserve">     </w:t>
      </w: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w</m:t>
            </m:r>
          </m:den>
        </m:f>
      </m:oMath>
    </w:p>
    <w:p w14:paraId="7ED342C4" w14:textId="77777777" w:rsidR="004C6FAF" w:rsidRPr="00733AF2" w:rsidRDefault="00F24456"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4C6FAF" w:rsidRPr="00733AF2">
        <w:rPr>
          <w:noProof/>
          <w:sz w:val="18"/>
          <w:szCs w:val="18"/>
          <w:rtl/>
        </w:rPr>
        <w:t xml:space="preserve"> – הזווית למינימום מסדר </w:t>
      </w:r>
      <m:oMath>
        <m:r>
          <w:rPr>
            <w:rFonts w:ascii="Cambria Math" w:hAnsi="Cambria Math"/>
            <w:noProof/>
            <w:sz w:val="18"/>
            <w:szCs w:val="18"/>
          </w:rPr>
          <m:t>n</m:t>
        </m:r>
      </m:oMath>
      <w:r w:rsidR="004C6FAF" w:rsidRPr="00733AF2">
        <w:rPr>
          <w:noProof/>
          <w:sz w:val="18"/>
          <w:szCs w:val="18"/>
          <w:rtl/>
        </w:rPr>
        <w:t xml:space="preserve"> .</w:t>
      </w:r>
    </w:p>
    <w:p w14:paraId="09B54507" w14:textId="77777777" w:rsidR="004C6FAF" w:rsidRPr="00733AF2" w:rsidRDefault="00F24456" w:rsidP="00037C49">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4C6FAF" w:rsidRPr="00733AF2">
        <w:rPr>
          <w:noProof/>
          <w:sz w:val="18"/>
          <w:szCs w:val="18"/>
          <w:rtl/>
        </w:rPr>
        <w:t xml:space="preserve"> – מרחק מרכז המינימום מסדר </w:t>
      </w:r>
      <m:oMath>
        <m:r>
          <w:rPr>
            <w:rFonts w:ascii="Cambria Math" w:hAnsi="Cambria Math"/>
            <w:noProof/>
            <w:sz w:val="18"/>
            <w:szCs w:val="18"/>
          </w:rPr>
          <m:t>n</m:t>
        </m:r>
      </m:oMath>
      <w:r w:rsidR="004C6FAF" w:rsidRPr="00733AF2">
        <w:rPr>
          <w:noProof/>
          <w:sz w:val="18"/>
          <w:szCs w:val="18"/>
          <w:rtl/>
        </w:rPr>
        <w:t xml:space="preserve"> למרכז המקסימום המרכזי.</w:t>
      </w:r>
      <w:r w:rsidR="004C6FAF">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4C6FAF" w:rsidRPr="00733AF2">
        <w:rPr>
          <w:noProof/>
          <w:sz w:val="18"/>
          <w:szCs w:val="18"/>
          <w:rtl/>
        </w:rPr>
        <w:t xml:space="preserve"> – המרחק בין החריץ למינימום מסדר </w:t>
      </w:r>
      <m:oMath>
        <m:r>
          <w:rPr>
            <w:rFonts w:ascii="Cambria Math" w:hAnsi="Cambria Math"/>
            <w:noProof/>
            <w:sz w:val="18"/>
            <w:szCs w:val="18"/>
          </w:rPr>
          <m:t>n</m:t>
        </m:r>
      </m:oMath>
      <w:r w:rsidR="004C6FAF" w:rsidRPr="00733AF2">
        <w:rPr>
          <w:noProof/>
          <w:sz w:val="18"/>
          <w:szCs w:val="18"/>
          <w:rtl/>
        </w:rPr>
        <w:t xml:space="preserve"> . </w:t>
      </w:r>
    </w:p>
    <w:p w14:paraId="0A25DFB5" w14:textId="77777777" w:rsidR="004C6FAF" w:rsidRPr="00733AF2" w:rsidRDefault="004C6FAF" w:rsidP="00037C49">
      <w:pPr>
        <w:spacing w:line="240" w:lineRule="auto"/>
        <w:rPr>
          <w:noProof/>
          <w:sz w:val="18"/>
          <w:szCs w:val="18"/>
          <w:rtl/>
        </w:rPr>
      </w:pPr>
      <m:oMath>
        <m:r>
          <w:rPr>
            <w:rFonts w:ascii="Cambria Math" w:hAnsi="Cambria Math"/>
            <w:noProof/>
            <w:sz w:val="18"/>
            <w:szCs w:val="18"/>
          </w:rPr>
          <m:t>w</m:t>
        </m:r>
      </m:oMath>
      <w:r w:rsidRPr="00733AF2">
        <w:rPr>
          <w:noProof/>
          <w:sz w:val="18"/>
          <w:szCs w:val="18"/>
          <w:rtl/>
        </w:rPr>
        <w:t xml:space="preserve"> – רוחב החריץ.</w:t>
      </w:r>
    </w:p>
    <w:p w14:paraId="6A03E523" w14:textId="77777777" w:rsidR="004C6FAF" w:rsidRPr="00733AF2" w:rsidRDefault="004C6FAF" w:rsidP="00037C49">
      <w:pPr>
        <w:spacing w:line="240" w:lineRule="auto"/>
        <w:rPr>
          <w:noProof/>
          <w:sz w:val="18"/>
          <w:szCs w:val="18"/>
        </w:rPr>
      </w:pPr>
      <w:r w:rsidRPr="00733AF2">
        <w:rPr>
          <w:noProof/>
          <w:sz w:val="18"/>
          <w:szCs w:val="18"/>
          <w:u w:val="single"/>
          <w:rtl/>
        </w:rPr>
        <w:t>עוצמה של גלי קול ביחס לסף השמע</w:t>
      </w:r>
      <w:r w:rsidRPr="00733AF2">
        <w:rPr>
          <w:noProof/>
          <w:sz w:val="18"/>
          <w:szCs w:val="18"/>
          <w:rtl/>
        </w:rPr>
        <w:t>:</w:t>
      </w:r>
      <w:r>
        <w:rPr>
          <w:rFonts w:hint="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m:t>
                    </m:r>
                  </m:num>
                  <m:den>
                    <m:r>
                      <w:rPr>
                        <w:rFonts w:ascii="Cambria Math" w:hAnsi="Cambria Math"/>
                        <w:noProof/>
                        <w:sz w:val="18"/>
                        <w:szCs w:val="18"/>
                      </w:rPr>
                      <m:t>10</m:t>
                    </m:r>
                  </m:den>
                </m:f>
              </m:e>
            </m:d>
          </m:sup>
        </m:sSup>
      </m:oMath>
    </w:p>
    <w:p w14:paraId="327A6D5F" w14:textId="77777777" w:rsidR="004C6FAF" w:rsidRPr="00733AF2" w:rsidRDefault="004C6FAF" w:rsidP="00037C49">
      <w:pPr>
        <w:spacing w:line="240" w:lineRule="auto"/>
        <w:rPr>
          <w:noProof/>
          <w:sz w:val="18"/>
          <w:szCs w:val="18"/>
          <w:rtl/>
        </w:rPr>
      </w:pPr>
      <w:r w:rsidRPr="00733AF2">
        <w:rPr>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oMath>
      <w:r w:rsidRPr="00733AF2">
        <w:rPr>
          <w:noProof/>
          <w:sz w:val="18"/>
          <w:szCs w:val="18"/>
          <w:rtl/>
        </w:rPr>
        <w:t xml:space="preserve"> היא עוצמת הקול של </w:t>
      </w:r>
      <m:oMath>
        <m:r>
          <w:rPr>
            <w:rFonts w:ascii="Cambria Math" w:hAnsi="Cambria Math"/>
            <w:noProof/>
            <w:sz w:val="18"/>
            <w:szCs w:val="18"/>
          </w:rPr>
          <m:t>α</m:t>
        </m:r>
      </m:oMath>
      <w:r w:rsidRPr="00733AF2">
        <w:rPr>
          <w:noProof/>
          <w:sz w:val="18"/>
          <w:szCs w:val="18"/>
          <w:rtl/>
        </w:rPr>
        <w:t xml:space="preserve"> דציבל.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oMath>
      <w:r w:rsidRPr="00733AF2">
        <w:rPr>
          <w:noProof/>
          <w:sz w:val="18"/>
          <w:szCs w:val="18"/>
          <w:rtl/>
        </w:rPr>
        <w:t xml:space="preserve"> - סף השמע של אדם. </w:t>
      </w:r>
    </w:p>
    <w:p w14:paraId="1DC2A071" w14:textId="77777777" w:rsidR="004C6FAF" w:rsidRPr="00733AF2" w:rsidRDefault="004C6FAF" w:rsidP="00037C49">
      <w:pPr>
        <w:spacing w:line="240" w:lineRule="auto"/>
        <w:rPr>
          <w:noProof/>
          <w:sz w:val="18"/>
          <w:szCs w:val="18"/>
          <w:rtl/>
        </w:rPr>
      </w:pPr>
      <w:r>
        <w:rPr>
          <w:rFonts w:hint="cs"/>
          <w:noProof/>
          <w:sz w:val="18"/>
          <w:szCs w:val="18"/>
          <w:u w:val="single"/>
          <w:rtl/>
        </w:rPr>
        <w:t xml:space="preserve">- </w:t>
      </w:r>
      <w:r w:rsidRPr="00733AF2">
        <w:rPr>
          <w:noProof/>
          <w:sz w:val="18"/>
          <w:szCs w:val="18"/>
          <w:u w:val="single"/>
          <w:rtl/>
        </w:rPr>
        <w:t xml:space="preserve">ניתן לרשום גם את היחס בין העוצמות של שני דציבלים שונים </w:t>
      </w:r>
      <m:oMath>
        <m:r>
          <w:rPr>
            <w:rFonts w:ascii="Cambria Math" w:hAnsi="Cambria Math"/>
            <w:noProof/>
            <w:sz w:val="18"/>
            <w:szCs w:val="18"/>
            <w:u w:val="single"/>
          </w:rPr>
          <m:t>α</m:t>
        </m:r>
      </m:oMath>
      <w:r w:rsidRPr="00733AF2">
        <w:rPr>
          <w:noProof/>
          <w:sz w:val="18"/>
          <w:szCs w:val="18"/>
          <w:u w:val="single"/>
          <w:rtl/>
        </w:rPr>
        <w:t xml:space="preserve"> ו- </w:t>
      </w:r>
      <m:oMath>
        <m:r>
          <w:rPr>
            <w:rFonts w:ascii="Cambria Math" w:hAnsi="Cambria Math"/>
            <w:noProof/>
            <w:sz w:val="18"/>
            <w:szCs w:val="18"/>
            <w:u w:val="single"/>
          </w:rPr>
          <m:t>β</m:t>
        </m:r>
      </m:oMath>
      <w:r w:rsidRPr="00733AF2">
        <w:rPr>
          <w:noProof/>
          <w:sz w:val="18"/>
          <w:szCs w:val="18"/>
          <w:u w:val="single"/>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b</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α-β</m:t>
                    </m:r>
                  </m:num>
                  <m:den>
                    <m:r>
                      <w:rPr>
                        <w:rFonts w:ascii="Cambria Math" w:hAnsi="Cambria Math"/>
                        <w:noProof/>
                        <w:sz w:val="18"/>
                        <w:szCs w:val="18"/>
                      </w:rPr>
                      <m:t>10</m:t>
                    </m:r>
                  </m:den>
                </m:f>
              </m:e>
            </m:d>
          </m:sup>
        </m:sSup>
      </m:oMath>
    </w:p>
    <w:p w14:paraId="4E91DB1A" w14:textId="77777777" w:rsidR="004C6FAF" w:rsidRPr="00733AF2" w:rsidRDefault="004C6FAF" w:rsidP="00037C49">
      <w:pPr>
        <w:spacing w:line="240" w:lineRule="auto"/>
        <w:rPr>
          <w:noProof/>
          <w:sz w:val="18"/>
          <w:szCs w:val="18"/>
          <w:rtl/>
        </w:rPr>
      </w:pPr>
      <w:r w:rsidRPr="00733AF2">
        <w:rPr>
          <w:noProof/>
          <w:sz w:val="18"/>
          <w:szCs w:val="18"/>
          <w:u w:val="single"/>
          <w:rtl/>
        </w:rPr>
        <w:t>האנרגיה של גל קול:</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E=I⋅S⋅t</m:t>
        </m:r>
      </m:oMath>
    </w:p>
    <w:p w14:paraId="4C8F5C4C" w14:textId="77777777" w:rsidR="004C6FAF" w:rsidRPr="00733AF2" w:rsidRDefault="004C6FAF" w:rsidP="00037C49">
      <w:pPr>
        <w:spacing w:line="240" w:lineRule="auto"/>
        <w:rPr>
          <w:noProof/>
          <w:sz w:val="18"/>
          <w:szCs w:val="18"/>
          <w:rtl/>
        </w:rPr>
      </w:pPr>
      <m:oMath>
        <m:r>
          <w:rPr>
            <w:rFonts w:ascii="Cambria Math" w:hAnsi="Cambria Math"/>
            <w:noProof/>
            <w:sz w:val="18"/>
            <w:szCs w:val="18"/>
          </w:rPr>
          <m:t>E</m:t>
        </m:r>
      </m:oMath>
      <w:r w:rsidRPr="00733AF2">
        <w:rPr>
          <w:noProof/>
          <w:sz w:val="18"/>
          <w:szCs w:val="18"/>
          <w:rtl/>
        </w:rPr>
        <w:t xml:space="preserve"> - האנרגיה הכוללת של גל הקול. </w:t>
      </w:r>
      <w:r>
        <w:rPr>
          <w:rFonts w:hint="cs"/>
          <w:noProof/>
          <w:sz w:val="18"/>
          <w:szCs w:val="18"/>
          <w:rtl/>
        </w:rPr>
        <w:t xml:space="preserve">  </w:t>
      </w:r>
      <m:oMath>
        <m:r>
          <w:rPr>
            <w:rFonts w:ascii="Cambria Math" w:hAnsi="Cambria Math"/>
            <w:noProof/>
            <w:sz w:val="18"/>
            <w:szCs w:val="18"/>
          </w:rPr>
          <m:t>I</m:t>
        </m:r>
      </m:oMath>
      <w:r w:rsidRPr="00733AF2">
        <w:rPr>
          <w:noProof/>
          <w:sz w:val="18"/>
          <w:szCs w:val="18"/>
          <w:rtl/>
        </w:rPr>
        <w:t xml:space="preserve"> - העוצמה בדציבל.</w:t>
      </w:r>
    </w:p>
    <w:p w14:paraId="32D4A002" w14:textId="77777777" w:rsidR="004C6FAF" w:rsidRPr="00733AF2" w:rsidRDefault="004C6FAF" w:rsidP="00037C49">
      <w:pPr>
        <w:spacing w:line="240" w:lineRule="auto"/>
        <w:rPr>
          <w:noProof/>
          <w:sz w:val="18"/>
          <w:szCs w:val="18"/>
          <w:rtl/>
        </w:rPr>
      </w:pPr>
      <m:oMath>
        <m:r>
          <w:rPr>
            <w:rFonts w:ascii="Cambria Math" w:hAnsi="Cambria Math"/>
            <w:noProof/>
            <w:sz w:val="18"/>
            <w:szCs w:val="18"/>
          </w:rPr>
          <m:t>S</m:t>
        </m:r>
      </m:oMath>
      <w:r w:rsidRPr="00733AF2">
        <w:rPr>
          <w:noProof/>
          <w:sz w:val="18"/>
          <w:szCs w:val="18"/>
          <w:rtl/>
        </w:rPr>
        <w:t xml:space="preserve"> - שטח החתך בו הגל פוגע.</w:t>
      </w:r>
      <w:r>
        <w:rPr>
          <w:rFonts w:hint="cs"/>
          <w:noProof/>
          <w:sz w:val="18"/>
          <w:szCs w:val="18"/>
          <w:rtl/>
        </w:rPr>
        <w:t xml:space="preserve">  </w:t>
      </w:r>
    </w:p>
    <w:p w14:paraId="2CAD4AD4" w14:textId="77777777" w:rsidR="00F51EA3" w:rsidRDefault="004C6FAF" w:rsidP="00037C49">
      <w:pPr>
        <w:spacing w:line="240" w:lineRule="auto"/>
        <w:rPr>
          <w:noProof/>
          <w:sz w:val="18"/>
          <w:szCs w:val="18"/>
          <w:rtl/>
        </w:rPr>
      </w:pPr>
      <m:oMath>
        <m:r>
          <w:rPr>
            <w:rFonts w:ascii="Cambria Math" w:hAnsi="Cambria Math"/>
            <w:noProof/>
            <w:sz w:val="18"/>
            <w:szCs w:val="18"/>
          </w:rPr>
          <m:t>t</m:t>
        </m:r>
      </m:oMath>
      <w:r w:rsidRPr="00733AF2">
        <w:rPr>
          <w:noProof/>
          <w:sz w:val="18"/>
          <w:szCs w:val="18"/>
          <w:rtl/>
        </w:rPr>
        <w:t xml:space="preserve"> - משך הזמן שהקול פוגע בשטח החתך.</w:t>
      </w:r>
    </w:p>
    <w:p w14:paraId="1174E649" w14:textId="58862103" w:rsidR="004C6FAF" w:rsidRPr="00D92F05" w:rsidRDefault="004C6FAF" w:rsidP="0074391C">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CB33F7B" w14:textId="77777777" w:rsidR="004C6FAF" w:rsidRPr="00606E80" w:rsidRDefault="004C6FAF"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13973E08" w14:textId="77777777" w:rsidR="004C6FAF" w:rsidRPr="00606E80" w:rsidRDefault="004C6FAF"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2C338569" w14:textId="77777777" w:rsidR="004C6FAF" w:rsidRPr="00606E80" w:rsidRDefault="004C6FAF"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4F91D214" w14:textId="77777777" w:rsidR="004C6FAF" w:rsidRPr="00606E80" w:rsidRDefault="004C6FAF"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2835274D" w14:textId="77777777" w:rsidR="004C6FAF" w:rsidRPr="00606E80" w:rsidRDefault="004C6FAF"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1A318D3E" w14:textId="77777777" w:rsidR="004C6FAF" w:rsidRPr="00606E80" w:rsidRDefault="004C6FAF"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7A0435F2" w14:textId="77777777" w:rsidR="004C6FAF" w:rsidRPr="00606E80" w:rsidRDefault="00F24456"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4C6FAF"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4C6FAF" w:rsidRPr="00606E80">
        <w:rPr>
          <w:noProof/>
          <w:sz w:val="18"/>
          <w:szCs w:val="18"/>
          <w:rtl/>
        </w:rPr>
        <w:t xml:space="preserve"> – גובה העצם. </w:t>
      </w:r>
    </w:p>
    <w:p w14:paraId="0727DA53" w14:textId="77777777" w:rsidR="00F51EA3" w:rsidRDefault="004C6FAF"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66EFE94C" w14:textId="3540847F" w:rsidR="004C6FAF" w:rsidRDefault="004C6FAF" w:rsidP="00F25DFE">
      <w:pPr>
        <w:spacing w:line="240" w:lineRule="auto"/>
        <w:rPr>
          <w:noProof/>
          <w:sz w:val="18"/>
          <w:szCs w:val="18"/>
          <w:rtl/>
        </w:rPr>
      </w:pPr>
    </w:p>
    <w:sectPr w:rsidR="004C6FAF" w:rsidSect="00F51EA3">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D5D1" w14:textId="77777777" w:rsidR="00F24456" w:rsidRDefault="00F24456" w:rsidP="00896778">
      <w:pPr>
        <w:spacing w:line="240" w:lineRule="auto"/>
        <w:rPr>
          <w:noProof/>
        </w:rPr>
      </w:pPr>
      <w:r>
        <w:rPr>
          <w:noProof/>
        </w:rPr>
        <w:separator/>
      </w:r>
    </w:p>
  </w:endnote>
  <w:endnote w:type="continuationSeparator" w:id="0">
    <w:p w14:paraId="0C206D36" w14:textId="77777777" w:rsidR="00F24456" w:rsidRDefault="00F24456"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B1"/>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66EEF" w14:textId="77777777" w:rsidR="00F24456" w:rsidRDefault="00F24456" w:rsidP="00896778">
      <w:pPr>
        <w:spacing w:line="240" w:lineRule="auto"/>
        <w:rPr>
          <w:noProof/>
        </w:rPr>
      </w:pPr>
      <w:r>
        <w:rPr>
          <w:noProof/>
        </w:rPr>
        <w:separator/>
      </w:r>
    </w:p>
  </w:footnote>
  <w:footnote w:type="continuationSeparator" w:id="0">
    <w:p w14:paraId="15F42709" w14:textId="77777777" w:rsidR="00F24456" w:rsidRDefault="00F24456"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8771E"/>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C6FAF"/>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B7CDA"/>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4AC8"/>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456"/>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1EA3"/>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3799</Words>
  <Characters>18998</Characters>
  <Application>Microsoft Office Word</Application>
  <DocSecurity>0</DocSecurity>
  <Lines>158</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