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068ED" w14:textId="77777777" w:rsidR="00BD1997" w:rsidRPr="00731D36" w:rsidRDefault="00BD1997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4624" behindDoc="1" locked="0" layoutInCell="1" allowOverlap="1" wp14:anchorId="02B6269D" wp14:editId="4EAEF73C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F3B15A" w14:textId="77777777" w:rsidR="00BD1997" w:rsidRDefault="00BD1997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66779749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400671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400671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400671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400671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5D88FAE8" w14:textId="77777777" w:rsidR="00BD1997" w:rsidRDefault="00400671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3E77B890" w14:textId="52568DC1" w:rsidR="002B50F5" w:rsidRPr="00D92F05" w:rsidRDefault="002B50F5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1F037C5" w14:textId="77777777" w:rsidR="002B50F5" w:rsidRPr="00E92AD2" w:rsidRDefault="002B50F5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479830AC" w14:textId="77777777" w:rsidR="002B50F5" w:rsidRPr="00E92AD2" w:rsidRDefault="002B50F5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23D0885C" w14:textId="77777777" w:rsidR="00BD1997" w:rsidRDefault="002B50F5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7EC2F951" w14:textId="6B0E6F4B" w:rsidR="002B50F5" w:rsidRPr="00D92F05" w:rsidRDefault="002B50F5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8E38440" w14:textId="77777777" w:rsidR="002B50F5" w:rsidRPr="00F8679B" w:rsidRDefault="002B50F5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6B554D69" w14:textId="77777777" w:rsidR="002B50F5" w:rsidRDefault="002B50F5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42879DE5" w14:textId="77777777" w:rsidR="002B50F5" w:rsidRPr="00F8679B" w:rsidRDefault="002B50F5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6E5611D8" w14:textId="77777777" w:rsidR="00BD1997" w:rsidRDefault="002B50F5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5B08F6C3" w14:textId="120BEB7F" w:rsidR="002B50F5" w:rsidRPr="00D92F05" w:rsidRDefault="002B50F5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1EF7B53" w14:textId="77777777" w:rsidR="002B50F5" w:rsidRPr="00756981" w:rsidRDefault="002B50F5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0F09F604" w14:textId="77777777" w:rsidR="00BD1997" w:rsidRDefault="00400671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1BA0D6AA" w14:textId="76F779D6" w:rsidR="002B50F5" w:rsidRDefault="002B50F5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0457EDA3" w14:textId="77777777" w:rsidR="002B50F5" w:rsidRPr="00E1388A" w:rsidRDefault="002B50F5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3C442A55" w14:textId="77777777" w:rsidR="002B50F5" w:rsidRPr="00E1388A" w:rsidRDefault="002B50F5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1E18C77D" w14:textId="77777777" w:rsidR="002B50F5" w:rsidRPr="00E1388A" w:rsidRDefault="002B50F5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37A9BA43" w14:textId="77777777" w:rsidR="002B50F5" w:rsidRPr="00E1388A" w:rsidRDefault="002B50F5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055B6A7E" w14:textId="77777777" w:rsidR="002B50F5" w:rsidRDefault="002B50F5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1A3C0F77" w14:textId="77777777" w:rsidR="00BD1997" w:rsidRDefault="002B50F5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02E6228E" w14:textId="0C2FA0E4" w:rsidR="002B50F5" w:rsidRDefault="002B50F5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51C85237" w14:textId="77777777" w:rsidR="002B50F5" w:rsidRPr="00F90074" w:rsidRDefault="002B50F5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0D06DD68" w14:textId="77777777" w:rsidR="002B50F5" w:rsidRPr="00F90074" w:rsidRDefault="002B50F5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20DD8715" w14:textId="77777777" w:rsidR="00BD1997" w:rsidRDefault="002B50F5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539DB361" w14:textId="0D2A0A65" w:rsidR="002B50F5" w:rsidRPr="00D92F05" w:rsidRDefault="002B50F5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3F7686D" w14:textId="77777777" w:rsidR="002B50F5" w:rsidRPr="00FE4520" w:rsidRDefault="002B50F5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101E1995" wp14:editId="6DC820CC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256E15C9" w14:textId="77777777" w:rsidR="002B50F5" w:rsidRPr="00FE4520" w:rsidRDefault="00400671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0B4680FC" w14:textId="77777777" w:rsidR="002B50F5" w:rsidRPr="00FE4520" w:rsidRDefault="002B50F5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0110C68A" w14:textId="77777777" w:rsidR="00BD1997" w:rsidRDefault="002B50F5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50375DC0" w14:textId="408D1FFB" w:rsidR="002B50F5" w:rsidRPr="00C67536" w:rsidRDefault="002B50F5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7714607E" w14:textId="77777777" w:rsidR="002B50F5" w:rsidRPr="00C67536" w:rsidRDefault="002B50F5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63C6C87E" w14:textId="77777777" w:rsidR="002B50F5" w:rsidRPr="00C67536" w:rsidRDefault="002B50F5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5C067A64" w14:textId="77777777" w:rsidR="002B50F5" w:rsidRPr="00C67536" w:rsidRDefault="002B50F5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7F922863" w14:textId="77777777" w:rsidR="002B50F5" w:rsidRPr="00C67536" w:rsidRDefault="00400671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25246AE8" w14:textId="77777777" w:rsidR="002B50F5" w:rsidRPr="00C67536" w:rsidRDefault="002B50F5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01261363" w14:textId="77777777" w:rsidR="002B50F5" w:rsidRPr="00C67536" w:rsidRDefault="002B50F5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5A64213B" w14:textId="77777777" w:rsidR="00BD1997" w:rsidRDefault="002B50F5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25E447D3" w14:textId="202584CB" w:rsidR="002B50F5" w:rsidRPr="00CD5F3B" w:rsidRDefault="002B50F5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41A42C57" w14:textId="77777777" w:rsidR="002B50F5" w:rsidRPr="00CD5F3B" w:rsidRDefault="00400671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5245D268" w14:textId="77777777" w:rsidR="002B50F5" w:rsidRPr="00CD5F3B" w:rsidRDefault="002B50F5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5BA5C096" w14:textId="77777777" w:rsidR="002B50F5" w:rsidRPr="00CD5F3B" w:rsidRDefault="002B50F5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00DA2E69" w14:textId="77777777" w:rsidR="002B50F5" w:rsidRPr="00CD5F3B" w:rsidRDefault="002B50F5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4D33258B" w14:textId="77777777" w:rsidR="002B50F5" w:rsidRPr="00CD5F3B" w:rsidRDefault="002B50F5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328F132F" w14:textId="77777777" w:rsidR="00BD1997" w:rsidRDefault="00400671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62E1413C" w14:textId="77777777" w:rsidR="00BD1997" w:rsidRDefault="002B50F5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733855DC" w14:textId="35DFB9A2" w:rsidR="002B50F5" w:rsidRDefault="002B50F5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0B16506B" wp14:editId="7217DABB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5342D2D4" w14:textId="77777777" w:rsidR="002B50F5" w:rsidRDefault="002B50F5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459EFD3C" w14:textId="77777777" w:rsidR="002B50F5" w:rsidRPr="00D01FD8" w:rsidRDefault="002B50F5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7F65C80D" w14:textId="77777777" w:rsidR="002B50F5" w:rsidRDefault="002B50F5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7EB89214" w14:textId="77777777" w:rsidR="002B50F5" w:rsidRDefault="002B50F5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09C9171C" w14:textId="77777777" w:rsidR="002B50F5" w:rsidRDefault="002B50F5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02883ACF" w14:textId="77777777" w:rsidR="002B50F5" w:rsidRDefault="002B50F5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3F44BC10" w14:textId="77777777" w:rsidR="002B50F5" w:rsidRPr="00630558" w:rsidRDefault="00400671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2B50F5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4AEF99BD" w14:textId="77777777" w:rsidR="002B50F5" w:rsidRDefault="002B50F5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5DB61D53" w14:textId="77777777" w:rsidR="00BD1997" w:rsidRDefault="00400671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2B50F5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2B50F5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0DCD3BB4" w14:textId="7B9D5440" w:rsidR="002B50F5" w:rsidRPr="00A86193" w:rsidRDefault="002B50F5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1578199F" w14:textId="77777777" w:rsidR="002B50F5" w:rsidRPr="006E6508" w:rsidRDefault="002B50F5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3B7BA933" w14:textId="77777777" w:rsidR="002B50F5" w:rsidRPr="000229AB" w:rsidRDefault="00400671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2B50F5" w:rsidRPr="000229AB">
        <w:rPr>
          <w:noProof/>
          <w:sz w:val="18"/>
          <w:szCs w:val="18"/>
          <w:rtl/>
        </w:rPr>
        <w:t xml:space="preserve"> </w:t>
      </w:r>
    </w:p>
    <w:bookmarkEnd w:id="0"/>
    <w:p w14:paraId="1216EB76" w14:textId="77777777" w:rsidR="002B50F5" w:rsidRPr="000229AB" w:rsidRDefault="002B50F5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1453D0DB" w14:textId="77777777" w:rsidR="002B50F5" w:rsidRDefault="002B50F5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44ECF256" wp14:editId="51199C4A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7456" behindDoc="1" locked="0" layoutInCell="1" allowOverlap="1" wp14:anchorId="5E8DB4EC" wp14:editId="7D62AD1A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18DFCF78" w14:textId="77777777" w:rsidR="00BD1997" w:rsidRDefault="002B50F5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139B89A5" w14:textId="3807A8B4" w:rsidR="002B50F5" w:rsidRPr="00D92F05" w:rsidRDefault="002B50F5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0FC2B73" w14:textId="77777777" w:rsidR="002B50F5" w:rsidRPr="001A1635" w:rsidRDefault="002B50F5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623BC24D" w14:textId="77777777" w:rsidR="00BD1997" w:rsidRDefault="002B50F5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1C420C50" w14:textId="2E8FEB1F" w:rsidR="002B50F5" w:rsidRPr="00192BDA" w:rsidRDefault="002B50F5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2CDF14B5" w14:textId="77777777" w:rsidR="002B50F5" w:rsidRPr="0087619B" w:rsidRDefault="002B50F5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052A2DB6" w14:textId="77777777" w:rsidR="002B50F5" w:rsidRPr="0087619B" w:rsidRDefault="002B50F5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3E285D4F" w14:textId="77777777" w:rsidR="002B50F5" w:rsidRPr="0087619B" w:rsidRDefault="002B50F5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2D907066" w14:textId="77777777" w:rsidR="002B50F5" w:rsidRPr="0087619B" w:rsidRDefault="002B50F5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1934C496" w14:textId="77777777" w:rsidR="002B50F5" w:rsidRPr="0087619B" w:rsidRDefault="002B50F5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1129ABDB" w14:textId="77777777" w:rsidR="00BD1997" w:rsidRDefault="002B50F5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3B8F3187" w14:textId="2999ED19" w:rsidR="002B50F5" w:rsidRPr="00DC4ABB" w:rsidRDefault="002B50F5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7F6BD13F" w14:textId="77777777" w:rsidR="002B50F5" w:rsidRDefault="002B50F5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6647497B" w14:textId="77777777" w:rsidR="002B50F5" w:rsidRPr="00DC4ABB" w:rsidRDefault="002B50F5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57DAED97" w14:textId="77777777" w:rsidR="002B50F5" w:rsidRPr="00DC4ABB" w:rsidRDefault="002B50F5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04D9A801" w14:textId="77777777" w:rsidR="002B50F5" w:rsidRPr="00DC4ABB" w:rsidRDefault="002B50F5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2D0EE24A" w14:textId="77777777" w:rsidR="002B50F5" w:rsidRPr="00DC4ABB" w:rsidRDefault="002B50F5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2F0C0601" w14:textId="77777777" w:rsidR="002B50F5" w:rsidRPr="00DC4ABB" w:rsidRDefault="002B50F5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7B4F1506" w14:textId="77777777" w:rsidR="002B50F5" w:rsidRDefault="002B50F5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23E67E05" w14:textId="77777777" w:rsidR="002B50F5" w:rsidRPr="00DC4ABB" w:rsidRDefault="002B50F5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5C7D3C96" w14:textId="77777777" w:rsidR="002B50F5" w:rsidRPr="00DC4ABB" w:rsidRDefault="002B50F5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69BC88D5" w14:textId="77777777" w:rsidR="00BD1997" w:rsidRDefault="002B50F5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08082B4D" w14:textId="5FFC3650" w:rsidR="002B50F5" w:rsidRPr="002325E2" w:rsidRDefault="002B50F5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3C71DF39" w14:textId="77777777" w:rsidR="002B50F5" w:rsidRPr="002325E2" w:rsidRDefault="002B50F5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778D54A9" w14:textId="77777777" w:rsidR="002B50F5" w:rsidRPr="002325E2" w:rsidRDefault="002B50F5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03F5D820" w14:textId="77777777" w:rsidR="002B50F5" w:rsidRPr="002325E2" w:rsidRDefault="002B50F5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0970F981" w14:textId="77777777" w:rsidR="002B50F5" w:rsidRPr="002325E2" w:rsidRDefault="002B50F5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4D9DE829" w14:textId="77777777" w:rsidR="00BD1997" w:rsidRDefault="00400671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01127582" w14:textId="00DA3131" w:rsidR="002B50F5" w:rsidRPr="00D92F05" w:rsidRDefault="002B50F5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C329CBF" w14:textId="77777777" w:rsidR="002B50F5" w:rsidRPr="00D86356" w:rsidRDefault="002B50F5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7CB41EC8" w14:textId="77777777" w:rsidR="002B50F5" w:rsidRPr="00D86356" w:rsidRDefault="002B50F5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250DCA55" w14:textId="77777777" w:rsidR="002B50F5" w:rsidRPr="00D86356" w:rsidRDefault="002B50F5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1D17D31B" w14:textId="77777777" w:rsidR="002B50F5" w:rsidRPr="00D86356" w:rsidRDefault="00400671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360A7D70" w14:textId="77777777" w:rsidR="002B50F5" w:rsidRPr="00D86356" w:rsidRDefault="002B50F5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4B7B083B" w14:textId="77777777" w:rsidR="002B50F5" w:rsidRDefault="002B50F5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0EB8FA08" w14:textId="77777777" w:rsidR="00BD1997" w:rsidRDefault="002B50F5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1416C63A" w14:textId="06B2A6E3" w:rsidR="002B50F5" w:rsidRPr="003917C1" w:rsidRDefault="002B50F5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48BF6D5F" w14:textId="77777777" w:rsidR="002B50F5" w:rsidRPr="003917C1" w:rsidRDefault="002B50F5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72D3A83B" w14:textId="77777777" w:rsidR="002B50F5" w:rsidRPr="003917C1" w:rsidRDefault="002B50F5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39DE1529" w14:textId="77777777" w:rsidR="00BD1997" w:rsidRDefault="002B50F5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677F6076" w14:textId="7EA9242F" w:rsidR="002B50F5" w:rsidRPr="00D92F05" w:rsidRDefault="002B50F5" w:rsidP="006F2B2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יחסית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CA48A80" w14:textId="77777777" w:rsidR="002B50F5" w:rsidRPr="000F510C" w:rsidRDefault="002B50F5" w:rsidP="006F2B2F">
      <w:pPr>
        <w:spacing w:line="240" w:lineRule="auto"/>
        <w:rPr>
          <w:i/>
          <w:noProof/>
          <w:sz w:val="18"/>
          <w:szCs w:val="18"/>
          <w:rtl/>
        </w:rPr>
      </w:pPr>
      <w:r w:rsidRPr="000F510C">
        <w:rPr>
          <w:i/>
          <w:noProof/>
          <w:sz w:val="18"/>
          <w:szCs w:val="18"/>
          <w:u w:val="single"/>
          <w:rtl/>
        </w:rPr>
        <w:t>נוסחה למיקום היחסי</w:t>
      </w:r>
      <w:r w:rsidRPr="000F510C">
        <w:rPr>
          <w:i/>
          <w:noProof/>
          <w:sz w:val="18"/>
          <w:szCs w:val="18"/>
          <w:rtl/>
        </w:rPr>
        <w:t>:</w:t>
      </w:r>
      <w:r w:rsidRPr="000F510C">
        <w:rPr>
          <w:i/>
          <w:noProof/>
          <w:sz w:val="18"/>
          <w:szCs w:val="18"/>
          <w:rtl/>
        </w:rPr>
        <w:tab/>
      </w:r>
      <w:r w:rsidRPr="000F510C">
        <w:rPr>
          <w:rFonts w:hint="cs"/>
          <w:i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</w:p>
    <w:p w14:paraId="6F621F19" w14:textId="77777777" w:rsidR="002B50F5" w:rsidRPr="000F510C" w:rsidRDefault="00400671" w:rsidP="006F2B2F">
      <w:pPr>
        <w:spacing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,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  <w:r w:rsidR="002B50F5" w:rsidRPr="000F510C">
        <w:rPr>
          <w:i/>
          <w:noProof/>
          <w:sz w:val="18"/>
          <w:szCs w:val="18"/>
          <w:rtl/>
        </w:rPr>
        <w:t xml:space="preserve"> הם המיקומים של גוף 1 ו- 2 ביחס למעבדה/קרקע 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</m:oMath>
      <w:r w:rsidR="002B50F5" w:rsidRPr="000F510C">
        <w:rPr>
          <w:i/>
          <w:noProof/>
          <w:sz w:val="18"/>
          <w:szCs w:val="18"/>
          <w:rtl/>
        </w:rPr>
        <w:t xml:space="preserve"> הוא המיקום של גוף 1 ביחס לגוף 2 (כלומר המיקום של גוף 1 ביחס לראשית צירים הנמצאת על גוף 2)</w:t>
      </w:r>
    </w:p>
    <w:p w14:paraId="224FF0AE" w14:textId="77777777" w:rsidR="002B50F5" w:rsidRPr="000F510C" w:rsidRDefault="002B50F5" w:rsidP="006F2B2F">
      <w:pPr>
        <w:spacing w:line="240" w:lineRule="auto"/>
        <w:rPr>
          <w:i/>
          <w:noProof/>
          <w:sz w:val="18"/>
          <w:szCs w:val="18"/>
          <w:rtl/>
        </w:rPr>
      </w:pPr>
      <w:r w:rsidRPr="000F510C">
        <w:rPr>
          <w:i/>
          <w:noProof/>
          <w:sz w:val="18"/>
          <w:szCs w:val="18"/>
          <w:u w:val="single"/>
          <w:rtl/>
        </w:rPr>
        <w:t>כנ"ל לגבי המהירות היחסית והתאוצה היחסית</w:t>
      </w:r>
      <w:r w:rsidRPr="000F510C">
        <w:rPr>
          <w:i/>
          <w:noProof/>
          <w:sz w:val="18"/>
          <w:szCs w:val="18"/>
          <w:rtl/>
        </w:rPr>
        <w:t>:</w:t>
      </w:r>
    </w:p>
    <w:p w14:paraId="24905F7C" w14:textId="77777777" w:rsidR="00BD1997" w:rsidRDefault="00400671" w:rsidP="006F2B2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</m:oMath>
      </m:oMathPara>
    </w:p>
    <w:p w14:paraId="16300633" w14:textId="695CB4C9" w:rsidR="002B50F5" w:rsidRPr="00D92F05" w:rsidRDefault="002B50F5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B6AA0D4" w14:textId="77777777" w:rsidR="002B50F5" w:rsidRPr="00A869DD" w:rsidRDefault="002B50F5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54A8B7BC" w14:textId="77777777" w:rsidR="002B50F5" w:rsidRPr="00A869DD" w:rsidRDefault="002B50F5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679D9584" w14:textId="77777777" w:rsidR="002B50F5" w:rsidRPr="00A869DD" w:rsidRDefault="002B50F5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237DCA36" w14:textId="77777777" w:rsidR="002B50F5" w:rsidRPr="00A869DD" w:rsidRDefault="002B50F5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2BC34A9E" w14:textId="77777777" w:rsidR="002B50F5" w:rsidRDefault="002B50F5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7E12506F" w14:textId="77777777" w:rsidR="002B50F5" w:rsidRPr="00A869DD" w:rsidRDefault="002B50F5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1FA4A5A4" w14:textId="77777777" w:rsidR="002B50F5" w:rsidRPr="00EC6350" w:rsidRDefault="002B50F5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0A734D0A" w14:textId="77777777" w:rsidR="002B50F5" w:rsidRPr="00EC6350" w:rsidRDefault="00400671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045F1E8D" w14:textId="77777777" w:rsidR="002B50F5" w:rsidRPr="00A869DD" w:rsidRDefault="002B50F5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5023B740" w14:textId="77777777" w:rsidR="002B50F5" w:rsidRPr="00A869DD" w:rsidRDefault="002B50F5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0539FCA7" w14:textId="77777777" w:rsidR="002B50F5" w:rsidRPr="00A869DD" w:rsidRDefault="002B50F5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1C9E4373" w14:textId="77777777" w:rsidR="002B50F5" w:rsidRPr="00EC6350" w:rsidRDefault="00400671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7E8E4FC4" w14:textId="77777777" w:rsidR="002B50F5" w:rsidRPr="00A869DD" w:rsidRDefault="002B50F5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34970CDD" w14:textId="77777777" w:rsidR="002B50F5" w:rsidRPr="00A869DD" w:rsidRDefault="002B50F5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47805BC8" w14:textId="77777777" w:rsidR="00BD1997" w:rsidRDefault="002B50F5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44328914" w14:textId="51ABD111" w:rsidR="002B50F5" w:rsidRPr="00D92F05" w:rsidRDefault="002B50F5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1C1A106" w14:textId="77777777" w:rsidR="002B50F5" w:rsidRPr="00630309" w:rsidRDefault="002B50F5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5C4B5E6F" w14:textId="77777777" w:rsidR="002B50F5" w:rsidRPr="00630309" w:rsidRDefault="002B50F5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5272C0CF" w14:textId="77777777" w:rsidR="002B50F5" w:rsidRPr="00630309" w:rsidRDefault="002B50F5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175BA20A" w14:textId="77777777" w:rsidR="002B50F5" w:rsidRDefault="002B50F5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31640F22" w14:textId="77777777" w:rsidR="002B50F5" w:rsidRPr="00630309" w:rsidRDefault="002B50F5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66A5595A" w14:textId="77777777" w:rsidR="002B50F5" w:rsidRPr="00630309" w:rsidRDefault="002B50F5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7061AEE7" w14:textId="77777777" w:rsidR="002B50F5" w:rsidRPr="00630309" w:rsidRDefault="002B50F5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6E7FD29F" w14:textId="77777777" w:rsidR="002B50F5" w:rsidRPr="00630309" w:rsidRDefault="002B50F5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38BFFD99" w14:textId="77777777" w:rsidR="002B50F5" w:rsidRPr="00630309" w:rsidRDefault="002B50F5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38709659" w14:textId="77777777" w:rsidR="002B50F5" w:rsidRPr="00630309" w:rsidRDefault="002B50F5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52449DE9" w14:textId="77777777" w:rsidR="002B50F5" w:rsidRPr="00630309" w:rsidRDefault="002B50F5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2D6ADBB9" w14:textId="77777777" w:rsidR="002B50F5" w:rsidRPr="00630309" w:rsidRDefault="002B50F5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9504" behindDoc="1" locked="0" layoutInCell="1" allowOverlap="1" wp14:anchorId="2615ACFD" wp14:editId="289A32CA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777C0725" w14:textId="77777777" w:rsidR="002B50F5" w:rsidRDefault="002B50F5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210A1439" w14:textId="77777777" w:rsidR="00BD1997" w:rsidRDefault="002B50F5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27DF9090" w14:textId="224DE2FF" w:rsidR="002B50F5" w:rsidRPr="00D92F05" w:rsidRDefault="002B50F5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6B99C0F" w14:textId="77777777" w:rsidR="002B50F5" w:rsidRPr="00A24B02" w:rsidRDefault="002B50F5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59A4CAAF" w14:textId="77777777" w:rsidR="002B50F5" w:rsidRPr="00A24B02" w:rsidRDefault="002B50F5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6B811F22" w14:textId="77777777" w:rsidR="00BD1997" w:rsidRDefault="002B50F5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6AB5A0C9" w14:textId="1AB6A268" w:rsidR="002B50F5" w:rsidRDefault="002B50F5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4E63AF3" w14:textId="77777777" w:rsidR="002B50F5" w:rsidRPr="00DD79D7" w:rsidRDefault="002B50F5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1F7066C1" w14:textId="77777777" w:rsidR="002B50F5" w:rsidRPr="00DD79D7" w:rsidRDefault="002B50F5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3622B1DC" w14:textId="77777777" w:rsidR="002B50F5" w:rsidRPr="00DD79D7" w:rsidRDefault="002B50F5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1E236B80" w14:textId="77777777" w:rsidR="00BD1997" w:rsidRDefault="002B50F5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drawing>
          <wp:inline distT="0" distB="0" distL="0" distR="0" wp14:anchorId="758DE733" wp14:editId="5FEB7341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BC1E0" w14:textId="08D63E5F" w:rsidR="002B50F5" w:rsidRPr="00D92F05" w:rsidRDefault="002B50F5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2999508" w14:textId="77777777" w:rsidR="002B50F5" w:rsidRPr="00CE50AD" w:rsidRDefault="002B50F5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28F7018A" w14:textId="77777777" w:rsidR="002B50F5" w:rsidRPr="00CE50AD" w:rsidRDefault="002B50F5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2702D65D" w14:textId="77777777" w:rsidR="002B50F5" w:rsidRPr="00CE50AD" w:rsidRDefault="002B50F5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32E66F59" w14:textId="77777777" w:rsidR="002B50F5" w:rsidRPr="00CE50AD" w:rsidRDefault="002B50F5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7C5E35C7" w14:textId="77777777" w:rsidR="00BD1997" w:rsidRDefault="002B50F5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50BB492F" w14:textId="539453C3" w:rsidR="002B50F5" w:rsidRPr="0003741A" w:rsidRDefault="002B50F5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55EAA597" w14:textId="77777777" w:rsidR="00BD1997" w:rsidRDefault="002B50F5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763E0E32" w14:textId="6ED75527" w:rsidR="002B50F5" w:rsidRDefault="002B50F5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45B39591" w14:textId="77777777" w:rsidR="002B50F5" w:rsidRPr="00C309FE" w:rsidRDefault="002B50F5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157DA9D4" w14:textId="77777777" w:rsidR="002B50F5" w:rsidRPr="00C309FE" w:rsidRDefault="002B50F5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10E8EECE" w14:textId="77777777" w:rsidR="002B50F5" w:rsidRPr="003F6E1E" w:rsidRDefault="002B50F5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531DFE92" w14:textId="77777777" w:rsidR="002B50F5" w:rsidRPr="003F6E1E" w:rsidRDefault="002B50F5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40BC078C" w14:textId="77777777" w:rsidR="002B50F5" w:rsidRDefault="002B50F5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087A5DE7" w14:textId="77777777" w:rsidR="002B50F5" w:rsidRPr="003F6E1E" w:rsidRDefault="002B50F5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59712ACD" w14:textId="77777777" w:rsidR="002B50F5" w:rsidRPr="003F6E1E" w:rsidRDefault="00400671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2B50F5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2B50F5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2B50F5">
        <w:rPr>
          <w:rFonts w:hint="cs"/>
          <w:noProof/>
          <w:sz w:val="18"/>
          <w:szCs w:val="18"/>
          <w:rtl/>
        </w:rPr>
        <w:t xml:space="preserve">הכלליות </w:t>
      </w:r>
      <w:r w:rsidR="002B50F5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6583EA0A" w14:textId="77777777" w:rsidR="002B50F5" w:rsidRPr="003F6E1E" w:rsidRDefault="00400671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2B50F5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2B50F5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2B50F5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10B66D3C" w14:textId="77777777" w:rsidR="002B50F5" w:rsidRPr="003F6E1E" w:rsidRDefault="002B50F5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71552" behindDoc="1" locked="0" layoutInCell="1" allowOverlap="1" wp14:anchorId="2D4570DA" wp14:editId="705CBFA4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418943FB" w14:textId="77777777" w:rsidR="002B50F5" w:rsidRPr="003F6E1E" w:rsidRDefault="002B50F5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4A01BBF7" w14:textId="77777777" w:rsidR="002B50F5" w:rsidRPr="003F6E1E" w:rsidRDefault="002B50F5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14E9CA54" w14:textId="77777777" w:rsidR="00BD1997" w:rsidRDefault="002B50F5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32839133" w14:textId="4542209C" w:rsidR="002B50F5" w:rsidRPr="00F72765" w:rsidRDefault="002B50F5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7C661A48" w14:textId="77777777" w:rsidR="002B50F5" w:rsidRPr="00F72765" w:rsidRDefault="002B50F5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2659150C" w14:textId="77777777" w:rsidR="00BD1997" w:rsidRDefault="002B50F5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100130D2" w14:textId="2975C6D1" w:rsidR="002B50F5" w:rsidRPr="000C0F71" w:rsidRDefault="002B50F5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18BAA2A9" w14:textId="77777777" w:rsidR="002B50F5" w:rsidRPr="000C0F71" w:rsidRDefault="002B50F5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23B76CA8" w14:textId="77777777" w:rsidR="00BD1997" w:rsidRDefault="002B50F5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32524537" w14:textId="42892E06" w:rsidR="002B50F5" w:rsidRPr="00B554BF" w:rsidRDefault="002B50F5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19361245" w14:textId="77777777" w:rsidR="002B50F5" w:rsidRPr="00B554BF" w:rsidRDefault="002B50F5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4A6798E3" w14:textId="77777777" w:rsidR="002B50F5" w:rsidRPr="00B554BF" w:rsidRDefault="002B50F5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036122AC" w14:textId="77777777" w:rsidR="002B50F5" w:rsidRPr="00B554BF" w:rsidRDefault="002B50F5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407BCAAB" w14:textId="77777777" w:rsidR="002B50F5" w:rsidRPr="00B554BF" w:rsidRDefault="002B50F5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681AE613" w14:textId="77777777" w:rsidR="002B50F5" w:rsidRPr="00B554BF" w:rsidRDefault="002B50F5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73177C58" w14:textId="77777777" w:rsidR="00BD1997" w:rsidRDefault="002B50F5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71F7F9D8" w14:textId="6803C132" w:rsidR="002B50F5" w:rsidRPr="00D92F05" w:rsidRDefault="002B50F5" w:rsidP="00900FFA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מעגלית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138BAA5" w14:textId="77777777" w:rsidR="002B50F5" w:rsidRPr="007F5253" w:rsidRDefault="002B50F5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>תנועה מעגלית היא תנועה במעגל ברדיוס קבוע</w:t>
      </w:r>
      <w:r>
        <w:rPr>
          <w:rFonts w:hint="cs"/>
          <w:noProof/>
          <w:sz w:val="18"/>
          <w:szCs w:val="18"/>
          <w:rtl/>
        </w:rPr>
        <w:t>.</w:t>
      </w:r>
    </w:p>
    <w:p w14:paraId="085D2A6E" w14:textId="77777777" w:rsidR="002B50F5" w:rsidRPr="007F5253" w:rsidRDefault="002B50F5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73600" behindDoc="1" locked="0" layoutInCell="1" allowOverlap="1" wp14:anchorId="2FCC6DA6" wp14:editId="50975850">
            <wp:simplePos x="0" y="0"/>
            <wp:positionH relativeFrom="column">
              <wp:posOffset>12700</wp:posOffset>
            </wp:positionH>
            <wp:positionV relativeFrom="paragraph">
              <wp:posOffset>32385</wp:posOffset>
            </wp:positionV>
            <wp:extent cx="1195705" cy="1162050"/>
            <wp:effectExtent l="0" t="0" r="4445" b="0"/>
            <wp:wrapNone/>
            <wp:docPr id="1233108084" name="תמונה 1" descr="תמונה שמכילה תרשים, עיגול, קו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108084" name="תמונה 1" descr="תמונה שמכילה תרשים, עיגול, קו&#10;&#10;תוכן בינה מלאכותית גנרטיבית עשוי להיות שגוי.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5253">
        <w:rPr>
          <w:rFonts w:hint="cs"/>
          <w:noProof/>
          <w:sz w:val="18"/>
          <w:szCs w:val="18"/>
          <w:u w:val="single"/>
          <w:rtl/>
        </w:rPr>
        <w:t>מיקום הגוף</w:t>
      </w:r>
      <w:r w:rsidRPr="007F5253">
        <w:rPr>
          <w:rFonts w:hint="cs"/>
          <w:noProof/>
          <w:sz w:val="18"/>
          <w:szCs w:val="18"/>
          <w:rtl/>
        </w:rPr>
        <w:t>:</w:t>
      </w:r>
    </w:p>
    <w:p w14:paraId="7931734F" w14:textId="77777777" w:rsidR="002B50F5" w:rsidRPr="007F5253" w:rsidRDefault="002B50F5" w:rsidP="00900FFA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y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7921841F" w14:textId="77777777" w:rsidR="002B50F5" w:rsidRPr="007F5253" w:rsidRDefault="002B50F5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הדרך</w:t>
      </w:r>
      <w:r w:rsidRPr="007F5253">
        <w:rPr>
          <w:rFonts w:hint="cs"/>
          <w:noProof/>
          <w:sz w:val="18"/>
          <w:szCs w:val="18"/>
          <w:rtl/>
        </w:rPr>
        <w:t xml:space="preserve"> (אורך הקשת שמול הזווית):</w:t>
      </w:r>
    </w:p>
    <w:p w14:paraId="15D6A528" w14:textId="77777777" w:rsidR="002B50F5" w:rsidRPr="007F5253" w:rsidRDefault="002B50F5" w:rsidP="00900FFA">
      <w:pPr>
        <w:spacing w:line="240" w:lineRule="auto"/>
        <w:ind w:left="720"/>
        <w:rPr>
          <w:noProof/>
          <w:sz w:val="18"/>
          <w:szCs w:val="18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⋅∆</m:t>
          </m:r>
          <m:r>
            <w:rPr>
              <w:rFonts w:ascii="Cambria Math" w:hAnsi="Cambria Math"/>
              <w:noProof/>
              <w:sz w:val="18"/>
              <w:szCs w:val="18"/>
            </w:rPr>
            <m:t>θ</m:t>
          </m:r>
        </m:oMath>
      </m:oMathPara>
    </w:p>
    <w:p w14:paraId="668AA7CD" w14:textId="77777777" w:rsidR="002B50F5" w:rsidRPr="007F5253" w:rsidRDefault="002B50F5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- </w:t>
      </w:r>
      <w:r w:rsidRPr="007F5253">
        <w:rPr>
          <w:rFonts w:hint="cs"/>
          <w:noProof/>
          <w:sz w:val="18"/>
          <w:szCs w:val="18"/>
          <w:rtl/>
        </w:rPr>
        <w:t xml:space="preserve">יש להציב את שינוי 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 </w:t>
      </w:r>
      <w:r w:rsidRPr="007F5253">
        <w:rPr>
          <w:rFonts w:hint="cs"/>
          <w:noProof/>
          <w:sz w:val="18"/>
          <w:szCs w:val="18"/>
          <w:rtl/>
        </w:rPr>
        <w:t>הזווית ברדיאנים</w:t>
      </w:r>
    </w:p>
    <w:p w14:paraId="70544D1E" w14:textId="77777777" w:rsidR="002B50F5" w:rsidRPr="007F5253" w:rsidRDefault="002B50F5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</w:t>
      </w:r>
    </w:p>
    <w:p w14:paraId="6D1F7C72" w14:textId="77777777" w:rsidR="002B50F5" w:rsidRPr="007F5253" w:rsidRDefault="002B50F5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6BF607B0" w14:textId="77777777" w:rsidR="002B50F5" w:rsidRPr="007F5253" w:rsidRDefault="002B50F5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5891E8E4" w14:textId="77777777" w:rsidR="002B50F5" w:rsidRPr="007F5253" w:rsidRDefault="002B50F5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המהירות הזוויתית היא קצב </w:t>
      </w:r>
      <w:r>
        <w:rPr>
          <w:noProof/>
          <w:sz w:val="18"/>
          <w:szCs w:val="18"/>
          <w:rtl/>
        </w:rPr>
        <w:br/>
      </w:r>
      <w:r w:rsidRPr="007F5253">
        <w:rPr>
          <w:rFonts w:hint="cs"/>
          <w:noProof/>
          <w:sz w:val="18"/>
          <w:szCs w:val="18"/>
          <w:rtl/>
        </w:rPr>
        <w:t>שינוי הזווית בזמן.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70A059B4" w14:textId="77777777" w:rsidR="002B50F5" w:rsidRPr="007F5253" w:rsidRDefault="002B50F5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מהירות זוויתית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529E374A" w14:textId="77777777" w:rsidR="002B50F5" w:rsidRPr="007F5253" w:rsidRDefault="002B50F5" w:rsidP="00900FFA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(</w:t>
      </w:r>
      <w:r w:rsidRPr="007F5253">
        <w:rPr>
          <w:rFonts w:hint="cs"/>
          <w:noProof/>
          <w:sz w:val="18"/>
          <w:szCs w:val="18"/>
          <w:rtl/>
        </w:rPr>
        <w:t>ביחידות של רדיאן לשניה</w:t>
      </w:r>
      <w:r>
        <w:rPr>
          <w:rFonts w:hint="cs"/>
          <w:noProof/>
          <w:sz w:val="18"/>
          <w:szCs w:val="18"/>
          <w:rtl/>
        </w:rPr>
        <w:t>)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</w:rPr>
          <m:t>πf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1ABBF71D" w14:textId="77777777" w:rsidR="002B50F5" w:rsidRPr="007F5253" w:rsidRDefault="002B50F5" w:rsidP="00900FFA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F5253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 ה</w:t>
      </w:r>
      <w:r w:rsidRPr="007F5253">
        <w:rPr>
          <w:rFonts w:hint="cs"/>
          <w:noProof/>
          <w:sz w:val="18"/>
          <w:szCs w:val="18"/>
          <w:rtl/>
        </w:rPr>
        <w:t>תדירות</w:t>
      </w:r>
      <w:r>
        <w:rPr>
          <w:rFonts w:hint="cs"/>
          <w:noProof/>
          <w:sz w:val="18"/>
          <w:szCs w:val="18"/>
          <w:rtl/>
        </w:rPr>
        <w:t xml:space="preserve"> (יחידות הרץ או </w:t>
      </w:r>
      <w:r>
        <w:rPr>
          <w:noProof/>
          <w:sz w:val="18"/>
          <w:szCs w:val="18"/>
        </w:rPr>
        <w:t>1/sec</w:t>
      </w:r>
      <w:r>
        <w:rPr>
          <w:rFonts w:hint="cs"/>
          <w:noProof/>
          <w:sz w:val="18"/>
          <w:szCs w:val="18"/>
          <w:rtl/>
        </w:rPr>
        <w:t xml:space="preserve">).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F5253">
        <w:rPr>
          <w:rFonts w:hint="cs"/>
          <w:noProof/>
          <w:sz w:val="18"/>
          <w:szCs w:val="18"/>
          <w:rtl/>
        </w:rPr>
        <w:t xml:space="preserve"> זמן מחזור</w:t>
      </w:r>
      <w:r>
        <w:rPr>
          <w:rFonts w:hint="cs"/>
          <w:noProof/>
          <w:sz w:val="18"/>
          <w:szCs w:val="18"/>
          <w:rtl/>
        </w:rPr>
        <w:t>.</w:t>
      </w:r>
    </w:p>
    <w:p w14:paraId="3803D639" w14:textId="77777777" w:rsidR="002B50F5" w:rsidRPr="007F5253" w:rsidRDefault="002B50F5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הקשר בין המהירות הזוויתית למהירות הקווית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7F5253">
        <w:rPr>
          <w:rFonts w:hint="cs"/>
          <w:noProof/>
          <w:sz w:val="18"/>
          <w:szCs w:val="18"/>
          <w:rtl/>
        </w:rPr>
        <w:t>(נכון גם למהירויות שאינן קבוע):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ωR</m:t>
        </m:r>
      </m:oMath>
    </w:p>
    <w:p w14:paraId="063E1583" w14:textId="77777777" w:rsidR="002B50F5" w:rsidRPr="007F5253" w:rsidRDefault="002B50F5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תאוצה רדיאלית</w:t>
      </w:r>
      <w:r w:rsidRPr="007F5253">
        <w:rPr>
          <w:rFonts w:hint="cs"/>
          <w:noProof/>
          <w:sz w:val="18"/>
          <w:szCs w:val="18"/>
          <w:rtl/>
        </w:rPr>
        <w:t xml:space="preserve"> (למרכז המעגל):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R</m:t>
        </m:r>
      </m:oMath>
    </w:p>
    <w:p w14:paraId="16CBFD09" w14:textId="77777777" w:rsidR="002B50F5" w:rsidRPr="007F5253" w:rsidRDefault="002B50F5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למרכז המעגל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2AB70FD2" w14:textId="77777777" w:rsidR="002B50F5" w:rsidRPr="007F5253" w:rsidRDefault="002B50F5" w:rsidP="00900FFA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Σ</m:t>
          </m:r>
          <m:sSub>
            <m:sSubPr>
              <m:ctrlPr>
                <w:rPr>
                  <w:rFonts w:ascii="Cambria Math" w:hAnsi="Cambria Math"/>
                  <w:i/>
                  <w:iCs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ω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</m:oMath>
      </m:oMathPara>
    </w:p>
    <w:p w14:paraId="4BE6C50E" w14:textId="77777777" w:rsidR="002B50F5" w:rsidRPr="007F5253" w:rsidRDefault="002B50F5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בתרגילים, נבחר מערכת צירים כך שכיוון ציר ה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למרכז המעגל וציר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מאונך לו. בציר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נשתמש בנוסחה של סכום הכוחות למרכז המעגל ובציר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סכום הכוחות שווה לאפס (בתנועה שבה גודל המהירות קבוע)</w:t>
      </w:r>
      <w:r>
        <w:rPr>
          <w:rFonts w:hint="cs"/>
          <w:noProof/>
          <w:sz w:val="18"/>
          <w:szCs w:val="18"/>
          <w:rtl/>
        </w:rPr>
        <w:t>.</w:t>
      </w:r>
    </w:p>
    <w:p w14:paraId="6F2274C9" w14:textId="77777777" w:rsidR="002B50F5" w:rsidRPr="007F5253" w:rsidRDefault="002B50F5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אם גודל המהירות אינו קבועה (תנועה לא קצובה) אז ישנה גם תאוצה משיקית. התאוצה המשיקית שווה לשינוי גודל המהירות בזמן (בדיוק כמו תאוצה רגילה בתנועה בקו ישר). </w:t>
      </w:r>
    </w:p>
    <w:p w14:paraId="17E746E5" w14:textId="77777777" w:rsidR="002B50F5" w:rsidRPr="007F5253" w:rsidRDefault="002B50F5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עבור </w:t>
      </w:r>
      <w:r w:rsidRPr="007F5253">
        <w:rPr>
          <w:rFonts w:hint="cs"/>
          <w:noProof/>
          <w:sz w:val="18"/>
          <w:szCs w:val="18"/>
          <w:u w:val="single"/>
          <w:rtl/>
        </w:rPr>
        <w:t>תאוצה משיקית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∆v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∆t</m:t>
            </m:r>
          </m:den>
        </m:f>
      </m:oMath>
    </w:p>
    <w:p w14:paraId="0C54B0F3" w14:textId="77777777" w:rsidR="00BD1997" w:rsidRDefault="002B50F5" w:rsidP="00900FFA">
      <w:pPr>
        <w:spacing w:line="240" w:lineRule="auto"/>
        <w:rPr>
          <w:i/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בכיוון המשיק</w:t>
      </w:r>
      <w:r w:rsidRPr="007F5253">
        <w:rPr>
          <w:rFonts w:hint="cs"/>
          <w:noProof/>
          <w:sz w:val="18"/>
          <w:szCs w:val="18"/>
          <w:rtl/>
        </w:rPr>
        <w:t xml:space="preserve"> (ציר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>) יהיה: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</m:oMath>
    </w:p>
    <w:p w14:paraId="53AC8C74" w14:textId="670A2C5C" w:rsidR="002B50F5" w:rsidRPr="004C2567" w:rsidRDefault="002B50F5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תאוצה זוויתית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4C2567">
        <w:rPr>
          <w:rFonts w:hint="cs"/>
          <w:noProof/>
          <w:sz w:val="18"/>
          <w:szCs w:val="18"/>
          <w:rtl/>
        </w:rPr>
        <w:t xml:space="preserve"> קצב שינוי המהירות הזוויתית בזמן.</w:t>
      </w:r>
    </w:p>
    <w:p w14:paraId="1D951D87" w14:textId="77777777" w:rsidR="002B50F5" w:rsidRPr="004C2567" w:rsidRDefault="002B50F5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rtl/>
        </w:rPr>
        <w:t xml:space="preserve">עבור </w:t>
      </w:r>
      <w:r w:rsidRPr="004C2567">
        <w:rPr>
          <w:rFonts w:hint="cs"/>
          <w:noProof/>
          <w:sz w:val="18"/>
          <w:szCs w:val="18"/>
          <w:u w:val="single"/>
          <w:rtl/>
        </w:rPr>
        <w:t>תאוצה זוויתית קבועה או ממוצעת</w:t>
      </w:r>
      <w:r w:rsidRPr="004C2567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α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den>
        </m:f>
      </m:oMath>
    </w:p>
    <w:p w14:paraId="7C9A8048" w14:textId="77777777" w:rsidR="002B50F5" w:rsidRPr="004C2567" w:rsidRDefault="002B50F5" w:rsidP="00A40A5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  <w:lang w:val=""/>
        </w:rPr>
        <w:t>(</w:t>
      </w:r>
      <w:r w:rsidRPr="004C2567">
        <w:rPr>
          <w:rFonts w:hint="cs"/>
          <w:noProof/>
          <w:sz w:val="18"/>
          <w:szCs w:val="18"/>
          <w:rtl/>
        </w:rPr>
        <w:t>ביחידות של רדיאן לשניה בריבוע</w:t>
      </w:r>
      <w:r>
        <w:rPr>
          <w:rFonts w:hint="cs"/>
          <w:noProof/>
          <w:sz w:val="18"/>
          <w:szCs w:val="18"/>
          <w:rtl/>
        </w:rPr>
        <w:t>)</w:t>
      </w:r>
      <w:r w:rsidRPr="004C2567">
        <w:rPr>
          <w:rFonts w:hint="cs"/>
          <w:noProof/>
          <w:sz w:val="18"/>
          <w:szCs w:val="18"/>
          <w:rtl/>
        </w:rPr>
        <w:t>.</w:t>
      </w:r>
    </w:p>
    <w:p w14:paraId="4E384BDB" w14:textId="77777777" w:rsidR="002B50F5" w:rsidRPr="004C2567" w:rsidRDefault="002B50F5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הקשר בין תאוצה זוויתית לתאוצה המשיקית</w:t>
      </w:r>
      <w:r w:rsidRPr="004C2567">
        <w:rPr>
          <w:rFonts w:hint="cs"/>
          <w:noProof/>
          <w:sz w:val="18"/>
          <w:szCs w:val="18"/>
          <w:rtl/>
        </w:rPr>
        <w:t xml:space="preserve"> (גם עבור תאוצה משתנה):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αR</m:t>
        </m:r>
      </m:oMath>
    </w:p>
    <w:p w14:paraId="60C2FA95" w14:textId="77777777" w:rsidR="002B50F5" w:rsidRPr="004C2567" w:rsidRDefault="002B50F5" w:rsidP="00A40A50">
      <w:pPr>
        <w:spacing w:line="240" w:lineRule="auto"/>
        <w:rPr>
          <w:noProof/>
          <w:sz w:val="18"/>
          <w:szCs w:val="18"/>
        </w:rPr>
      </w:pPr>
      <w:r w:rsidRPr="004C2567">
        <w:rPr>
          <w:noProof/>
          <w:sz w:val="18"/>
          <w:szCs w:val="18"/>
          <w:u w:val="single"/>
          <w:rtl/>
        </w:rPr>
        <w:t>מהירות זוויתית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331400CB" w14:textId="77777777" w:rsidR="002B50F5" w:rsidRPr="004C2567" w:rsidRDefault="002B50F5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</m:oMath>
      </m:oMathPara>
    </w:p>
    <w:p w14:paraId="216F3D58" w14:textId="77777777" w:rsidR="002B50F5" w:rsidRPr="004C2567" w:rsidRDefault="002B50F5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noProof/>
          <w:sz w:val="18"/>
          <w:szCs w:val="18"/>
          <w:u w:val="single"/>
          <w:rtl/>
        </w:rPr>
        <w:t>זווית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6C18CB6D" w14:textId="77777777" w:rsidR="00BD1997" w:rsidRDefault="002B50F5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21FDAD44" w14:textId="4B573854" w:rsidR="002B50F5" w:rsidRPr="00D92F05" w:rsidRDefault="002B50F5" w:rsidP="00A9716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מתקף ותנע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D6100EA" w14:textId="77777777" w:rsidR="00BD1997" w:rsidRDefault="002B50F5" w:rsidP="00A97163">
      <w:pPr>
        <w:spacing w:line="240" w:lineRule="auto"/>
        <w:rPr>
          <w:noProof/>
          <w:sz w:val="18"/>
          <w:szCs w:val="18"/>
        </w:rPr>
      </w:pPr>
      <w:r w:rsidRPr="00364BC4">
        <w:rPr>
          <w:rFonts w:hint="cs"/>
          <w:noProof/>
          <w:sz w:val="18"/>
          <w:szCs w:val="18"/>
          <w:u w:val="single"/>
          <w:rtl/>
        </w:rPr>
        <w:t>ה</w:t>
      </w:r>
      <w:r w:rsidRPr="00364BC4">
        <w:rPr>
          <w:noProof/>
          <w:sz w:val="18"/>
          <w:szCs w:val="18"/>
          <w:u w:val="single"/>
          <w:rtl/>
        </w:rPr>
        <w:t>מתקף שמפעיל כוח קבוע או ממוצע על גוף</w:t>
      </w:r>
      <w:r w:rsidRPr="00364BC4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t</m:t>
        </m:r>
      </m:oMath>
    </w:p>
    <w:p w14:paraId="1CC216B8" w14:textId="0E40F76E" w:rsidR="002B50F5" w:rsidRPr="00144AE4" w:rsidRDefault="002B50F5" w:rsidP="007A5F5D">
      <w:pPr>
        <w:spacing w:line="240" w:lineRule="auto"/>
        <w:rPr>
          <w:noProof/>
          <w:sz w:val="18"/>
          <w:szCs w:val="18"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התנגשות אלסטית</w:t>
      </w:r>
      <w:r>
        <w:rPr>
          <w:rFonts w:hint="cs"/>
          <w:noProof/>
          <w:sz w:val="18"/>
          <w:szCs w:val="18"/>
          <w:rtl/>
        </w:rPr>
        <w:t>:</w:t>
      </w:r>
      <w:r w:rsidRPr="00144AE4">
        <w:rPr>
          <w:rFonts w:hint="cs"/>
          <w:noProof/>
          <w:sz w:val="18"/>
          <w:szCs w:val="18"/>
          <w:rtl/>
        </w:rPr>
        <w:t xml:space="preserve"> התנגשות שבה האנרגיה הקינטית נשמרת. 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144AE4">
        <w:rPr>
          <w:rFonts w:hint="cs"/>
          <w:noProof/>
          <w:sz w:val="18"/>
          <w:szCs w:val="18"/>
          <w:rtl/>
        </w:rPr>
        <w:t>נוסיף למשוואת שימור התנע את משוואת שימור האנרגיה: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</m:oMath>
    </w:p>
    <w:p w14:paraId="5CEE4D3C" w14:textId="77777777" w:rsidR="002B50F5" w:rsidRPr="00144AE4" w:rsidRDefault="002B50F5" w:rsidP="007A5F5D">
      <w:pPr>
        <w:spacing w:line="240" w:lineRule="auto"/>
        <w:rPr>
          <w:noProof/>
          <w:sz w:val="18"/>
          <w:szCs w:val="18"/>
          <w:rtl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בהתנגשות אלסטית במימד אחד</w:t>
      </w:r>
      <w:r w:rsidRPr="00144AE4">
        <w:rPr>
          <w:rFonts w:hint="cs"/>
          <w:noProof/>
          <w:sz w:val="18"/>
          <w:szCs w:val="18"/>
          <w:rtl/>
        </w:rPr>
        <w:t xml:space="preserve"> (מצחית) בלבד, ניתן להחליף את משוואת שימור האנרגיה במשוואה הבאה:</w:t>
      </w:r>
    </w:p>
    <w:p w14:paraId="48C0ADAD" w14:textId="77777777" w:rsidR="00BD1997" w:rsidRDefault="00400671" w:rsidP="007A5F5D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e>
          </m:d>
        </m:oMath>
      </m:oMathPara>
    </w:p>
    <w:p w14:paraId="0FFD2F4C" w14:textId="2815007E" w:rsidR="002B50F5" w:rsidRPr="00E62D76" w:rsidRDefault="002B50F5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התנגשות פלסטית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E62D76">
        <w:rPr>
          <w:rFonts w:hint="cs"/>
          <w:noProof/>
          <w:sz w:val="18"/>
          <w:szCs w:val="18"/>
          <w:rtl/>
        </w:rPr>
        <w:t xml:space="preserve"> הגופים נעים יחד אחרי ההתנגשות.</w:t>
      </w:r>
    </w:p>
    <w:p w14:paraId="7F0C2C8E" w14:textId="77777777" w:rsidR="002B50F5" w:rsidRPr="00E62D76" w:rsidRDefault="002B50F5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משוואת שימור התנע הופכת ל</w:t>
      </w:r>
      <w:r>
        <w:rPr>
          <w:rFonts w:hint="cs"/>
          <w:noProof/>
          <w:sz w:val="18"/>
          <w:szCs w:val="18"/>
          <w:rtl/>
        </w:rPr>
        <w:t>-</w:t>
      </w:r>
    </w:p>
    <w:p w14:paraId="11163B66" w14:textId="77777777" w:rsidR="002B50F5" w:rsidRPr="00E62D76" w:rsidRDefault="00400671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</m:oMath>
      </m:oMathPara>
    </w:p>
    <w:p w14:paraId="1CF17C9E" w14:textId="77777777" w:rsidR="002B50F5" w:rsidRPr="00E62D76" w:rsidRDefault="00400671" w:rsidP="004A5980">
      <w:pPr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</m:acc>
      </m:oMath>
      <w:r w:rsidR="002B50F5" w:rsidRPr="00E62D76">
        <w:rPr>
          <w:rFonts w:hint="cs"/>
          <w:noProof/>
          <w:sz w:val="18"/>
          <w:szCs w:val="18"/>
          <w:rtl/>
        </w:rPr>
        <w:t xml:space="preserve"> - היא המהירות המשותפת לאחר ההתנגשות</w:t>
      </w:r>
    </w:p>
    <w:p w14:paraId="77467497" w14:textId="77777777" w:rsidR="002B50F5" w:rsidRPr="00E62D76" w:rsidRDefault="002B50F5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רתע</w:t>
      </w:r>
      <w:r>
        <w:rPr>
          <w:rFonts w:hint="cs"/>
          <w:noProof/>
          <w:sz w:val="18"/>
          <w:szCs w:val="18"/>
          <w:rtl/>
        </w:rPr>
        <w:t xml:space="preserve">: </w:t>
      </w:r>
      <w:r w:rsidRPr="00E62D76">
        <w:rPr>
          <w:rFonts w:hint="cs"/>
          <w:noProof/>
          <w:sz w:val="18"/>
          <w:szCs w:val="18"/>
          <w:rtl/>
        </w:rPr>
        <w:t>הגופים נעים יחד לפני ההתנגשות</w:t>
      </w:r>
      <w:r>
        <w:rPr>
          <w:rFonts w:hint="cs"/>
          <w:noProof/>
          <w:sz w:val="18"/>
          <w:szCs w:val="18"/>
          <w:rtl/>
        </w:rPr>
        <w:t>.</w:t>
      </w:r>
    </w:p>
    <w:p w14:paraId="64F3B1B9" w14:textId="77777777" w:rsidR="002B50F5" w:rsidRPr="00E62D76" w:rsidRDefault="002B50F5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משוואת שימור התנע הופכת ל </w:t>
      </w:r>
      <w:r w:rsidRPr="00E62D76">
        <w:rPr>
          <w:noProof/>
          <w:sz w:val="18"/>
          <w:szCs w:val="18"/>
          <w:rtl/>
        </w:rPr>
        <w:t>–</w:t>
      </w:r>
      <w:r w:rsidRPr="00E62D76">
        <w:rPr>
          <w:rFonts w:hint="cs"/>
          <w:noProof/>
          <w:sz w:val="18"/>
          <w:szCs w:val="18"/>
          <w:rtl/>
        </w:rPr>
        <w:t xml:space="preserve"> </w:t>
      </w:r>
    </w:p>
    <w:p w14:paraId="73F6038F" w14:textId="77777777" w:rsidR="002B50F5" w:rsidRPr="00E62D76" w:rsidRDefault="00400671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</m:oMath>
      </m:oMathPara>
    </w:p>
    <w:p w14:paraId="3FF380BB" w14:textId="77777777" w:rsidR="002B50F5" w:rsidRPr="00E62D76" w:rsidRDefault="002B50F5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התנגשות פלסטית ורתע הן אף פעם לא התנגשויות אלסטיות! כלומר לא יכול להתקיים שימור אנרגיה בהתנגשויות האלו.</w:t>
      </w:r>
    </w:p>
    <w:p w14:paraId="7B9E6277" w14:textId="77777777" w:rsidR="002B50F5" w:rsidRPr="00E62D76" w:rsidRDefault="002B50F5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שימו לב שקיימות התנגשויות שהן לא אלסטיות ולא פלסטיות (סתם התנגשויות) בהן יש רק את משוואת שימור התנע הרגילה. </w:t>
      </w:r>
    </w:p>
    <w:p w14:paraId="2BA4D47B" w14:textId="77777777" w:rsidR="00BD1997" w:rsidRDefault="002B50F5" w:rsidP="004A5980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הערה: בספרים מסוימים השם התנגשות אלסטית מתייחס להתנגשות רגילה שהיא לא פלסטית ואין בה שימור אנרגיה. להתנגשות שיש בה גם שימור אנרגיה קוראים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E62D76">
        <w:rPr>
          <w:rFonts w:hint="cs"/>
          <w:noProof/>
          <w:sz w:val="18"/>
          <w:szCs w:val="18"/>
          <w:rtl/>
        </w:rPr>
        <w:t xml:space="preserve">התנגשות אלסטית </w:t>
      </w:r>
      <w:r w:rsidRPr="00E62D76">
        <w:rPr>
          <w:rFonts w:hint="cs"/>
          <w:b/>
          <w:bCs/>
          <w:noProof/>
          <w:sz w:val="18"/>
          <w:szCs w:val="18"/>
          <w:rtl/>
        </w:rPr>
        <w:t>לחלוטין</w:t>
      </w:r>
      <w:r w:rsidRPr="00E62D76">
        <w:rPr>
          <w:rFonts w:hint="cs"/>
          <w:noProof/>
          <w:sz w:val="18"/>
          <w:szCs w:val="18"/>
          <w:rtl/>
        </w:rPr>
        <w:t>.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</w:p>
    <w:p w14:paraId="6C716A8F" w14:textId="77777777" w:rsidR="00BD1997" w:rsidRDefault="002B50F5" w:rsidP="0070101F">
      <w:pPr>
        <w:spacing w:line="240" w:lineRule="auto"/>
        <w:rPr>
          <w:noProof/>
          <w:sz w:val="18"/>
          <w:szCs w:val="18"/>
          <w:rtl/>
        </w:rPr>
      </w:pPr>
      <w:r w:rsidRPr="005E116E">
        <w:rPr>
          <w:rFonts w:hint="cs"/>
          <w:noProof/>
          <w:sz w:val="18"/>
          <w:szCs w:val="18"/>
          <w:u w:val="single"/>
          <w:rtl/>
        </w:rPr>
        <w:t xml:space="preserve">התנגשות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אלסטית מצחית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(במימד אחד) בין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מסות שוות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שאחד הגופים במנוחה</w:t>
      </w:r>
      <w:r>
        <w:rPr>
          <w:rFonts w:hint="cs"/>
          <w:noProof/>
          <w:sz w:val="18"/>
          <w:szCs w:val="18"/>
          <w:rtl/>
        </w:rPr>
        <w:t>:</w:t>
      </w:r>
      <w:r w:rsidRPr="005E116E">
        <w:rPr>
          <w:rFonts w:hint="cs"/>
          <w:noProof/>
          <w:sz w:val="18"/>
          <w:szCs w:val="18"/>
          <w:rtl/>
        </w:rPr>
        <w:t xml:space="preserve"> במקרה זה כל האנרגיה עוברת מהגוף הפוגע לגוף במנוחה. כלומר הגוף הפוגע י</w:t>
      </w:r>
      <w:r>
        <w:rPr>
          <w:rFonts w:hint="cs"/>
          <w:noProof/>
          <w:sz w:val="18"/>
          <w:szCs w:val="18"/>
          <w:rtl/>
        </w:rPr>
        <w:t>י</w:t>
      </w:r>
      <w:r w:rsidRPr="005E116E">
        <w:rPr>
          <w:rFonts w:hint="cs"/>
          <w:noProof/>
          <w:sz w:val="18"/>
          <w:szCs w:val="18"/>
          <w:rtl/>
        </w:rPr>
        <w:t xml:space="preserve">עצר והגוף שהיה במנוחה ינוע לאחר ההתנגשות במהירות שבו פגע בו הגוף הראשון. </w:t>
      </w:r>
    </w:p>
    <w:p w14:paraId="7C144668" w14:textId="5E5B379D" w:rsidR="002B50F5" w:rsidRDefault="002B50F5" w:rsidP="00F25DFE">
      <w:pPr>
        <w:spacing w:line="240" w:lineRule="auto"/>
        <w:rPr>
          <w:noProof/>
          <w:sz w:val="18"/>
          <w:szCs w:val="18"/>
          <w:rtl/>
        </w:rPr>
      </w:pPr>
    </w:p>
    <w:sectPr w:rsidR="002B50F5" w:rsidSect="00BD1997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13659" w14:textId="77777777" w:rsidR="00400671" w:rsidRDefault="00400671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461AE99D" w14:textId="77777777" w:rsidR="00400671" w:rsidRDefault="00400671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C8FE6" w14:textId="77777777" w:rsidR="00400671" w:rsidRDefault="00400671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1466C038" w14:textId="77777777" w:rsidR="00400671" w:rsidRDefault="00400671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5550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2C2C"/>
    <w:rsid w:val="00213494"/>
    <w:rsid w:val="00213499"/>
    <w:rsid w:val="00213DAE"/>
    <w:rsid w:val="002148B8"/>
    <w:rsid w:val="00214B87"/>
    <w:rsid w:val="0021683B"/>
    <w:rsid w:val="002242FD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0F5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0671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997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2154</Words>
  <Characters>10771</Characters>
  <Application>Microsoft Office Word</Application>
  <DocSecurity>0</DocSecurity>
  <Lines>89</Lines>
  <Paragraphs>25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2026-06-16T21:46:00Z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