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A01FB" w14:textId="77777777" w:rsidR="00AD01AD" w:rsidRPr="00731D36" w:rsidRDefault="00AD01AD" w:rsidP="00731D36">
      <w:pPr>
        <w:rPr>
          <w:noProof/>
          <w:rtl/>
        </w:rPr>
      </w:pPr>
      <w:r w:rsidRPr="00731D36">
        <w:rPr>
          <w:rFonts w:cs="Arial"/>
          <w:noProof/>
          <w:rtl/>
        </w:rPr>
        <w:drawing>
          <wp:anchor distT="0" distB="0" distL="114300" distR="114300" simplePos="0" relativeHeight="251681792" behindDoc="1" locked="0" layoutInCell="1" allowOverlap="1" wp14:anchorId="7B1ABA18" wp14:editId="39D24EF7">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0914D59A" w14:textId="77777777" w:rsidR="00AD01AD" w:rsidRDefault="00AD01AD">
      <w:pPr>
        <w:bidi w:val="0"/>
        <w:spacing w:after="200"/>
        <w:rPr>
          <w:rFonts w:ascii="Gisha" w:eastAsiaTheme="majorEastAsia" w:hAnsi="Gisha" w:cs="Gisha"/>
          <w:b/>
          <w:bCs/>
          <w:noProof/>
          <w:color w:val="0390CF"/>
          <w:sz w:val="18"/>
          <w:szCs w:val="18"/>
          <w:rtl/>
        </w:rPr>
      </w:pPr>
      <w:r>
        <w:rPr>
          <w:noProof/>
          <w:sz w:val="18"/>
          <w:szCs w:val="18"/>
          <w:rtl/>
        </w:rPr>
        <w:br w:type="page"/>
      </w:r>
    </w:p>
    <w:p w14:paraId="1A11ABDC" w14:textId="50A5F0D4" w:rsidR="00B0697F" w:rsidRPr="00D92F05" w:rsidRDefault="007F5253" w:rsidP="00900FFA">
      <w:pPr>
        <w:pStyle w:val="2"/>
        <w:spacing w:before="0" w:after="0"/>
        <w:rPr>
          <w:rFonts w:ascii="David" w:hAnsi="David" w:cs="David"/>
          <w:noProof/>
          <w:color w:val="0000FF"/>
          <w:sz w:val="18"/>
          <w:szCs w:val="18"/>
          <w:rtl/>
        </w:rPr>
      </w:pPr>
      <w:r>
        <w:rPr>
          <w:rFonts w:hint="cs"/>
          <w:noProof/>
          <w:sz w:val="18"/>
          <w:szCs w:val="18"/>
          <w:rtl/>
        </w:rPr>
        <w:lastRenderedPageBreak/>
        <w:t>תנועה מעגלית</w:t>
      </w:r>
      <w:r w:rsidR="002644D3">
        <w:rPr>
          <w:noProof/>
          <w:sz w:val="18"/>
          <w:szCs w:val="18"/>
          <w:rtl/>
        </w:rPr>
        <w:tab/>
      </w:r>
      <w:r w:rsidR="002644D3">
        <w:rPr>
          <w:noProof/>
          <w:sz w:val="18"/>
          <w:szCs w:val="18"/>
          <w:rtl/>
        </w:rPr>
        <w:tab/>
      </w:r>
      <w:r w:rsidR="00B0697F">
        <w:rPr>
          <w:rFonts w:ascii="David" w:hAnsi="David" w:cs="David"/>
          <w:noProof/>
          <w:color w:val="0000FF"/>
          <w:sz w:val="18"/>
          <w:szCs w:val="18"/>
          <w:rtl/>
        </w:rPr>
        <w:tab/>
      </w:r>
      <w:r w:rsidR="00B0697F">
        <w:rPr>
          <w:rFonts w:ascii="David" w:hAnsi="David" w:cs="David"/>
          <w:noProof/>
          <w:color w:val="0000FF"/>
          <w:sz w:val="18"/>
          <w:szCs w:val="18"/>
        </w:rPr>
        <w:t>GOOL</w:t>
      </w:r>
    </w:p>
    <w:p w14:paraId="26D9F9E3" w14:textId="780181C7" w:rsidR="007F5253" w:rsidRPr="007F5253" w:rsidRDefault="007F5253"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1354309D" w14:textId="64A475C4" w:rsidR="007F5253" w:rsidRPr="007F5253" w:rsidRDefault="007F5253" w:rsidP="00900FFA">
      <w:pPr>
        <w:spacing w:line="240" w:lineRule="auto"/>
        <w:rPr>
          <w:noProof/>
          <w:sz w:val="18"/>
          <w:szCs w:val="18"/>
          <w:rtl/>
        </w:rPr>
      </w:pPr>
      <w:r w:rsidRPr="007F5253">
        <w:rPr>
          <w:noProof/>
          <w:sz w:val="18"/>
          <w:szCs w:val="18"/>
          <w:u w:val="single"/>
          <w:rtl/>
        </w:rPr>
        <w:drawing>
          <wp:anchor distT="0" distB="0" distL="114300" distR="114300" simplePos="0" relativeHeight="251659264" behindDoc="1" locked="0" layoutInCell="1" allowOverlap="1" wp14:anchorId="6288DACA" wp14:editId="417ABA5C">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9"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006307BE" w14:textId="135CE160" w:rsidR="007F5253" w:rsidRPr="007F5253" w:rsidRDefault="007F5253"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722CBE3D" w14:textId="77777777" w:rsidR="007F5253" w:rsidRPr="007F5253" w:rsidRDefault="007F5253"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398B2F89" w14:textId="30A1AF9B" w:rsidR="007F5253" w:rsidRPr="007F5253" w:rsidRDefault="007F5253"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2BAB68EC" w14:textId="17EBF343" w:rsidR="007F5253" w:rsidRPr="007F5253" w:rsidRDefault="007F5253"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69E4EA84" w14:textId="128DF2BA" w:rsidR="007F5253" w:rsidRPr="007F5253" w:rsidRDefault="007F5253"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6E867800" w14:textId="28F81F07" w:rsidR="007F5253" w:rsidRPr="007F5253" w:rsidRDefault="007F5253"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6FA13B2D" w14:textId="58229353" w:rsidR="007F5253" w:rsidRPr="007F5253" w:rsidRDefault="007F5253"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0E05C06B" w14:textId="4DB82ABE" w:rsidR="007F5253" w:rsidRPr="007F5253" w:rsidRDefault="007F5253"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0DB38305" w14:textId="6B9FABFE" w:rsidR="007F5253" w:rsidRPr="007F5253" w:rsidRDefault="007F5253"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3609361C" w14:textId="3836F9C8" w:rsidR="007F5253" w:rsidRPr="007F5253" w:rsidRDefault="007F5253"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24E591F2" w14:textId="08B9FBDE" w:rsidR="007F5253" w:rsidRPr="007F5253" w:rsidRDefault="007F5253"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7DB4CBC5" w14:textId="7A63F829" w:rsidR="007F5253" w:rsidRPr="007F5253" w:rsidRDefault="007F5253"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14DA0960" w14:textId="10B1B016" w:rsidR="007F5253" w:rsidRPr="007F5253" w:rsidRDefault="007F5253"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0BA67761" w14:textId="0BBCEF2C" w:rsidR="007F5253" w:rsidRPr="007F5253" w:rsidRDefault="007F5253"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0C3E6D01" w14:textId="2CCBC8A9" w:rsidR="007F5253" w:rsidRPr="007F5253" w:rsidRDefault="007F5253"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5C768031" w14:textId="076E8C14" w:rsidR="007F5253" w:rsidRPr="007F5253" w:rsidRDefault="007F5253"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775DCDCC" w14:textId="0CD6575C" w:rsidR="007F5253" w:rsidRPr="007F5253" w:rsidRDefault="007F5253"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5EBFE090" w14:textId="47C16C8A" w:rsidR="007F5253" w:rsidRPr="007F5253" w:rsidRDefault="007F5253"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16D8476E" w14:textId="77777777" w:rsidR="00AD01AD" w:rsidRDefault="007F5253"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3A0248A5" w14:textId="27522EC0" w:rsidR="0015757D" w:rsidRPr="004C2567" w:rsidRDefault="0015757D"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04A9BFD5" w14:textId="77777777" w:rsidR="0015757D" w:rsidRPr="004C2567" w:rsidRDefault="0015757D"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7F30F257" w14:textId="77777777" w:rsidR="0015757D" w:rsidRPr="004C2567" w:rsidRDefault="0015757D"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13CDFB01" w14:textId="77777777" w:rsidR="0015757D" w:rsidRPr="004C2567" w:rsidRDefault="0015757D"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60231187" w14:textId="77777777" w:rsidR="0015757D" w:rsidRPr="004C2567" w:rsidRDefault="0015757D"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3C6462C7" w14:textId="77777777" w:rsidR="0015757D" w:rsidRPr="004C2567" w:rsidRDefault="0015757D"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722E33FF" w14:textId="77777777" w:rsidR="0015757D" w:rsidRPr="004C2567" w:rsidRDefault="0015757D"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618D0E18" w14:textId="77777777" w:rsidR="00AD01AD" w:rsidRDefault="0015757D"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64E79115" w14:textId="02390BF9" w:rsidR="0015757D" w:rsidRPr="00D92F05" w:rsidRDefault="0015757D" w:rsidP="0067224C">
      <w:pPr>
        <w:pStyle w:val="2"/>
        <w:spacing w:before="0" w:after="0"/>
        <w:rPr>
          <w:rFonts w:ascii="David" w:hAnsi="David" w:cs="David"/>
          <w:noProof/>
          <w:color w:val="0000FF"/>
          <w:sz w:val="18"/>
          <w:szCs w:val="18"/>
          <w:rtl/>
        </w:rPr>
      </w:pPr>
      <w:r>
        <w:rPr>
          <w:rFonts w:hint="cs"/>
          <w:noProof/>
          <w:sz w:val="18"/>
          <w:szCs w:val="18"/>
          <w:rtl/>
        </w:rPr>
        <w:t>מבנה החומר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2B5BBE8" w14:textId="77777777" w:rsidR="0015757D" w:rsidRPr="007F5828" w:rsidRDefault="0015757D"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30F66EA0" w14:textId="77777777" w:rsidR="0015757D" w:rsidRPr="007F5828" w:rsidRDefault="0015757D"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Pr>
          <w:noProof/>
          <w:sz w:val="18"/>
          <w:szCs w:val="18"/>
          <w:rtl/>
          <w:lang w:val=""/>
        </w:rPr>
        <w:tab/>
      </w:r>
      <w:r>
        <w:rPr>
          <w:noProof/>
          <w:sz w:val="18"/>
          <w:szCs w:val="18"/>
          <w:rtl/>
          <w:lang w:val=""/>
        </w:rPr>
        <w:tab/>
      </w:r>
      <w:r>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78FEC491" w14:textId="77777777" w:rsidR="0015757D" w:rsidRDefault="0015757D" w:rsidP="0067224C">
      <w:pPr>
        <w:spacing w:line="240" w:lineRule="auto"/>
        <w:rPr>
          <w:noProof/>
          <w:sz w:val="18"/>
          <w:szCs w:val="18"/>
          <w:rtl/>
        </w:rPr>
      </w:pPr>
      <w:r w:rsidRPr="007F5828">
        <w:rPr>
          <w:noProof/>
          <w:sz w:val="18"/>
          <w:szCs w:val="18"/>
          <w:rtl/>
          <w:lang w:val=""/>
        </w:rPr>
        <w:t xml:space="preserve">פרוטונים מסמנים </w:t>
      </w:r>
      <w:r>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60C7E3B6" w14:textId="77777777" w:rsidR="0015757D" w:rsidRPr="00497EDA" w:rsidRDefault="0015757D"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6F77B2D4" w14:textId="77777777" w:rsidR="0015757D" w:rsidRPr="007F5828" w:rsidRDefault="0015757D"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5E145691" w14:textId="77777777" w:rsidR="0015757D" w:rsidRPr="007F5828" w:rsidRDefault="0015757D" w:rsidP="0067224C">
      <w:pPr>
        <w:spacing w:line="240" w:lineRule="auto"/>
        <w:rPr>
          <w:noProof/>
          <w:sz w:val="18"/>
          <w:szCs w:val="18"/>
          <w:rtl/>
          <w:lang w:val=""/>
        </w:rPr>
      </w:pPr>
      <w:r>
        <w:rPr>
          <w:rFonts w:hint="cs"/>
          <w:noProof/>
          <w:sz w:val="18"/>
          <w:szCs w:val="18"/>
          <w:rtl/>
          <w:lang w:val=""/>
        </w:rPr>
        <w:t>- מסת האלק'</w:t>
      </w:r>
      <w:r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4D49D3B7" w14:textId="77777777" w:rsidR="0015757D" w:rsidRPr="00497EDA" w:rsidRDefault="0015757D"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244BE18F" w14:textId="77777777" w:rsidR="0015757D" w:rsidRPr="007F5828" w:rsidRDefault="0015757D"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0E18E8C5" w14:textId="77777777" w:rsidR="0015757D" w:rsidRPr="007F5828" w:rsidRDefault="0015757D" w:rsidP="0067224C">
      <w:pPr>
        <w:spacing w:line="240" w:lineRule="auto"/>
        <w:rPr>
          <w:noProof/>
          <w:sz w:val="18"/>
          <w:szCs w:val="18"/>
          <w:rtl/>
          <w:lang w:val=""/>
        </w:rPr>
      </w:pPr>
      <w:r w:rsidRPr="00497EDA">
        <w:rPr>
          <w:noProof/>
          <w:sz w:val="18"/>
          <w:szCs w:val="18"/>
          <w:u w:val="single"/>
          <w:rtl/>
          <w:lang w:val=""/>
        </w:rPr>
        <w:t xml:space="preserve">הנויטרון לא </w:t>
      </w:r>
      <w:r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1303063E" w14:textId="77777777" w:rsidR="00AD01AD" w:rsidRDefault="0015757D"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Pr="00497EDA">
        <w:rPr>
          <w:rFonts w:hint="cs"/>
          <w:b/>
          <w:bCs/>
          <w:noProof/>
          <w:sz w:val="18"/>
          <w:szCs w:val="18"/>
          <w:rtl/>
          <w:lang w:val=""/>
        </w:rPr>
        <w:t>.</w:t>
      </w:r>
    </w:p>
    <w:p w14:paraId="36E196AD" w14:textId="7B62A93A" w:rsidR="0015757D" w:rsidRPr="00D92F05" w:rsidRDefault="0015757D"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75E2A04" w14:textId="77777777" w:rsidR="0015757D" w:rsidRPr="00F100FC" w:rsidRDefault="0015757D"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427E93A6" w14:textId="77777777" w:rsidR="0015757D" w:rsidRPr="00F100FC" w:rsidRDefault="0015757D"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0CF329FD" w14:textId="77777777" w:rsidR="0015757D" w:rsidRPr="00F100FC" w:rsidRDefault="0015757D"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679E8ADA" w14:textId="77777777" w:rsidR="0015757D" w:rsidRDefault="0015757D"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4841B306" w14:textId="77777777" w:rsidR="0015757D" w:rsidRDefault="0015757D"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2BA265E9" w14:textId="77777777" w:rsidR="00AD01AD" w:rsidRDefault="0015757D"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5223F875" w14:textId="180FA7BB" w:rsidR="0015757D" w:rsidRPr="00D92F05" w:rsidRDefault="0015757D"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8FF8CC6" w14:textId="77777777" w:rsidR="0015757D" w:rsidRPr="001354BB" w:rsidRDefault="0015757D"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0EC873D4" w14:textId="77777777" w:rsidR="0015757D" w:rsidRPr="001354BB" w:rsidRDefault="0015757D"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3B105512" w14:textId="77777777" w:rsidR="0015757D" w:rsidRPr="001354BB" w:rsidRDefault="0015757D"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7C9C7132" w14:textId="77777777" w:rsidR="0015757D" w:rsidRPr="001354BB" w:rsidRDefault="0015757D"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114E2E22" w14:textId="77777777" w:rsidR="00AD01AD" w:rsidRDefault="0015757D"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6DE6DFEF" w14:textId="102C5F3C" w:rsidR="0015757D" w:rsidRPr="00D92F05" w:rsidRDefault="0015757D"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D29B2FC" w14:textId="77777777" w:rsidR="0015757D" w:rsidRPr="004B66C9" w:rsidRDefault="0015757D"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48AA76AD" w14:textId="77777777" w:rsidR="00AD01AD" w:rsidRDefault="0015757D"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64FF5175" w14:textId="264BE55A" w:rsidR="0015757D" w:rsidRPr="00D92F05" w:rsidRDefault="0015757D" w:rsidP="002D64E9">
      <w:pPr>
        <w:pStyle w:val="2"/>
        <w:spacing w:before="0" w:after="0"/>
        <w:rPr>
          <w:rFonts w:ascii="David" w:hAnsi="David" w:cs="David"/>
          <w:noProof/>
          <w:color w:val="0000FF"/>
          <w:sz w:val="18"/>
          <w:szCs w:val="18"/>
          <w:rtl/>
        </w:rPr>
      </w:pPr>
      <w:r>
        <w:rPr>
          <w:rFonts w:hint="cs"/>
          <w:noProof/>
          <w:sz w:val="18"/>
          <w:szCs w:val="18"/>
          <w:rtl/>
        </w:rPr>
        <w:t>חוק גאוס</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1E4F03D" w14:textId="77777777" w:rsidR="0015757D" w:rsidRPr="001D24AC" w:rsidRDefault="0015757D" w:rsidP="002D64E9">
      <w:pPr>
        <w:spacing w:line="240" w:lineRule="auto"/>
        <w:rPr>
          <w:noProof/>
          <w:sz w:val="18"/>
          <w:szCs w:val="18"/>
          <w:u w:val="single"/>
          <w:rtl/>
        </w:rPr>
      </w:pPr>
      <w:bookmarkStart w:id="0" w:name="_Hlk216684230"/>
      <w:r w:rsidRPr="001D24AC">
        <w:rPr>
          <w:noProof/>
          <w:sz w:val="18"/>
          <w:szCs w:val="18"/>
          <w:u w:val="single"/>
          <w:rtl/>
        </w:rPr>
        <w:t xml:space="preserve">צפיפות מטען נפחית </w:t>
      </w:r>
      <m:oMath>
        <m:r>
          <w:rPr>
            <w:rFonts w:ascii="Cambria Math" w:hAnsi="Cambria Math"/>
            <w:noProof/>
            <w:sz w:val="18"/>
            <w:szCs w:val="18"/>
            <w:u w:val="single"/>
            <w:lang w:val=""/>
          </w:rPr>
          <m:t>ρ</m:t>
        </m:r>
      </m:oMath>
      <w:r w:rsidRPr="001D24AC">
        <w:rPr>
          <w:noProof/>
          <w:sz w:val="18"/>
          <w:szCs w:val="18"/>
          <w:u w:val="single"/>
          <w:rtl/>
        </w:rPr>
        <w:t xml:space="preserve"> , משטחית  </w:t>
      </w:r>
      <m:oMath>
        <m:r>
          <w:rPr>
            <w:rFonts w:ascii="Cambria Math" w:hAnsi="Cambria Math"/>
            <w:noProof/>
            <w:sz w:val="18"/>
            <w:szCs w:val="18"/>
            <w:u w:val="single"/>
          </w:rPr>
          <m:t>σ</m:t>
        </m:r>
      </m:oMath>
      <w:r w:rsidRPr="001D24AC">
        <w:rPr>
          <w:noProof/>
          <w:sz w:val="18"/>
          <w:szCs w:val="18"/>
          <w:u w:val="single"/>
          <w:rtl/>
        </w:rPr>
        <w:t xml:space="preserve">, אורכית </w:t>
      </w:r>
      <m:oMath>
        <m:r>
          <w:rPr>
            <w:rFonts w:ascii="Cambria Math" w:hAnsi="Cambria Math"/>
            <w:noProof/>
            <w:sz w:val="18"/>
            <w:szCs w:val="18"/>
            <w:u w:val="single"/>
          </w:rPr>
          <m:t>λ</m:t>
        </m:r>
      </m:oMath>
      <w:r w:rsidRPr="001D24AC">
        <w:rPr>
          <w:noProof/>
          <w:sz w:val="18"/>
          <w:szCs w:val="18"/>
          <w:u w:val="single"/>
          <w:rtl/>
        </w:rPr>
        <w:t xml:space="preserve"> , אחידה:</w:t>
      </w:r>
    </w:p>
    <w:p w14:paraId="36E11BDE" w14:textId="77777777" w:rsidR="0015757D" w:rsidRPr="001D24AC" w:rsidRDefault="0015757D" w:rsidP="002D64E9">
      <w:pPr>
        <w:bidi w:val="0"/>
        <w:spacing w:line="240" w:lineRule="auto"/>
        <w:rPr>
          <w:i/>
          <w:iCs/>
          <w:noProof/>
          <w:sz w:val="18"/>
          <w:szCs w:val="18"/>
        </w:rPr>
      </w:pPr>
      <m:oMath>
        <m:r>
          <w:rPr>
            <w:rFonts w:ascii="Cambria Math" w:hAnsi="Cambria Math"/>
            <w:noProof/>
            <w:sz w:val="18"/>
            <w:szCs w:val="18"/>
            <w:lang w:val=""/>
          </w:rPr>
          <m:t>ρ</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V</m:t>
            </m:r>
          </m:den>
        </m:f>
      </m:oMath>
      <w:r w:rsidRPr="001D24AC">
        <w:rPr>
          <w:noProof/>
          <w:sz w:val="18"/>
          <w:szCs w:val="18"/>
          <w:rtl/>
        </w:rPr>
        <w:t xml:space="preserve"> , </w:t>
      </w:r>
      <m:oMath>
        <m:r>
          <w:rPr>
            <w:rFonts w:ascii="Cambria Math" w:hAnsi="Cambria Math"/>
            <w:noProof/>
            <w:sz w:val="18"/>
            <w:szCs w:val="18"/>
          </w:rPr>
          <m:t>σ</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1D24AC">
        <w:rPr>
          <w:noProof/>
          <w:sz w:val="18"/>
          <w:szCs w:val="18"/>
          <w:rtl/>
        </w:rPr>
        <w:t xml:space="preserve"> ,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iCs/>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p>
    <w:p w14:paraId="347F5ACD" w14:textId="77777777" w:rsidR="00AD01AD" w:rsidRDefault="0015757D" w:rsidP="002D64E9">
      <w:pPr>
        <w:spacing w:line="240" w:lineRule="auto"/>
        <w:rPr>
          <w:noProof/>
          <w:sz w:val="18"/>
          <w:szCs w:val="18"/>
          <w:rtl/>
        </w:rPr>
      </w:pPr>
      <m:oMath>
        <m:r>
          <w:rPr>
            <w:rFonts w:ascii="Cambria Math" w:hAnsi="Cambria Math"/>
            <w:noProof/>
            <w:sz w:val="18"/>
            <w:szCs w:val="18"/>
            <w:lang w:val=""/>
          </w:rPr>
          <m:t>Q</m:t>
        </m:r>
      </m:oMath>
      <w:r w:rsidRPr="001D24AC">
        <w:rPr>
          <w:noProof/>
          <w:sz w:val="18"/>
          <w:szCs w:val="18"/>
          <w:rtl/>
        </w:rPr>
        <w:t xml:space="preserve"> - סך המטען שבגוף</w:t>
      </w:r>
      <w:r>
        <w:rPr>
          <w:rFonts w:hint="cs"/>
          <w:noProof/>
          <w:sz w:val="18"/>
          <w:szCs w:val="18"/>
          <w:rtl/>
        </w:rPr>
        <w:t xml:space="preserve">. </w:t>
      </w:r>
      <m:oMath>
        <m:r>
          <w:rPr>
            <w:rFonts w:ascii="Cambria Math" w:hAnsi="Cambria Math"/>
            <w:noProof/>
            <w:sz w:val="18"/>
            <w:szCs w:val="18"/>
            <w:lang w:val=""/>
          </w:rPr>
          <m:t>V</m:t>
        </m:r>
      </m:oMath>
      <w:r w:rsidRPr="001D24AC">
        <w:rPr>
          <w:noProof/>
          <w:sz w:val="18"/>
          <w:szCs w:val="18"/>
          <w:rtl/>
        </w:rPr>
        <w:t xml:space="preserve"> - נפח הגוף</w:t>
      </w:r>
      <w:r>
        <w:rPr>
          <w:rFonts w:hint="cs"/>
          <w:noProof/>
          <w:sz w:val="18"/>
          <w:szCs w:val="18"/>
          <w:rtl/>
        </w:rPr>
        <w:t xml:space="preserve">. </w:t>
      </w:r>
      <m:oMath>
        <m:r>
          <w:rPr>
            <w:rFonts w:ascii="Cambria Math" w:hAnsi="Cambria Math"/>
            <w:noProof/>
            <w:sz w:val="18"/>
            <w:szCs w:val="18"/>
          </w:rPr>
          <m:t>S</m:t>
        </m:r>
      </m:oMath>
      <w:r w:rsidRPr="001D24AC">
        <w:rPr>
          <w:noProof/>
          <w:sz w:val="18"/>
          <w:szCs w:val="18"/>
          <w:rtl/>
        </w:rPr>
        <w:t xml:space="preserve"> - שטח </w:t>
      </w:r>
      <w:r>
        <w:rPr>
          <w:rFonts w:hint="cs"/>
          <w:noProof/>
          <w:sz w:val="18"/>
          <w:szCs w:val="18"/>
          <w:rtl/>
        </w:rPr>
        <w:t xml:space="preserve">. </w:t>
      </w:r>
      <m:oMath>
        <m:r>
          <w:rPr>
            <w:rFonts w:ascii="Cambria Math" w:hAnsi="Cambria Math"/>
            <w:noProof/>
            <w:sz w:val="18"/>
            <w:szCs w:val="18"/>
          </w:rPr>
          <m:t>L</m:t>
        </m:r>
      </m:oMath>
      <w:r w:rsidRPr="001D24AC">
        <w:rPr>
          <w:noProof/>
          <w:sz w:val="18"/>
          <w:szCs w:val="18"/>
          <w:rtl/>
        </w:rPr>
        <w:t xml:space="preserve"> </w:t>
      </w:r>
      <w:r>
        <w:rPr>
          <w:noProof/>
          <w:sz w:val="18"/>
          <w:szCs w:val="18"/>
          <w:rtl/>
        </w:rPr>
        <w:t>–</w:t>
      </w:r>
      <w:r w:rsidRPr="001D24AC">
        <w:rPr>
          <w:noProof/>
          <w:sz w:val="18"/>
          <w:szCs w:val="18"/>
          <w:rtl/>
        </w:rPr>
        <w:t xml:space="preserve"> אורך</w:t>
      </w:r>
      <w:r>
        <w:rPr>
          <w:rFonts w:hint="cs"/>
          <w:noProof/>
          <w:sz w:val="18"/>
          <w:szCs w:val="18"/>
          <w:rtl/>
        </w:rPr>
        <w:t>.</w:t>
      </w:r>
      <w:bookmarkEnd w:id="0"/>
    </w:p>
    <w:p w14:paraId="08D1EE16" w14:textId="7F4C7DB4" w:rsidR="0015757D" w:rsidRPr="002111C4" w:rsidRDefault="0015757D" w:rsidP="00365B01">
      <w:pPr>
        <w:spacing w:line="240" w:lineRule="auto"/>
        <w:rPr>
          <w:noProof/>
          <w:sz w:val="18"/>
          <w:szCs w:val="18"/>
          <w:rtl/>
        </w:rPr>
      </w:pPr>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78A77C35" w14:textId="77777777" w:rsidR="0015757D" w:rsidRDefault="0015757D" w:rsidP="00365B01">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4C5502A0" w14:textId="77777777" w:rsidR="0015757D" w:rsidRPr="001B6C0C" w:rsidRDefault="0015757D" w:rsidP="00365B01">
      <w:pPr>
        <w:spacing w:line="240" w:lineRule="auto"/>
        <w:rPr>
          <w:noProof/>
          <w:sz w:val="18"/>
          <w:szCs w:val="18"/>
          <w:rtl/>
        </w:rPr>
      </w:pPr>
      <w:r w:rsidRPr="001B6C0C">
        <w:rPr>
          <w:noProof/>
          <w:sz w:val="18"/>
          <w:szCs w:val="18"/>
          <w:u w:val="single"/>
          <w:rtl/>
        </w:rPr>
        <w:t>השטף דרך משטח בשדה אחיד</w:t>
      </w:r>
      <w:r w:rsidRPr="001B6C0C">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w:p>
    <w:p w14:paraId="74529A40" w14:textId="77777777" w:rsidR="0015757D" w:rsidRPr="001B6C0C" w:rsidRDefault="00AF589A"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0015757D" w:rsidRPr="001B6C0C">
        <w:rPr>
          <w:noProof/>
          <w:sz w:val="18"/>
          <w:szCs w:val="18"/>
          <w:rtl/>
        </w:rPr>
        <w:t xml:space="preserve">  רכיב השדה שמאונך למעטפת.</w:t>
      </w:r>
      <w:r w:rsidR="0015757D">
        <w:rPr>
          <w:rFonts w:hint="cs"/>
          <w:noProof/>
          <w:sz w:val="18"/>
          <w:szCs w:val="18"/>
          <w:rtl/>
        </w:rPr>
        <w:t xml:space="preserve"> </w:t>
      </w:r>
      <w:r w:rsidR="0015757D" w:rsidRPr="001B6C0C">
        <w:rPr>
          <w:noProof/>
          <w:sz w:val="18"/>
          <w:szCs w:val="18"/>
        </w:rPr>
        <w:t>s</w:t>
      </w:r>
      <w:r w:rsidR="0015757D" w:rsidRPr="001B6C0C">
        <w:rPr>
          <w:noProof/>
          <w:sz w:val="18"/>
          <w:szCs w:val="18"/>
          <w:rtl/>
        </w:rPr>
        <w:t xml:space="preserve"> הוא שטח המ</w:t>
      </w:r>
      <w:r w:rsidR="0015757D">
        <w:rPr>
          <w:rFonts w:hint="cs"/>
          <w:noProof/>
          <w:sz w:val="18"/>
          <w:szCs w:val="18"/>
          <w:rtl/>
        </w:rPr>
        <w:t>עטפת.</w:t>
      </w:r>
    </w:p>
    <w:p w14:paraId="1FF47932" w14:textId="77777777" w:rsidR="0015757D" w:rsidRPr="001B6C0C" w:rsidRDefault="0015757D" w:rsidP="00365B01">
      <w:pPr>
        <w:spacing w:line="240" w:lineRule="auto"/>
        <w:rPr>
          <w:noProof/>
          <w:sz w:val="18"/>
          <w:szCs w:val="18"/>
          <w:rtl/>
        </w:rPr>
      </w:pPr>
      <w:r>
        <w:rPr>
          <w:rFonts w:hint="cs"/>
          <w:noProof/>
          <w:sz w:val="18"/>
          <w:szCs w:val="18"/>
          <w:rtl/>
        </w:rPr>
        <w:t xml:space="preserve">- </w:t>
      </w:r>
      <w:r w:rsidRPr="001B6C0C">
        <w:rPr>
          <w:noProof/>
          <w:sz w:val="18"/>
          <w:szCs w:val="18"/>
          <w:rtl/>
        </w:rPr>
        <w:t>אם השדה לא אחיד על המשטח ניתן לחלק את המשטח לחתיכות שבהן השדה אחיד ולסכום את השטף דרך כל חתיכה.</w:t>
      </w:r>
    </w:p>
    <w:p w14:paraId="00DA3508" w14:textId="77777777" w:rsidR="0015757D" w:rsidRPr="001B6C0C" w:rsidRDefault="0015757D" w:rsidP="00365B01">
      <w:pPr>
        <w:spacing w:line="240" w:lineRule="auto"/>
        <w:rPr>
          <w:noProof/>
          <w:sz w:val="18"/>
          <w:szCs w:val="18"/>
        </w:rPr>
      </w:pPr>
      <w:r w:rsidRPr="001B6C0C">
        <w:rPr>
          <w:noProof/>
          <w:sz w:val="18"/>
          <w:szCs w:val="18"/>
          <w:rtl/>
        </w:rPr>
        <w:t>חוק גאוס:</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=4</m:t>
        </m:r>
        <m:r>
          <w:rPr>
            <w:rFonts w:ascii="Cambria Math" w:hAnsi="Cambria Math"/>
            <w:noProof/>
            <w:sz w:val="18"/>
            <w:szCs w:val="18"/>
          </w:rPr>
          <m:t>πk</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p>
    <w:p w14:paraId="4E311A6B" w14:textId="77777777" w:rsidR="0015757D" w:rsidRPr="001B6C0C" w:rsidRDefault="00AF589A"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oMath>
      <w:r w:rsidR="0015757D" w:rsidRPr="001B6C0C">
        <w:rPr>
          <w:noProof/>
          <w:sz w:val="18"/>
          <w:szCs w:val="18"/>
          <w:rtl/>
        </w:rPr>
        <w:t xml:space="preserve"> - שטף דרך </w:t>
      </w:r>
      <w:r w:rsidR="0015757D" w:rsidRPr="001B6C0C">
        <w:rPr>
          <w:b/>
          <w:bCs/>
          <w:noProof/>
          <w:sz w:val="18"/>
          <w:szCs w:val="18"/>
          <w:rtl/>
        </w:rPr>
        <w:t>משטח סגור</w:t>
      </w:r>
      <w:r w:rsidR="0015757D">
        <w:rPr>
          <w:rFonts w:hint="cs"/>
          <w:noProof/>
          <w:sz w:val="18"/>
          <w:szCs w:val="18"/>
          <w:rtl/>
        </w:rPr>
        <w:t>.</w:t>
      </w:r>
    </w:p>
    <w:p w14:paraId="4CCF62A6" w14:textId="77777777" w:rsidR="0015757D" w:rsidRPr="001B6C0C" w:rsidRDefault="00AF589A"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r w:rsidR="0015757D" w:rsidRPr="001B6C0C">
        <w:rPr>
          <w:noProof/>
          <w:sz w:val="18"/>
          <w:szCs w:val="18"/>
          <w:rtl/>
        </w:rPr>
        <w:t xml:space="preserve"> - סך המטען הכלוא בנפח שסוגר המשטח</w:t>
      </w:r>
      <w:r w:rsidR="0015757D">
        <w:rPr>
          <w:rFonts w:hint="cs"/>
          <w:noProof/>
          <w:sz w:val="18"/>
          <w:szCs w:val="18"/>
          <w:rtl/>
        </w:rPr>
        <w:t>.</w:t>
      </w:r>
    </w:p>
    <w:p w14:paraId="4B084F33" w14:textId="77777777" w:rsidR="0015757D" w:rsidRPr="002111C4" w:rsidRDefault="0015757D" w:rsidP="00365B01">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18D329A7" w14:textId="77777777" w:rsidR="0015757D" w:rsidRPr="002111C4" w:rsidRDefault="0015757D" w:rsidP="00365B01">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77F1A223" w14:textId="77777777" w:rsidR="0015757D" w:rsidRPr="002111C4" w:rsidRDefault="0015757D" w:rsidP="00365B01">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0BE61AF2" w14:textId="77777777" w:rsidR="0015757D" w:rsidRPr="002111C4" w:rsidRDefault="0015757D" w:rsidP="00365B01">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15A45DB4" w14:textId="77777777" w:rsidR="0015757D" w:rsidRPr="001B6C0C" w:rsidRDefault="0015757D" w:rsidP="00365B01">
      <w:pPr>
        <w:spacing w:line="240" w:lineRule="auto"/>
        <w:rPr>
          <w:i/>
          <w:noProof/>
          <w:sz w:val="18"/>
          <w:szCs w:val="18"/>
          <w:u w:val="single"/>
          <w:rtl/>
        </w:rPr>
      </w:pPr>
      <w:r w:rsidRPr="001B6C0C">
        <w:rPr>
          <w:i/>
          <w:noProof/>
          <w:sz w:val="18"/>
          <w:szCs w:val="18"/>
          <w:u w:val="single"/>
          <w:rtl/>
        </w:rPr>
        <w:t xml:space="preserve">שדה של כדור מלא ברדיוס </w:t>
      </w:r>
      <w:r w:rsidRPr="001B6C0C">
        <w:rPr>
          <w:i/>
          <w:noProof/>
          <w:sz w:val="18"/>
          <w:szCs w:val="18"/>
          <w:u w:val="single"/>
        </w:rPr>
        <w:t>R</w:t>
      </w:r>
      <w:r w:rsidRPr="001B6C0C">
        <w:rPr>
          <w:i/>
          <w:noProof/>
          <w:sz w:val="18"/>
          <w:szCs w:val="18"/>
          <w:u w:val="single"/>
          <w:rtl/>
        </w:rPr>
        <w:t xml:space="preserve"> הטעון בצפיפות אחידה:</w:t>
      </w:r>
    </w:p>
    <w:p w14:paraId="5DAB872C" w14:textId="77777777" w:rsidR="0015757D" w:rsidRPr="001B6C0C" w:rsidRDefault="0015757D" w:rsidP="00365B01">
      <w:pPr>
        <w:spacing w:line="240" w:lineRule="auto"/>
        <w:rPr>
          <w:i/>
          <w:noProof/>
          <w:sz w:val="18"/>
          <w:szCs w:val="18"/>
          <w:rtl/>
        </w:rPr>
      </w:pPr>
      <w:r w:rsidRPr="001B6C0C">
        <w:rPr>
          <w:i/>
          <w:noProof/>
          <w:sz w:val="18"/>
          <w:szCs w:val="18"/>
          <w:rtl/>
        </w:rPr>
        <w:drawing>
          <wp:anchor distT="0" distB="0" distL="114300" distR="114300" simplePos="0" relativeHeight="251661312" behindDoc="1" locked="0" layoutInCell="1" allowOverlap="1" wp14:anchorId="2EB9EE32" wp14:editId="2DF3B0A2">
            <wp:simplePos x="0" y="0"/>
            <wp:positionH relativeFrom="column">
              <wp:posOffset>70485</wp:posOffset>
            </wp:positionH>
            <wp:positionV relativeFrom="paragraph">
              <wp:posOffset>74295</wp:posOffset>
            </wp:positionV>
            <wp:extent cx="829310" cy="492125"/>
            <wp:effectExtent l="0" t="0" r="8890" b="3175"/>
            <wp:wrapTight wrapText="bothSides">
              <wp:wrapPolygon edited="0">
                <wp:start x="0" y="0"/>
                <wp:lineTo x="0" y="20903"/>
                <wp:lineTo x="21335" y="20903"/>
                <wp:lineTo x="21335" y="0"/>
                <wp:lineTo x="0" y="0"/>
              </wp:wrapPolygon>
            </wp:wrapTight>
            <wp:docPr id="20901725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172577" name=""/>
                    <pic:cNvPicPr/>
                  </pic:nvPicPr>
                  <pic:blipFill>
                    <a:blip r:embed="rId10">
                      <a:extLst>
                        <a:ext uri="{28A0092B-C50C-407E-A947-70E740481C1C}">
                          <a14:useLocalDpi xmlns:a14="http://schemas.microsoft.com/office/drawing/2010/main" val="0"/>
                        </a:ext>
                      </a:extLst>
                    </a:blip>
                    <a:stretch>
                      <a:fillRect/>
                    </a:stretch>
                  </pic:blipFill>
                  <pic:spPr>
                    <a:xfrm>
                      <a:off x="0" y="0"/>
                      <a:ext cx="829310" cy="492125"/>
                    </a:xfrm>
                    <a:prstGeom prst="rect">
                      <a:avLst/>
                    </a:prstGeom>
                  </pic:spPr>
                </pic:pic>
              </a:graphicData>
            </a:graphic>
            <wp14:sizeRelH relativeFrom="margin">
              <wp14:pctWidth>0</wp14:pctWidth>
            </wp14:sizeRelH>
            <wp14:sizeRelV relativeFrom="margin">
              <wp14:pctHeight>0</wp14:pctHeight>
            </wp14:sizeRelV>
          </wp:anchor>
        </w:drawing>
      </w:r>
      <w:r w:rsidRPr="001B6C0C">
        <w:rPr>
          <w:i/>
          <w:noProof/>
          <w:sz w:val="18"/>
          <w:szCs w:val="18"/>
          <w:rtl/>
        </w:rPr>
        <w:t>בכיוון רדיאלי</w:t>
      </w:r>
    </w:p>
    <w:p w14:paraId="186D9973" w14:textId="77777777" w:rsidR="0015757D" w:rsidRPr="001B6C0C" w:rsidRDefault="0015757D" w:rsidP="00365B01">
      <w:pPr>
        <w:spacing w:line="240" w:lineRule="auto"/>
        <w:rPr>
          <w:i/>
          <w:noProof/>
          <w:sz w:val="18"/>
          <w:szCs w:val="18"/>
          <w:rtl/>
        </w:rPr>
      </w:pPr>
      <w:r w:rsidRPr="001B6C0C">
        <w:rPr>
          <w:i/>
          <w:noProof/>
          <w:sz w:val="18"/>
          <w:szCs w:val="18"/>
        </w:rPr>
        <w:t>Q</w:t>
      </w:r>
      <w:r w:rsidRPr="001B6C0C">
        <w:rPr>
          <w:i/>
          <w:noProof/>
          <w:sz w:val="18"/>
          <w:szCs w:val="18"/>
          <w:rtl/>
        </w:rPr>
        <w:t xml:space="preserve"> </w:t>
      </w:r>
      <w:r>
        <w:rPr>
          <w:rFonts w:hint="cs"/>
          <w:i/>
          <w:noProof/>
          <w:sz w:val="18"/>
          <w:szCs w:val="18"/>
          <w:rtl/>
        </w:rPr>
        <w:t xml:space="preserve"> הוא </w:t>
      </w:r>
      <w:r w:rsidRPr="001B6C0C">
        <w:rPr>
          <w:i/>
          <w:noProof/>
          <w:sz w:val="18"/>
          <w:szCs w:val="18"/>
          <w:rtl/>
        </w:rPr>
        <w:t>סך המטען של הכדור</w:t>
      </w:r>
    </w:p>
    <w:p w14:paraId="3FA48AEC" w14:textId="77777777" w:rsidR="0015757D" w:rsidRPr="001B6C0C" w:rsidRDefault="0015757D"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w:t>
      </w:r>
      <w:r>
        <w:rPr>
          <w:rFonts w:hint="cs"/>
          <w:i/>
          <w:noProof/>
          <w:sz w:val="18"/>
          <w:szCs w:val="18"/>
          <w:rtl/>
        </w:rPr>
        <w:t xml:space="preserve"> הוא </w:t>
      </w:r>
      <w:r w:rsidRPr="001B6C0C">
        <w:rPr>
          <w:i/>
          <w:noProof/>
          <w:sz w:val="18"/>
          <w:szCs w:val="18"/>
          <w:rtl/>
        </w:rPr>
        <w:t>המרחק ממרכז הכדור</w:t>
      </w:r>
    </w:p>
    <w:p w14:paraId="267257C7" w14:textId="77777777" w:rsidR="0015757D" w:rsidRPr="001B6C0C" w:rsidRDefault="0015757D"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0B9E312E" w14:textId="77777777" w:rsidR="0015757D" w:rsidRPr="001B6C0C" w:rsidRDefault="0015757D"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4ED17AEA" w14:textId="77777777" w:rsidR="0015757D" w:rsidRPr="001B6C0C" w:rsidRDefault="0015757D" w:rsidP="00365B01">
      <w:pPr>
        <w:spacing w:line="240" w:lineRule="auto"/>
        <w:rPr>
          <w:i/>
          <w:noProof/>
          <w:sz w:val="18"/>
          <w:szCs w:val="18"/>
          <w:rtl/>
        </w:rPr>
      </w:pPr>
      <w:r>
        <w:rPr>
          <w:rFonts w:hint="cs"/>
          <w:i/>
          <w:noProof/>
          <w:sz w:val="18"/>
          <w:szCs w:val="18"/>
          <w:rtl/>
        </w:rPr>
        <w:t xml:space="preserve">- </w:t>
      </w:r>
      <w:r w:rsidRPr="001B6C0C">
        <w:rPr>
          <w:i/>
          <w:noProof/>
          <w:sz w:val="18"/>
          <w:szCs w:val="18"/>
          <w:u w:val="single"/>
          <w:rtl/>
        </w:rPr>
        <w:t>הקשר בין סך המטען לצפיפות (אחידה) בכדור מלא</w:t>
      </w:r>
      <w:r w:rsidRPr="001B6C0C">
        <w:rPr>
          <w:i/>
          <w:noProof/>
          <w:sz w:val="18"/>
          <w:szCs w:val="18"/>
          <w:rtl/>
        </w:rPr>
        <w:t xml:space="preserve">: </w:t>
      </w:r>
    </w:p>
    <w:p w14:paraId="55654E9B" w14:textId="77777777" w:rsidR="0015757D" w:rsidRPr="001B6C0C" w:rsidRDefault="0015757D" w:rsidP="00365B01">
      <w:pPr>
        <w:bidi w:val="0"/>
        <w:spacing w:line="240" w:lineRule="auto"/>
        <w:rPr>
          <w:i/>
          <w:noProof/>
          <w:sz w:val="18"/>
          <w:szCs w:val="18"/>
          <w:rtl/>
        </w:rPr>
      </w:pPr>
      <m:oMathPara>
        <m:oMathParaPr>
          <m:jc m:val="left"/>
        </m:oMathParaPr>
        <m:oMath>
          <m:r>
            <w:rPr>
              <w:rFonts w:ascii="Cambria Math" w:hAnsi="Cambria Math"/>
              <w:noProof/>
              <w:sz w:val="18"/>
              <w:szCs w:val="18"/>
            </w:rPr>
            <m:t>Q=</m:t>
          </m:r>
          <m:f>
            <m:fPr>
              <m:ctrlPr>
                <w:rPr>
                  <w:rFonts w:ascii="Cambria Math" w:hAnsi="Cambria Math"/>
                  <w:i/>
                  <w:noProof/>
                  <w:sz w:val="18"/>
                  <w:szCs w:val="18"/>
                </w:rPr>
              </m:ctrlPr>
            </m:fPr>
            <m:num>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3</m:t>
                  </m:r>
                </m:sup>
              </m:sSup>
            </m:num>
            <m:den>
              <m:r>
                <w:rPr>
                  <w:rFonts w:ascii="Cambria Math" w:hAnsi="Cambria Math"/>
                  <w:noProof/>
                  <w:sz w:val="18"/>
                  <w:szCs w:val="18"/>
                </w:rPr>
                <m:t>3</m:t>
              </m:r>
            </m:den>
          </m:f>
          <m:r>
            <w:rPr>
              <w:rFonts w:ascii="Cambria Math" w:hAnsi="Cambria Math" w:cs="Cambria Math" w:hint="cs"/>
              <w:noProof/>
              <w:sz w:val="18"/>
              <w:szCs w:val="18"/>
              <w:rtl/>
            </w:rPr>
            <m:t>ρ</m:t>
          </m:r>
        </m:oMath>
      </m:oMathPara>
    </w:p>
    <w:p w14:paraId="2A8563DB" w14:textId="77777777" w:rsidR="0015757D" w:rsidRPr="001B6C0C" w:rsidRDefault="0015757D" w:rsidP="00365B01">
      <w:pPr>
        <w:spacing w:line="240" w:lineRule="auto"/>
        <w:rPr>
          <w:i/>
          <w:noProof/>
          <w:sz w:val="18"/>
          <w:szCs w:val="18"/>
        </w:rPr>
      </w:pPr>
      <w:r w:rsidRPr="001B6C0C">
        <w:rPr>
          <w:i/>
          <w:noProof/>
          <w:sz w:val="18"/>
          <w:szCs w:val="18"/>
          <w:u w:val="single"/>
          <w:rtl/>
        </w:rPr>
        <w:t>שדה של תיל אינסופי (אחיד</w:t>
      </w:r>
      <w:r w:rsidRPr="001B6C0C">
        <w:rPr>
          <w:i/>
          <w:noProof/>
          <w:sz w:val="18"/>
          <w:szCs w:val="18"/>
          <w:rtl/>
        </w:rPr>
        <w:t>):</w:t>
      </w:r>
      <w:r w:rsidRPr="001B6C0C">
        <w:rPr>
          <w:i/>
          <w:noProof/>
          <w:sz w:val="18"/>
          <w:szCs w:val="18"/>
          <w:rtl/>
        </w:rPr>
        <w:tab/>
      </w:r>
      <w:r>
        <w:rPr>
          <w:rFonts w:hint="cs"/>
          <w:i/>
          <w:noProof/>
          <w:sz w:val="18"/>
          <w:szCs w:val="18"/>
          <w:rtl/>
        </w:rPr>
        <w:t xml:space="preserve">               </w:t>
      </w:r>
      <w:r w:rsidRPr="001B6C0C">
        <w:rPr>
          <w:rFonts w:hint="cs"/>
          <w:i/>
          <w:noProof/>
          <w:sz w:val="18"/>
          <w:szCs w:val="18"/>
          <w:rtl/>
        </w:rPr>
        <w:t xml:space="preserve">    </w:t>
      </w: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r</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5A549057" w14:textId="77777777" w:rsidR="0015757D" w:rsidRPr="001B6C0C" w:rsidRDefault="0015757D"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 מרחק מהתיל</w:t>
      </w:r>
      <w:r>
        <w:rPr>
          <w:rFonts w:hint="cs"/>
          <w:i/>
          <w:noProof/>
          <w:sz w:val="18"/>
          <w:szCs w:val="18"/>
          <w:rtl/>
        </w:rPr>
        <w:t xml:space="preserve">. </w:t>
      </w:r>
      <m:oMath>
        <m:r>
          <w:rPr>
            <w:rFonts w:ascii="Cambria Math" w:hAnsi="Cambria Math"/>
            <w:noProof/>
            <w:sz w:val="18"/>
            <w:szCs w:val="18"/>
          </w:rPr>
          <m:t>λ</m:t>
        </m:r>
      </m:oMath>
      <w:r w:rsidRPr="001B6C0C">
        <w:rPr>
          <w:i/>
          <w:noProof/>
          <w:sz w:val="18"/>
          <w:szCs w:val="18"/>
          <w:rtl/>
        </w:rPr>
        <w:t xml:space="preserve"> – צפיפות מטען ליחידת אורך של התיל</w:t>
      </w:r>
    </w:p>
    <w:p w14:paraId="793233E4" w14:textId="77777777" w:rsidR="0015757D" w:rsidRPr="001B6C0C" w:rsidRDefault="0015757D" w:rsidP="00365B01">
      <w:pPr>
        <w:spacing w:line="240" w:lineRule="auto"/>
        <w:rPr>
          <w:i/>
          <w:noProof/>
          <w:sz w:val="18"/>
          <w:szCs w:val="18"/>
          <w:rtl/>
        </w:rPr>
      </w:pPr>
      <w:r>
        <w:rPr>
          <w:rFonts w:hint="cs"/>
          <w:i/>
          <w:noProof/>
          <w:sz w:val="18"/>
          <w:szCs w:val="18"/>
          <w:rtl/>
        </w:rPr>
        <w:t xml:space="preserve">- </w:t>
      </w:r>
      <w:r w:rsidRPr="001B6C0C">
        <w:rPr>
          <w:i/>
          <w:noProof/>
          <w:sz w:val="18"/>
          <w:szCs w:val="18"/>
          <w:rtl/>
        </w:rPr>
        <w:t>כיוון השדה רדיאלי (במאונך לתיל וכלפי חוץ/פנים עבור מטען חיובי/שלילי).</w:t>
      </w:r>
    </w:p>
    <w:p w14:paraId="15FDAD50" w14:textId="77777777" w:rsidR="0015757D" w:rsidRPr="001B6C0C" w:rsidRDefault="0015757D" w:rsidP="00365B01">
      <w:pPr>
        <w:spacing w:line="240" w:lineRule="auto"/>
        <w:rPr>
          <w:i/>
          <w:noProof/>
          <w:sz w:val="18"/>
          <w:szCs w:val="18"/>
          <w:rtl/>
        </w:rPr>
      </w:pPr>
      <w:r>
        <w:rPr>
          <w:rFonts w:hint="cs"/>
          <w:i/>
          <w:noProof/>
          <w:sz w:val="18"/>
          <w:szCs w:val="18"/>
          <w:rtl/>
        </w:rPr>
        <w:t xml:space="preserve">- </w:t>
      </w:r>
      <w:r w:rsidRPr="001B6C0C">
        <w:rPr>
          <w:i/>
          <w:noProof/>
          <w:sz w:val="18"/>
          <w:szCs w:val="18"/>
          <w:rtl/>
        </w:rPr>
        <w:t>שדה של קליפה גלילית מתאפס בתוך הקליפה וכמו של תיל מחוץ לקליפה.</w:t>
      </w:r>
    </w:p>
    <w:p w14:paraId="3FEE96BA" w14:textId="77777777" w:rsidR="0015757D" w:rsidRPr="001B6C0C" w:rsidRDefault="0015757D" w:rsidP="00365B01">
      <w:pPr>
        <w:spacing w:line="240" w:lineRule="auto"/>
        <w:rPr>
          <w:i/>
          <w:noProof/>
          <w:sz w:val="18"/>
          <w:szCs w:val="18"/>
          <w:rtl/>
        </w:rPr>
      </w:pPr>
      <w:r w:rsidRPr="001B6C0C">
        <w:rPr>
          <w:i/>
          <w:noProof/>
          <w:sz w:val="18"/>
          <w:szCs w:val="18"/>
          <w:u w:val="single"/>
          <w:rtl/>
        </w:rPr>
        <w:t xml:space="preserve">שדה של גליל מלא ברדיוס </w:t>
      </w:r>
      <w:r w:rsidRPr="001B6C0C">
        <w:rPr>
          <w:i/>
          <w:noProof/>
          <w:sz w:val="18"/>
          <w:szCs w:val="18"/>
          <w:u w:val="single"/>
        </w:rPr>
        <w:t>R</w:t>
      </w:r>
      <w:r w:rsidRPr="001B6C0C">
        <w:rPr>
          <w:i/>
          <w:noProof/>
          <w:sz w:val="18"/>
          <w:szCs w:val="18"/>
          <w:u w:val="single"/>
          <w:rtl/>
        </w:rPr>
        <w:t xml:space="preserve"> הטעון בצפיפות נפחית אחידה </w:t>
      </w:r>
      <m:oMath>
        <m:r>
          <w:rPr>
            <w:rFonts w:ascii="Cambria Math" w:hAnsi="Cambria Math"/>
            <w:noProof/>
            <w:sz w:val="18"/>
            <w:szCs w:val="18"/>
            <w:u w:val="single"/>
            <w:lang w:val=""/>
          </w:rPr>
          <m:t>ρ</m:t>
        </m:r>
      </m:oMath>
      <w:r w:rsidRPr="001B6C0C">
        <w:rPr>
          <w:i/>
          <w:noProof/>
          <w:sz w:val="18"/>
          <w:szCs w:val="18"/>
          <w:rtl/>
        </w:rPr>
        <w:t xml:space="preserve"> :</w:t>
      </w:r>
      <w:r w:rsidRPr="001B6C0C">
        <w:rPr>
          <w:i/>
          <w:noProof/>
          <w:sz w:val="18"/>
          <w:szCs w:val="18"/>
          <w:u w:val="single"/>
          <w:rtl/>
        </w:rPr>
        <w:t xml:space="preserve"> </w:t>
      </w:r>
      <w:r>
        <w:rPr>
          <w:rFonts w:hint="cs"/>
          <w:i/>
          <w:noProof/>
          <w:sz w:val="18"/>
          <w:szCs w:val="18"/>
          <w:rtl/>
        </w:rPr>
        <w:t>(</w:t>
      </w:r>
      <w:r w:rsidRPr="001B6C0C">
        <w:rPr>
          <w:i/>
          <w:noProof/>
          <w:sz w:val="18"/>
          <w:szCs w:val="18"/>
          <w:rtl/>
        </w:rPr>
        <w:t xml:space="preserve">בכיוון רדיאלי </w:t>
      </w:r>
      <w:r>
        <w:rPr>
          <w:rFonts w:hint="cs"/>
          <w:i/>
          <w:noProof/>
          <w:sz w:val="18"/>
          <w:szCs w:val="18"/>
          <w:rtl/>
        </w:rPr>
        <w:t>)</w:t>
      </w:r>
    </w:p>
    <w:p w14:paraId="3F192E0B" w14:textId="77777777" w:rsidR="0015757D" w:rsidRPr="001B6C0C" w:rsidRDefault="0015757D" w:rsidP="00365B01">
      <w:pPr>
        <w:bidi w:val="0"/>
        <w:spacing w:line="240" w:lineRule="auto"/>
        <w:rPr>
          <w:i/>
          <w:noProof/>
          <w:sz w:val="18"/>
          <w:szCs w:val="18"/>
          <w:lang w:val=""/>
        </w:rPr>
      </w:pPr>
      <m:oMathPara>
        <m:oMathParaPr>
          <m:jc m:val="left"/>
        </m:oMathParaPr>
        <m:oMath>
          <m:r>
            <w:rPr>
              <w:rFonts w:ascii="Cambria Math" w:hAnsi="Cambria Math"/>
              <w:noProof/>
              <w:sz w:val="18"/>
              <w:szCs w:val="18"/>
              <w:lang w:val=""/>
            </w:rPr>
            <m:t>E=</m:t>
          </m:r>
          <m:d>
            <m:dPr>
              <m:begChr m:val="{"/>
              <m:endChr m:val=""/>
              <m:ctrlPr>
                <w:rPr>
                  <w:rFonts w:ascii="Cambria Math" w:hAnsi="Cambria Math"/>
                  <w:i/>
                  <w:noProof/>
                  <w:sz w:val="18"/>
                  <w:szCs w:val="18"/>
                  <w:lang w:val=""/>
                </w:rPr>
              </m:ctrlPr>
            </m:dPr>
            <m:e>
              <m:eqArr>
                <m:eqArrPr>
                  <m:ctrlPr>
                    <w:rPr>
                      <w:rFonts w:ascii="Cambria Math" w:hAnsi="Cambria Math"/>
                      <w:i/>
                      <w:noProof/>
                      <w:sz w:val="18"/>
                      <w:szCs w:val="18"/>
                      <w:lang w:val=""/>
                    </w:rPr>
                  </m:ctrlPr>
                </m:eqArrPr>
                <m:e>
                  <m:r>
                    <w:rPr>
                      <w:rFonts w:ascii="Cambria Math" w:hAnsi="Cambria Math"/>
                      <w:noProof/>
                      <w:sz w:val="18"/>
                      <w:szCs w:val="18"/>
                      <w:lang w:val=""/>
                    </w:rPr>
                    <m:t>πkρr,  r&lt;R</m:t>
                  </m:r>
                </m:e>
                <m:e>
                  <m:r>
                    <w:rPr>
                      <w:rFonts w:ascii="Cambria Math" w:hAnsi="Cambria Math"/>
                      <w:noProof/>
                      <w:sz w:val="18"/>
                      <w:szCs w:val="18"/>
                      <w:lang w:val=""/>
                    </w:rPr>
                    <m:t>&amp;</m:t>
                  </m:r>
                  <m:f>
                    <m:fPr>
                      <m:ctrlPr>
                        <w:rPr>
                          <w:rFonts w:ascii="Cambria Math" w:hAnsi="Cambria Math"/>
                          <w:i/>
                          <w:noProof/>
                          <w:sz w:val="18"/>
                          <w:szCs w:val="18"/>
                          <w:lang w:val=""/>
                        </w:rPr>
                      </m:ctrlPr>
                    </m:fPr>
                    <m:num>
                      <m:r>
                        <w:rPr>
                          <w:rFonts w:ascii="Cambria Math" w:hAnsi="Cambria Math"/>
                          <w:noProof/>
                          <w:sz w:val="18"/>
                          <w:szCs w:val="18"/>
                          <w:lang w:val=""/>
                        </w:rPr>
                        <m:t>2π</m:t>
                      </m:r>
                      <m:sSup>
                        <m:sSupPr>
                          <m:ctrlPr>
                            <w:rPr>
                              <w:rFonts w:ascii="Cambria Math" w:hAnsi="Cambria Math"/>
                              <w:i/>
                              <w:noProof/>
                              <w:sz w:val="18"/>
                              <w:szCs w:val="18"/>
                              <w:lang w:val=""/>
                            </w:rPr>
                          </m:ctrlPr>
                        </m:sSupPr>
                        <m:e>
                          <m:r>
                            <w:rPr>
                              <w:rFonts w:ascii="Cambria Math" w:hAnsi="Cambria Math"/>
                              <w:noProof/>
                              <w:sz w:val="18"/>
                              <w:szCs w:val="18"/>
                              <w:lang w:val=""/>
                            </w:rPr>
                            <m:t>R</m:t>
                          </m:r>
                        </m:e>
                        <m:sup>
                          <m:r>
                            <w:rPr>
                              <w:rFonts w:ascii="Cambria Math" w:hAnsi="Cambria Math"/>
                              <w:noProof/>
                              <w:sz w:val="18"/>
                              <w:szCs w:val="18"/>
                              <w:lang w:val=""/>
                            </w:rPr>
                            <m:t>2</m:t>
                          </m:r>
                        </m:sup>
                      </m:sSup>
                      <m:r>
                        <w:rPr>
                          <w:rFonts w:ascii="Cambria Math" w:hAnsi="Cambria Math"/>
                          <w:noProof/>
                          <w:sz w:val="18"/>
                          <w:szCs w:val="18"/>
                          <w:lang w:val=""/>
                        </w:rPr>
                        <m:t>ρ</m:t>
                      </m:r>
                    </m:num>
                    <m:den>
                      <m:r>
                        <w:rPr>
                          <w:rFonts w:ascii="Cambria Math" w:hAnsi="Cambria Math"/>
                          <w:noProof/>
                          <w:sz w:val="18"/>
                          <w:szCs w:val="18"/>
                          <w:lang w:val=""/>
                        </w:rPr>
                        <m:t>r</m:t>
                      </m:r>
                    </m:den>
                  </m:f>
                  <m:r>
                    <w:rPr>
                      <w:rFonts w:ascii="Cambria Math" w:hAnsi="Cambria Math"/>
                      <w:noProof/>
                      <w:sz w:val="18"/>
                      <w:szCs w:val="18"/>
                      <w:lang w:val=""/>
                    </w:rPr>
                    <m:t>,  r&gt;R</m:t>
                  </m:r>
                </m:e>
              </m:eqArr>
            </m:e>
          </m:d>
        </m:oMath>
      </m:oMathPara>
    </w:p>
    <w:p w14:paraId="440838FB" w14:textId="77777777" w:rsidR="0015757D" w:rsidRPr="002111C4" w:rsidRDefault="0015757D" w:rsidP="0062525A">
      <w:pPr>
        <w:spacing w:line="240" w:lineRule="auto"/>
        <w:rPr>
          <w:i/>
          <w:noProof/>
          <w:sz w:val="18"/>
          <w:szCs w:val="18"/>
          <w:rtl/>
        </w:rPr>
      </w:pPr>
      <w:r w:rsidRPr="0006653B">
        <w:rPr>
          <w:i/>
          <w:noProof/>
          <w:sz w:val="18"/>
          <w:szCs w:val="18"/>
          <w:rtl/>
        </w:rPr>
        <w:drawing>
          <wp:anchor distT="0" distB="0" distL="114300" distR="114300" simplePos="0" relativeHeight="251662336" behindDoc="1" locked="0" layoutInCell="1" allowOverlap="1" wp14:anchorId="78CC00BA" wp14:editId="5FF78564">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0A7EDEFC" w14:textId="77777777" w:rsidR="0015757D" w:rsidRPr="002111C4" w:rsidRDefault="0015757D" w:rsidP="0062525A">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403D2F4E" w14:textId="77777777" w:rsidR="0015757D" w:rsidRPr="002111C4" w:rsidRDefault="0015757D" w:rsidP="0062525A">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064CA14D" w14:textId="77777777" w:rsidR="0015757D" w:rsidRPr="002111C4" w:rsidRDefault="0015757D" w:rsidP="009F5A71">
      <w:pPr>
        <w:spacing w:line="240" w:lineRule="auto"/>
        <w:rPr>
          <w:i/>
          <w:noProof/>
          <w:sz w:val="18"/>
          <w:szCs w:val="18"/>
          <w:rtl/>
        </w:rPr>
      </w:pPr>
      <w:r w:rsidRPr="0006653B">
        <w:rPr>
          <w:i/>
          <w:noProof/>
          <w:sz w:val="18"/>
          <w:szCs w:val="18"/>
          <w:rtl/>
        </w:rPr>
        <w:drawing>
          <wp:anchor distT="0" distB="0" distL="114300" distR="114300" simplePos="0" relativeHeight="251663360" behindDoc="1" locked="0" layoutInCell="1" allowOverlap="1" wp14:anchorId="7ED93A35" wp14:editId="6E9AFBBC">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4A57CA85" w14:textId="77777777" w:rsidR="00AD01AD" w:rsidRDefault="0015757D" w:rsidP="009F5A71">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59410A66" w14:textId="373D6BA8" w:rsidR="0015757D" w:rsidRPr="00D92F05" w:rsidRDefault="0015757D"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F38C8CB" w14:textId="77777777" w:rsidR="0015757D" w:rsidRPr="00BC63D6" w:rsidRDefault="0015757D"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307BD024" w14:textId="77777777" w:rsidR="0015757D" w:rsidRPr="00BC63D6" w:rsidRDefault="0015757D"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18ECB7FE" w14:textId="77777777" w:rsidR="0015757D" w:rsidRPr="00BC63D6" w:rsidRDefault="0015757D"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4C5B469E" w14:textId="77777777" w:rsidR="0015757D" w:rsidRPr="00BC63D6" w:rsidRDefault="0015757D"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64B0EFD7" w14:textId="77777777" w:rsidR="0015757D" w:rsidRPr="00BC63D6" w:rsidRDefault="0015757D"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3B89B1DF" w14:textId="77777777" w:rsidR="00AD01AD" w:rsidRDefault="0015757D"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70A6B605" w14:textId="25013CE4" w:rsidR="0015757D" w:rsidRPr="00D92F05" w:rsidRDefault="0015757D" w:rsidP="00A051AE">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6A1D241" w14:textId="77777777" w:rsidR="0015757D" w:rsidRPr="00E00E3E" w:rsidRDefault="0015757D" w:rsidP="00A051AE">
      <w:pPr>
        <w:spacing w:line="240" w:lineRule="auto"/>
        <w:rPr>
          <w:noProof/>
          <w:sz w:val="18"/>
          <w:szCs w:val="18"/>
          <w:rtl/>
        </w:rPr>
      </w:pPr>
      <w:r>
        <w:rPr>
          <w:rFonts w:hint="cs"/>
          <w:noProof/>
          <w:sz w:val="18"/>
          <w:szCs w:val="18"/>
          <w:rtl/>
        </w:rPr>
        <w:t xml:space="preserve">- </w:t>
      </w:r>
      <w:r w:rsidRPr="00E00E3E">
        <w:rPr>
          <w:noProof/>
          <w:sz w:val="18"/>
          <w:szCs w:val="18"/>
          <w:rtl/>
        </w:rPr>
        <w:t>חומר דיאלקטרי הוא חומר מבודד (בפשטות, במקרים יותר מורכבים אפשר לדבר גם על חומרים דיאלקטרים מוליכים)</w:t>
      </w:r>
    </w:p>
    <w:p w14:paraId="490BEBF1" w14:textId="77777777" w:rsidR="0015757D" w:rsidRPr="00E00E3E" w:rsidRDefault="0015757D" w:rsidP="00A051AE">
      <w:pPr>
        <w:spacing w:line="240" w:lineRule="auto"/>
        <w:rPr>
          <w:noProof/>
          <w:sz w:val="18"/>
          <w:szCs w:val="18"/>
          <w:rtl/>
        </w:rPr>
      </w:pPr>
      <w:r>
        <w:rPr>
          <w:rFonts w:hint="cs"/>
          <w:noProof/>
          <w:sz w:val="18"/>
          <w:szCs w:val="18"/>
          <w:rtl/>
        </w:rPr>
        <w:t xml:space="preserve">- </w:t>
      </w:r>
      <w:r w:rsidRPr="00E00E3E">
        <w:rPr>
          <w:noProof/>
          <w:sz w:val="18"/>
          <w:szCs w:val="18"/>
          <w:rtl/>
        </w:rPr>
        <w:t xml:space="preserve">בחומר דיאלקטרי יש דיפולים, כאשר החומר נמצא בשדה חשמלי הדיפולים מתיישרים בכיוון השדה ויוצרים שדה נגדי. </w:t>
      </w:r>
    </w:p>
    <w:p w14:paraId="69675EB4" w14:textId="77777777" w:rsidR="0015757D" w:rsidRPr="00E00E3E" w:rsidRDefault="0015757D" w:rsidP="00A051AE">
      <w:pPr>
        <w:spacing w:line="240" w:lineRule="auto"/>
        <w:rPr>
          <w:noProof/>
          <w:sz w:val="22"/>
          <w:szCs w:val="22"/>
        </w:rPr>
      </w:pPr>
      <w:r w:rsidRPr="00E00E3E">
        <w:rPr>
          <w:noProof/>
          <w:sz w:val="18"/>
          <w:szCs w:val="18"/>
          <w:u w:val="single"/>
          <w:rtl/>
        </w:rPr>
        <w:t>השדה השקול בתוך החומר</w:t>
      </w:r>
      <w:r w:rsidRPr="00E00E3E">
        <w:rPr>
          <w:noProof/>
          <w:sz w:val="18"/>
          <w:szCs w:val="18"/>
          <w:rtl/>
        </w:rPr>
        <w:t xml:space="preserve"> (בהנחה שהחומר אחיד ובעל סימטריה):</w:t>
      </w:r>
      <w:r>
        <w:rPr>
          <w:noProof/>
          <w:sz w:val="18"/>
          <w:szCs w:val="18"/>
          <w:rtl/>
        </w:rPr>
        <w:tab/>
      </w:r>
      <w:r>
        <w:rPr>
          <w:noProof/>
          <w:sz w:val="18"/>
          <w:szCs w:val="18"/>
          <w:rtl/>
        </w:rPr>
        <w:tab/>
      </w:r>
      <w:r>
        <w:rPr>
          <w:rFonts w:hint="cs"/>
          <w:noProof/>
          <w:sz w:val="22"/>
          <w:szCs w:val="22"/>
          <w:rtl/>
        </w:rPr>
        <w:t xml:space="preserve">             </w:t>
      </w:r>
      <w:r w:rsidRPr="00E00E3E">
        <w:rPr>
          <w:rFonts w:hint="cs"/>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T</m:t>
            </m:r>
          </m:sub>
        </m:sSub>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0</m:t>
                </m:r>
              </m:sub>
            </m:sSub>
          </m:num>
          <m:den>
            <m:sSub>
              <m:sSubPr>
                <m:ctrlPr>
                  <w:rPr>
                    <w:rFonts w:ascii="Cambria Math" w:hAnsi="Cambria Math"/>
                    <w:noProof/>
                    <w:sz w:val="22"/>
                    <w:szCs w:val="22"/>
                  </w:rPr>
                </m:ctrlPr>
              </m:sSubPr>
              <m:e>
                <m:r>
                  <w:rPr>
                    <w:rFonts w:ascii="Cambria Math" w:hAnsi="Cambria Math"/>
                    <w:noProof/>
                    <w:sz w:val="22"/>
                    <w:szCs w:val="22"/>
                  </w:rPr>
                  <m:t>ε</m:t>
                </m:r>
              </m:e>
              <m:sub>
                <m:r>
                  <w:rPr>
                    <w:rFonts w:ascii="Cambria Math" w:hAnsi="Cambria Math"/>
                    <w:noProof/>
                    <w:sz w:val="22"/>
                    <w:szCs w:val="22"/>
                  </w:rPr>
                  <m:t>r</m:t>
                </m:r>
              </m:sub>
            </m:sSub>
          </m:den>
        </m:f>
      </m:oMath>
    </w:p>
    <w:p w14:paraId="3DA91DA5" w14:textId="77777777" w:rsidR="0015757D" w:rsidRPr="00E00E3E" w:rsidRDefault="00AF589A" w:rsidP="00A051AE">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T</m:t>
            </m:r>
          </m:sub>
        </m:sSub>
      </m:oMath>
      <w:r w:rsidR="0015757D" w:rsidRPr="00E00E3E">
        <w:rPr>
          <w:noProof/>
          <w:sz w:val="18"/>
          <w:szCs w:val="18"/>
          <w:rtl/>
        </w:rPr>
        <w:t xml:space="preserve"> - השדה השקול בתוך החומר, זה השדה שמרגיש מטען בתוך החומר.</w:t>
      </w:r>
      <w:r w:rsidR="0015757D">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0</m:t>
            </m:r>
          </m:sub>
        </m:sSub>
      </m:oMath>
      <w:r w:rsidR="0015757D" w:rsidRPr="00E00E3E">
        <w:rPr>
          <w:noProof/>
          <w:sz w:val="18"/>
          <w:szCs w:val="18"/>
          <w:rtl/>
        </w:rPr>
        <w:t xml:space="preserve"> - שדה שנוצר מהמטען חיצוני (ולא </w:t>
      </w:r>
      <w:r w:rsidR="0015757D" w:rsidRPr="00E00E3E">
        <w:rPr>
          <w:noProof/>
          <w:sz w:val="18"/>
          <w:szCs w:val="18"/>
          <w:rtl/>
        </w:rPr>
        <w:t>מהדיפולים של החומר).</w:t>
      </w:r>
      <w:r w:rsidR="0015757D">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15757D" w:rsidRPr="00E00E3E">
        <w:rPr>
          <w:noProof/>
          <w:sz w:val="18"/>
          <w:szCs w:val="18"/>
          <w:rtl/>
        </w:rPr>
        <w:t xml:space="preserve"> - מקדם דיאלקטרי יחסי, קבוע חסר יחידות שתלוי בסוג החומר וקיים בטבלאות. </w:t>
      </w:r>
    </w:p>
    <w:p w14:paraId="1BE31F41" w14:textId="77777777" w:rsidR="0015757D" w:rsidRPr="00E00E3E" w:rsidRDefault="0015757D" w:rsidP="00A051AE">
      <w:pPr>
        <w:spacing w:line="240" w:lineRule="auto"/>
        <w:rPr>
          <w:noProof/>
          <w:sz w:val="18"/>
          <w:szCs w:val="18"/>
        </w:rPr>
      </w:pPr>
      <w:r>
        <w:rPr>
          <w:rFonts w:hint="cs"/>
          <w:noProof/>
          <w:sz w:val="18"/>
          <w:szCs w:val="18"/>
          <w:rtl/>
        </w:rPr>
        <w:t xml:space="preserve">- </w:t>
      </w:r>
      <w:r w:rsidRPr="00E00E3E">
        <w:rPr>
          <w:noProof/>
          <w:sz w:val="18"/>
          <w:szCs w:val="18"/>
          <w:rtl/>
        </w:rPr>
        <w:t xml:space="preserve">לפעמים נתון </w:t>
      </w:r>
      <w:r w:rsidRPr="00E00E3E">
        <w:rPr>
          <w:noProof/>
          <w:sz w:val="18"/>
          <w:szCs w:val="18"/>
          <w:u w:val="single"/>
          <w:rtl/>
        </w:rPr>
        <w:t>המקדם הדיאלקטרי</w:t>
      </w:r>
      <w:r w:rsidRPr="00E00E3E">
        <w:rPr>
          <w:noProof/>
          <w:sz w:val="18"/>
          <w:szCs w:val="18"/>
          <w:rtl/>
        </w:rPr>
        <w:t xml:space="preserve"> (הלא יחסי) והקשר הוא:</w:t>
      </w:r>
      <w:r>
        <w:rPr>
          <w:rFonts w:hint="cs"/>
          <w:i/>
          <w:iCs/>
          <w:noProof/>
          <w:sz w:val="18"/>
          <w:szCs w:val="18"/>
          <w:rtl/>
        </w:rPr>
        <w:t xml:space="preserve"> </w:t>
      </w:r>
      <w:r>
        <w:rPr>
          <w:i/>
          <w:iCs/>
          <w:noProof/>
          <w:sz w:val="18"/>
          <w:szCs w:val="18"/>
          <w:rtl/>
        </w:rPr>
        <w:tab/>
      </w:r>
      <w:r>
        <w:rPr>
          <w:i/>
          <w:iCs/>
          <w:noProof/>
          <w:sz w:val="18"/>
          <w:szCs w:val="18"/>
          <w:rtl/>
        </w:rPr>
        <w:tab/>
      </w:r>
      <w:r>
        <w:rPr>
          <w:i/>
          <w:iCs/>
          <w:noProof/>
          <w:sz w:val="18"/>
          <w:szCs w:val="18"/>
          <w:rtl/>
        </w:rPr>
        <w:tab/>
      </w:r>
      <w:r>
        <w:rPr>
          <w:i/>
          <w:iCs/>
          <w:noProof/>
          <w:sz w:val="18"/>
          <w:szCs w:val="18"/>
          <w:rtl/>
        </w:rPr>
        <w:tab/>
      </w:r>
      <w:r>
        <w:rPr>
          <w:rFonts w:hint="cs"/>
          <w:i/>
          <w:i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4FA0A113" w14:textId="77777777" w:rsidR="00AD01AD" w:rsidRDefault="0015757D" w:rsidP="00A051AE">
      <w:pPr>
        <w:spacing w:line="240" w:lineRule="auto"/>
        <w:rPr>
          <w:noProof/>
          <w:sz w:val="18"/>
          <w:szCs w:val="18"/>
          <w:rtl/>
        </w:rPr>
      </w:pPr>
      <w:r w:rsidRPr="00E00E3E">
        <w:rPr>
          <w:noProof/>
          <w:sz w:val="18"/>
          <w:szCs w:val="18"/>
          <w:rtl/>
        </w:rPr>
        <w:t xml:space="preserve"> </w:t>
      </w:r>
      <m:oMath>
        <m:r>
          <w:rPr>
            <w:rFonts w:ascii="Cambria Math" w:hAnsi="Cambria Math"/>
            <w:noProof/>
            <w:sz w:val="18"/>
            <w:szCs w:val="18"/>
          </w:rPr>
          <m:t xml:space="preserve"> </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r w:rsidRPr="00E00E3E">
        <w:rPr>
          <w:noProof/>
          <w:sz w:val="18"/>
          <w:szCs w:val="18"/>
          <w:rtl/>
        </w:rPr>
        <w:t>הוא המקדם הדיאלקטרי של הריק</w:t>
      </w:r>
    </w:p>
    <w:p w14:paraId="0E31740B" w14:textId="2C7996F3" w:rsidR="0015757D" w:rsidRPr="00D92F05" w:rsidRDefault="0015757D"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1A3D875D" w14:textId="77777777" w:rsidR="0015757D" w:rsidRPr="00332EBB" w:rsidRDefault="0015757D"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457ECB8F" w14:textId="77777777" w:rsidR="0015757D" w:rsidRPr="00332EBB" w:rsidRDefault="0015757D"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2C53FF72" w14:textId="77777777" w:rsidR="0015757D" w:rsidRPr="00332EBB" w:rsidRDefault="00AF589A"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15757D" w:rsidRPr="00332EBB">
        <w:rPr>
          <w:noProof/>
          <w:sz w:val="18"/>
          <w:szCs w:val="18"/>
          <w:rtl/>
        </w:rPr>
        <w:t xml:space="preserve"> - מהירות הגוף בהתחלה / סוף התנועה.</w:t>
      </w:r>
    </w:p>
    <w:p w14:paraId="2D7B91BB" w14:textId="77777777" w:rsidR="0015757D" w:rsidRPr="00332EBB" w:rsidRDefault="00AF589A"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15757D" w:rsidRPr="00332EBB">
        <w:rPr>
          <w:noProof/>
          <w:sz w:val="18"/>
          <w:szCs w:val="18"/>
          <w:rtl/>
        </w:rPr>
        <w:t xml:space="preserve"> - האנרגיה הפוטנציאלית בהתחלה / סוף התנועה.</w:t>
      </w:r>
    </w:p>
    <w:p w14:paraId="78927A30" w14:textId="77777777" w:rsidR="0015757D" w:rsidRPr="00332EBB" w:rsidRDefault="0015757D"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266679AD" w14:textId="77777777" w:rsidR="0015757D" w:rsidRPr="00332EBB" w:rsidRDefault="0015757D"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4456AD9A" w14:textId="77777777" w:rsidR="0015757D" w:rsidRPr="00332EBB" w:rsidRDefault="0015757D"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4C4EB8EC" w14:textId="77777777" w:rsidR="0015757D" w:rsidRPr="00332EBB" w:rsidRDefault="00AF589A"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7D72B2A5" w14:textId="77777777" w:rsidR="00AD01AD" w:rsidRDefault="0015757D"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3312F4C2" w14:textId="6050239A" w:rsidR="0015757D" w:rsidRPr="00EB1698" w:rsidRDefault="0015757D"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7944787C" w14:textId="77777777" w:rsidR="0015757D" w:rsidRPr="00EB1698" w:rsidRDefault="0015757D"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52CF2E39" w14:textId="77777777" w:rsidR="0015757D" w:rsidRPr="00EB1698" w:rsidRDefault="0015757D"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712D203D" w14:textId="77777777" w:rsidR="0015757D" w:rsidRPr="00EB1698" w:rsidRDefault="0015757D"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6B3AB4B3" w14:textId="77777777" w:rsidR="0015757D" w:rsidRPr="00EB1698" w:rsidRDefault="0015757D"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463330A3" w14:textId="77777777" w:rsidR="0015757D" w:rsidRPr="00EB1698" w:rsidRDefault="0015757D"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34DDAF90" w14:textId="77777777" w:rsidR="0015757D" w:rsidRPr="00EB1698" w:rsidRDefault="0015757D"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37A4F2B1" w14:textId="77777777" w:rsidR="0015757D" w:rsidRPr="00EB1698" w:rsidRDefault="0015757D"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4DFF3FCD" w14:textId="77777777" w:rsidR="0015757D" w:rsidRPr="00EB1698" w:rsidRDefault="0015757D"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543F6A99" w14:textId="77777777" w:rsidR="0015757D" w:rsidRPr="00EB1698" w:rsidRDefault="0015757D"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1FE9423B" w14:textId="77777777" w:rsidR="0015757D" w:rsidRPr="00EB1698" w:rsidRDefault="0015757D"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529E9252" w14:textId="77777777" w:rsidR="0015757D" w:rsidRPr="00EB1698" w:rsidRDefault="0015757D"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54730975" w14:textId="77777777" w:rsidR="00AD01AD" w:rsidRDefault="0015757D"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61D4A582" w14:textId="14CB406B" w:rsidR="0015757D" w:rsidRPr="007B3D26" w:rsidRDefault="0015757D"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35DE4B89" w14:textId="77777777" w:rsidR="0015757D" w:rsidRPr="007B3D26" w:rsidRDefault="0015757D" w:rsidP="00290CB8">
      <w:pPr>
        <w:spacing w:line="240" w:lineRule="auto"/>
        <w:rPr>
          <w:noProof/>
          <w:sz w:val="18"/>
          <w:szCs w:val="18"/>
          <w:rtl/>
        </w:rPr>
      </w:pPr>
      <w:r w:rsidRPr="007B3D26">
        <w:rPr>
          <w:noProof/>
          <w:sz w:val="18"/>
          <w:szCs w:val="18"/>
          <w:u w:val="single"/>
          <w:rtl/>
        </w:rPr>
        <w:drawing>
          <wp:anchor distT="0" distB="0" distL="114300" distR="114300" simplePos="0" relativeHeight="251665408" behindDoc="1" locked="0" layoutInCell="1" allowOverlap="1" wp14:anchorId="4BECE720" wp14:editId="5A6B9D0D">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13">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2C04A269" w14:textId="77777777" w:rsidR="0015757D" w:rsidRDefault="0015757D"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48D74F3D" w14:textId="77777777" w:rsidR="0015757D" w:rsidRPr="007B3D26" w:rsidRDefault="0015757D"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0707C0BD" w14:textId="77777777" w:rsidR="0015757D" w:rsidRPr="007B3D26" w:rsidRDefault="0015757D"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4F79C383" w14:textId="77777777" w:rsidR="0015757D" w:rsidRPr="007B3D26" w:rsidRDefault="0015757D"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0D4E62EB" w14:textId="77777777" w:rsidR="0015757D" w:rsidRPr="007B3D26" w:rsidRDefault="0015757D"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13357B2F" w14:textId="77777777" w:rsidR="0015757D" w:rsidRPr="007B3D26" w:rsidRDefault="0015757D"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05C37B31" w14:textId="77777777" w:rsidR="0015757D" w:rsidRPr="007B3D26" w:rsidRDefault="0015757D"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3759B45C" w14:textId="77777777" w:rsidR="0015757D" w:rsidRPr="007B3D26" w:rsidRDefault="0015757D"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0768F1AF" w14:textId="77777777" w:rsidR="0015757D" w:rsidRPr="007B3D26" w:rsidRDefault="0015757D"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600C8C42" w14:textId="77777777" w:rsidR="0015757D" w:rsidRPr="007B3D26" w:rsidRDefault="0015757D"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5C6D96F8" w14:textId="77777777" w:rsidR="0015757D" w:rsidRPr="007B3D26" w:rsidRDefault="0015757D"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395BC2F3" w14:textId="77777777" w:rsidR="00AD01AD" w:rsidRDefault="0015757D"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6BD12B39" w14:textId="79FB50E8" w:rsidR="0015757D" w:rsidRPr="00D92F05" w:rsidRDefault="0015757D"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2742530" w14:textId="77777777" w:rsidR="0015757D" w:rsidRPr="001F4570" w:rsidRDefault="0015757D" w:rsidP="000B6948">
      <w:pPr>
        <w:spacing w:line="240" w:lineRule="auto"/>
        <w:rPr>
          <w:noProof/>
          <w:sz w:val="18"/>
          <w:szCs w:val="18"/>
          <w:rtl/>
        </w:rPr>
      </w:pPr>
      <w:r w:rsidRPr="001F4570">
        <w:rPr>
          <w:noProof/>
          <w:sz w:val="18"/>
          <w:szCs w:val="18"/>
          <w:rtl/>
        </w:rPr>
        <w:t>הזרם הוא כמות המטען שעוברת ביחידת זמן</w:t>
      </w:r>
    </w:p>
    <w:p w14:paraId="4CC38977" w14:textId="77777777" w:rsidR="0015757D" w:rsidRPr="001F4570" w:rsidRDefault="0015757D"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047D6AB5" w14:textId="77777777" w:rsidR="0015757D" w:rsidRPr="001F4570" w:rsidRDefault="0015757D"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5A735860" w14:textId="77777777" w:rsidR="0015757D" w:rsidRPr="001F4570" w:rsidRDefault="0015757D"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161244AD" w14:textId="77777777" w:rsidR="0015757D" w:rsidRPr="001F4570" w:rsidRDefault="0015757D" w:rsidP="000B6948">
      <w:pPr>
        <w:spacing w:line="240" w:lineRule="auto"/>
        <w:rPr>
          <w:i/>
          <w:noProof/>
          <w:sz w:val="18"/>
          <w:szCs w:val="18"/>
          <w:rtl/>
        </w:rPr>
      </w:pPr>
      <w:r>
        <w:rPr>
          <w:rFonts w:hint="cs"/>
          <w:i/>
          <w:noProof/>
          <w:sz w:val="18"/>
          <w:szCs w:val="18"/>
          <w:rtl/>
        </w:rPr>
        <w:lastRenderedPageBreak/>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55E1669B" w14:textId="77777777" w:rsidR="0015757D" w:rsidRPr="001F4570" w:rsidRDefault="0015757D"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432A2645" w14:textId="77777777" w:rsidR="0015757D" w:rsidRPr="001F4570" w:rsidRDefault="0015757D"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430AF65D" w14:textId="77777777" w:rsidR="0015757D" w:rsidRPr="001F4570" w:rsidRDefault="00AF589A"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15757D" w:rsidRPr="001F4570">
        <w:rPr>
          <w:i/>
          <w:noProof/>
          <w:sz w:val="18"/>
          <w:szCs w:val="18"/>
          <w:rtl/>
        </w:rPr>
        <w:t xml:space="preserve"> - מספר האלקטרונים ליחידת נפח</w:t>
      </w:r>
      <w:r w:rsidR="0015757D">
        <w:rPr>
          <w:rFonts w:hint="cs"/>
          <w:i/>
          <w:noProof/>
          <w:sz w:val="18"/>
          <w:szCs w:val="18"/>
          <w:rtl/>
        </w:rPr>
        <w:t>.</w:t>
      </w:r>
    </w:p>
    <w:p w14:paraId="169A2AB3" w14:textId="77777777" w:rsidR="0015757D" w:rsidRPr="001F4570" w:rsidRDefault="0015757D"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3364D17F" w14:textId="77777777" w:rsidR="0015757D" w:rsidRPr="001F4570" w:rsidRDefault="00AF589A"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15757D" w:rsidRPr="001F4570">
        <w:rPr>
          <w:i/>
          <w:noProof/>
          <w:sz w:val="18"/>
          <w:szCs w:val="18"/>
          <w:rtl/>
        </w:rPr>
        <w:t xml:space="preserve"> - מהירות הסחיפה (מהירות ממוצעת של האלק' במוליך)</w:t>
      </w:r>
    </w:p>
    <w:p w14:paraId="52F803B0" w14:textId="77777777" w:rsidR="00AD01AD" w:rsidRDefault="0015757D"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מהירות האות החשמלי היא מהירות האור והיא גדולה בהרבה ממהירות הסחיפה.</w:t>
      </w:r>
    </w:p>
    <w:p w14:paraId="1CD48AC7" w14:textId="1052C90F" w:rsidR="0015757D" w:rsidRPr="00736A06" w:rsidRDefault="0015757D"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20DCB4F5" w14:textId="77777777" w:rsidR="0015757D" w:rsidRPr="00736A06" w:rsidRDefault="0015757D"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48921FCA" w14:textId="77777777" w:rsidR="00AD01AD" w:rsidRDefault="0015757D"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6C654949" w14:textId="0FB25C78" w:rsidR="0015757D" w:rsidRPr="006310E9" w:rsidRDefault="0015757D"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04B9664A" w14:textId="77777777" w:rsidR="0015757D" w:rsidRPr="006310E9" w:rsidRDefault="0015757D"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5795E698" w14:textId="77777777" w:rsidR="0015757D" w:rsidRPr="006310E9" w:rsidRDefault="0015757D"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2CBC3A86" w14:textId="77777777" w:rsidR="0015757D" w:rsidRPr="006310E9" w:rsidRDefault="0015757D"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4C1DF055" w14:textId="77777777" w:rsidR="0015757D" w:rsidRPr="006310E9" w:rsidRDefault="0015757D"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3399DBEC" w14:textId="77777777" w:rsidR="0015757D" w:rsidRPr="006310E9" w:rsidRDefault="0015757D" w:rsidP="002E5182">
      <w:pPr>
        <w:spacing w:line="240" w:lineRule="auto"/>
        <w:rPr>
          <w:noProof/>
          <w:sz w:val="18"/>
          <w:szCs w:val="18"/>
          <w:rtl/>
        </w:rPr>
      </w:pPr>
      <w:r w:rsidRPr="006310E9">
        <w:rPr>
          <w:noProof/>
          <w:sz w:val="18"/>
          <w:szCs w:val="18"/>
          <w:rtl/>
        </w:rPr>
        <w:drawing>
          <wp:anchor distT="0" distB="0" distL="114300" distR="114300" simplePos="0" relativeHeight="251667456" behindDoc="1" locked="0" layoutInCell="1" allowOverlap="1" wp14:anchorId="66A1A857" wp14:editId="70900407">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3096CDEB" w14:textId="77777777" w:rsidR="0015757D" w:rsidRPr="006310E9" w:rsidRDefault="0015757D"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24667A67" w14:textId="77777777" w:rsidR="0015757D" w:rsidRPr="006310E9" w:rsidRDefault="0015757D"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5E4A271E" w14:textId="77777777" w:rsidR="00AD01AD" w:rsidRDefault="0015757D"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660A1258" w14:textId="28DA6B11" w:rsidR="0015757D" w:rsidRPr="00025A85" w:rsidRDefault="0015757D"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2B6E9B74" w14:textId="77777777" w:rsidR="0015757D" w:rsidRDefault="0015757D"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4D4E70AE" w14:textId="77777777" w:rsidR="0015757D" w:rsidRDefault="0015757D"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6DF3C69E" w14:textId="77777777" w:rsidR="00AD01AD" w:rsidRDefault="0015757D"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6532FB24" w14:textId="5C3EBD5F" w:rsidR="0015757D" w:rsidRPr="00D92F05" w:rsidRDefault="0015757D"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6FD98F7C" w14:textId="77777777" w:rsidR="0015757D" w:rsidRPr="00FC4F46" w:rsidRDefault="0015757D"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6D4F5C01" w14:textId="77777777" w:rsidR="00AD01AD" w:rsidRDefault="0015757D"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3D7465FB" w14:textId="3C1784D3" w:rsidR="0015757D" w:rsidRPr="00921DAE" w:rsidRDefault="0015757D"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35793643" w14:textId="77777777" w:rsidR="0015757D" w:rsidRPr="00921DAE" w:rsidRDefault="0015757D"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06236749" w14:textId="77777777" w:rsidR="0015757D" w:rsidRPr="00921DAE" w:rsidRDefault="0015757D"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173DFED0" w14:textId="77777777" w:rsidR="0015757D" w:rsidRPr="00921DAE" w:rsidRDefault="0015757D"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40653A3E" w14:textId="77777777" w:rsidR="0015757D" w:rsidRPr="00921DAE" w:rsidRDefault="0015757D"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6FC8C201" w14:textId="77777777" w:rsidR="00AD01AD" w:rsidRDefault="0015757D" w:rsidP="006550B2">
      <w:pPr>
        <w:spacing w:line="240" w:lineRule="auto"/>
        <w:rPr>
          <w:noProof/>
          <w:sz w:val="18"/>
          <w:szCs w:val="18"/>
          <w:rtl/>
        </w:rPr>
      </w:pPr>
      <w:r w:rsidRPr="00921DAE">
        <w:rPr>
          <w:noProof/>
          <w:sz w:val="18"/>
          <w:szCs w:val="18"/>
          <w:rtl/>
        </w:rPr>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7313E1D0" w14:textId="18898BE6" w:rsidR="0015757D" w:rsidRPr="00D92F05" w:rsidRDefault="0015757D"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CCAD9B4" w14:textId="77777777" w:rsidR="0015757D" w:rsidRDefault="0015757D" w:rsidP="000F74ED">
      <w:pPr>
        <w:spacing w:line="240" w:lineRule="auto"/>
        <w:rPr>
          <w:noProof/>
          <w:sz w:val="18"/>
          <w:szCs w:val="18"/>
          <w:rtl/>
        </w:rPr>
      </w:pPr>
      <w:r w:rsidRPr="00B7395F">
        <w:rPr>
          <w:noProof/>
          <w:sz w:val="18"/>
          <w:szCs w:val="18"/>
          <w:rtl/>
        </w:rPr>
        <w:drawing>
          <wp:anchor distT="0" distB="0" distL="114300" distR="114300" simplePos="0" relativeHeight="251669504" behindDoc="1" locked="0" layoutInCell="1" allowOverlap="1" wp14:anchorId="04108571" wp14:editId="08DBEAEA">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6D0EB304" w14:textId="77777777" w:rsidR="0015757D" w:rsidRPr="00B7395F" w:rsidRDefault="0015757D"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67F69E7B" w14:textId="77777777" w:rsidR="0015757D" w:rsidRPr="00B7395F" w:rsidRDefault="0015757D"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7B2AC29A" w14:textId="77777777" w:rsidR="0015757D" w:rsidRPr="00B7395F" w:rsidRDefault="00AF589A"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327879B2" w14:textId="77777777" w:rsidR="0015757D" w:rsidRPr="00B7395F" w:rsidRDefault="0015757D"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52E15CEE" w14:textId="77777777" w:rsidR="0015757D" w:rsidRPr="00B7395F" w:rsidRDefault="00AF589A"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2AB70A4D" w14:textId="77777777" w:rsidR="0015757D" w:rsidRPr="00B7395F" w:rsidRDefault="0015757D"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4B12FEC5" w14:textId="77777777" w:rsidR="0015757D" w:rsidRPr="00B7395F" w:rsidRDefault="0015757D"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32C49A64" w14:textId="77777777" w:rsidR="0015757D" w:rsidRPr="00B7395F" w:rsidRDefault="00AF589A"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3B63CB77" w14:textId="77777777" w:rsidR="0015757D" w:rsidRPr="00B7395F" w:rsidRDefault="0015757D"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7E816599" w14:textId="77777777" w:rsidR="0015757D" w:rsidRPr="00B7395F" w:rsidRDefault="00AF589A"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669562AE" w14:textId="77777777" w:rsidR="00AD01AD" w:rsidRDefault="0015757D"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5DA3A8EE" w14:textId="29E58E6B" w:rsidR="0015757D" w:rsidRPr="00D92F05" w:rsidRDefault="0015757D"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A9487CD" w14:textId="77777777" w:rsidR="0015757D" w:rsidRDefault="0015757D" w:rsidP="0016083B">
      <w:pPr>
        <w:spacing w:line="240" w:lineRule="auto"/>
        <w:rPr>
          <w:noProof/>
          <w:sz w:val="18"/>
          <w:szCs w:val="18"/>
          <w:rtl/>
        </w:rPr>
      </w:pPr>
      <w:r>
        <w:rPr>
          <w:rFonts w:hint="cs"/>
          <w:noProof/>
          <w:sz w:val="18"/>
          <w:szCs w:val="18"/>
          <w:rtl/>
        </w:rPr>
        <w:t>מתאים לפתור מעגלים עם מספר מקורות מתח.</w:t>
      </w:r>
    </w:p>
    <w:p w14:paraId="5F2ABF67" w14:textId="77777777" w:rsidR="0015757D" w:rsidRPr="005A35A7" w:rsidRDefault="0015757D"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05FDBCE5" w14:textId="77777777" w:rsidR="0015757D" w:rsidRPr="005A35A7" w:rsidRDefault="0015757D"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1BE65252" w14:textId="77777777" w:rsidR="00AD01AD" w:rsidRDefault="0015757D"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760A2059" w14:textId="03C79D33" w:rsidR="0015757D" w:rsidRPr="00D92F05" w:rsidRDefault="0015757D" w:rsidP="00A40629">
      <w:pPr>
        <w:pStyle w:val="2"/>
        <w:spacing w:before="0" w:after="0"/>
        <w:rPr>
          <w:rFonts w:ascii="David" w:hAnsi="David" w:cs="David"/>
          <w:noProof/>
          <w:color w:val="0000FF"/>
          <w:sz w:val="18"/>
          <w:szCs w:val="18"/>
          <w:rtl/>
        </w:rPr>
      </w:pPr>
      <w:r>
        <w:rPr>
          <w:rFonts w:hint="cs"/>
          <w:noProof/>
          <w:sz w:val="18"/>
          <w:szCs w:val="18"/>
          <w:rtl/>
        </w:rPr>
        <w:t>קבלים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D87DF9A" w14:textId="77777777" w:rsidR="0015757D" w:rsidRPr="00DA3F8F" w:rsidRDefault="0015757D" w:rsidP="00A40629">
      <w:pPr>
        <w:spacing w:line="240" w:lineRule="auto"/>
        <w:rPr>
          <w:noProof/>
          <w:sz w:val="18"/>
          <w:szCs w:val="18"/>
        </w:rPr>
      </w:pPr>
      <w:r w:rsidRPr="00DA3F8F">
        <w:rPr>
          <w:noProof/>
          <w:sz w:val="18"/>
          <w:szCs w:val="18"/>
          <w:rtl/>
        </w:rPr>
        <w:t>קבל הוא רכיב חשמלי היכול לאגור מטען</w:t>
      </w:r>
      <w:r>
        <w:rPr>
          <w:rFonts w:hint="cs"/>
          <w:noProof/>
          <w:sz w:val="18"/>
          <w:szCs w:val="18"/>
          <w:rtl/>
        </w:rPr>
        <w:t>.</w:t>
      </w:r>
    </w:p>
    <w:p w14:paraId="609A1F17" w14:textId="77777777" w:rsidR="0015757D" w:rsidRPr="00DA3F8F" w:rsidRDefault="0015757D" w:rsidP="00A40629">
      <w:pPr>
        <w:spacing w:line="240" w:lineRule="auto"/>
        <w:rPr>
          <w:noProof/>
          <w:sz w:val="18"/>
          <w:szCs w:val="18"/>
          <w:rtl/>
        </w:rPr>
      </w:pPr>
      <w:r w:rsidRPr="00DA3F8F">
        <w:rPr>
          <w:noProof/>
          <w:sz w:val="18"/>
          <w:szCs w:val="18"/>
          <w:rtl/>
        </w:rPr>
        <w:t>קיבול הוא היחס בין המטען על הקבל לבין המתח בו הוא נמצא</w:t>
      </w:r>
      <w:r>
        <w:rPr>
          <w:rFonts w:hint="cs"/>
          <w:noProof/>
          <w:sz w:val="18"/>
          <w:szCs w:val="18"/>
          <w:rtl/>
        </w:rPr>
        <w:t>.</w:t>
      </w:r>
    </w:p>
    <w:p w14:paraId="13A790D9" w14:textId="77777777" w:rsidR="0015757D" w:rsidRPr="00DA3F8F" w:rsidRDefault="0015757D" w:rsidP="00A40629">
      <w:pPr>
        <w:spacing w:line="240" w:lineRule="auto"/>
        <w:rPr>
          <w:noProof/>
          <w:sz w:val="18"/>
          <w:szCs w:val="18"/>
          <w:rtl/>
        </w:rPr>
      </w:pPr>
      <w:r w:rsidRPr="00DA3F8F">
        <w:rPr>
          <w:noProof/>
          <w:sz w:val="18"/>
          <w:szCs w:val="18"/>
          <w:u w:val="single"/>
          <w:rtl/>
        </w:rPr>
        <w:t>הנוסחה הבסיסית של קבל</w:t>
      </w:r>
      <w:r w:rsidRPr="00DA3F8F">
        <w:rPr>
          <w:rFonts w:hint="cs"/>
          <w:noProof/>
          <w:sz w:val="18"/>
          <w:szCs w:val="18"/>
          <w:u w:val="single"/>
          <w:rtl/>
        </w:rPr>
        <w:t xml:space="preserve"> (הגדרת הקיבול)</w:t>
      </w:r>
      <w:r w:rsidRPr="00DA3F8F">
        <w:rPr>
          <w:noProof/>
          <w:sz w:val="18"/>
          <w:szCs w:val="18"/>
          <w:u w:val="single"/>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V</m:t>
            </m:r>
          </m:den>
        </m:f>
      </m:oMath>
    </w:p>
    <w:p w14:paraId="1E6C7FFE" w14:textId="77777777" w:rsidR="0015757D" w:rsidRPr="00DA3F8F" w:rsidRDefault="0015757D" w:rsidP="00A40629">
      <w:pPr>
        <w:spacing w:line="240" w:lineRule="auto"/>
        <w:rPr>
          <w:noProof/>
          <w:sz w:val="18"/>
          <w:szCs w:val="18"/>
          <w:rtl/>
        </w:rPr>
      </w:pPr>
      <m:oMath>
        <m:r>
          <m:rPr>
            <m:sty m:val="p"/>
          </m:rPr>
          <w:rPr>
            <w:rFonts w:ascii="Cambria Math" w:hAnsi="Cambria Math"/>
            <w:noProof/>
            <w:sz w:val="18"/>
            <w:szCs w:val="18"/>
            <w:lang w:val=""/>
          </w:rPr>
          <m:t>C</m:t>
        </m:r>
      </m:oMath>
      <w:r w:rsidRPr="00DA3F8F">
        <w:rPr>
          <w:noProof/>
          <w:sz w:val="18"/>
          <w:szCs w:val="18"/>
          <w:rtl/>
        </w:rPr>
        <w:t xml:space="preserve"> - הקיבול של הרכיב</w:t>
      </w:r>
      <w:r>
        <w:rPr>
          <w:rFonts w:hint="cs"/>
          <w:noProof/>
          <w:sz w:val="18"/>
          <w:szCs w:val="18"/>
          <w:rtl/>
        </w:rPr>
        <w:t xml:space="preserve">.  </w:t>
      </w:r>
      <m:oMath>
        <m:r>
          <m:rPr>
            <m:sty m:val="p"/>
          </m:rPr>
          <w:rPr>
            <w:rFonts w:ascii="Cambria Math" w:hAnsi="Cambria Math"/>
            <w:noProof/>
            <w:sz w:val="18"/>
            <w:szCs w:val="18"/>
            <w:lang w:val=""/>
          </w:rPr>
          <m:t>V</m:t>
        </m:r>
      </m:oMath>
      <w:r w:rsidRPr="00DA3F8F">
        <w:rPr>
          <w:noProof/>
          <w:sz w:val="18"/>
          <w:szCs w:val="18"/>
          <w:rtl/>
        </w:rPr>
        <w:t xml:space="preserve"> - המתח בין שני החלקים</w:t>
      </w:r>
      <w:r>
        <w:rPr>
          <w:rFonts w:hint="cs"/>
          <w:noProof/>
          <w:sz w:val="18"/>
          <w:szCs w:val="18"/>
          <w:rtl/>
        </w:rPr>
        <w:t>.</w:t>
      </w:r>
    </w:p>
    <w:p w14:paraId="4376FEBA" w14:textId="77777777" w:rsidR="0015757D" w:rsidRPr="00DA3F8F" w:rsidRDefault="0015757D" w:rsidP="00A40629">
      <w:pPr>
        <w:spacing w:line="240" w:lineRule="auto"/>
        <w:rPr>
          <w:noProof/>
          <w:sz w:val="18"/>
          <w:szCs w:val="18"/>
          <w:rtl/>
        </w:rPr>
      </w:pPr>
      <m:oMath>
        <m:r>
          <m:rPr>
            <m:sty m:val="p"/>
          </m:rPr>
          <w:rPr>
            <w:rFonts w:ascii="Cambria Math" w:hAnsi="Cambria Math"/>
            <w:noProof/>
            <w:sz w:val="18"/>
            <w:szCs w:val="18"/>
            <w:lang w:val=""/>
          </w:rPr>
          <m:t>Q</m:t>
        </m:r>
      </m:oMath>
      <w:r w:rsidRPr="00DA3F8F">
        <w:rPr>
          <w:noProof/>
          <w:sz w:val="18"/>
          <w:szCs w:val="18"/>
          <w:rtl/>
        </w:rPr>
        <w:t xml:space="preserve"> - המטען על הלוח החיובי</w:t>
      </w:r>
      <w:r>
        <w:rPr>
          <w:rFonts w:hint="cs"/>
          <w:noProof/>
          <w:sz w:val="18"/>
          <w:szCs w:val="18"/>
          <w:rtl/>
        </w:rPr>
        <w:t>.</w:t>
      </w:r>
    </w:p>
    <w:p w14:paraId="4716FC0A" w14:textId="77777777" w:rsidR="0015757D" w:rsidRPr="00DA3F8F" w:rsidRDefault="0015757D" w:rsidP="00A40629">
      <w:pPr>
        <w:spacing w:line="240" w:lineRule="auto"/>
        <w:rPr>
          <w:noProof/>
          <w:sz w:val="18"/>
          <w:szCs w:val="18"/>
          <w:rtl/>
        </w:rPr>
      </w:pPr>
      <w:r>
        <w:rPr>
          <w:rFonts w:hint="cs"/>
          <w:noProof/>
          <w:sz w:val="18"/>
          <w:szCs w:val="18"/>
          <w:rtl/>
        </w:rPr>
        <w:t xml:space="preserve">- </w:t>
      </w:r>
      <w:r w:rsidRPr="00DA3F8F">
        <w:rPr>
          <w:noProof/>
          <w:sz w:val="18"/>
          <w:szCs w:val="18"/>
          <w:rtl/>
        </w:rPr>
        <w:t xml:space="preserve">יחידות הקיבול הן </w:t>
      </w:r>
      <w:r w:rsidRPr="00DA3F8F">
        <w:rPr>
          <w:noProof/>
          <w:sz w:val="18"/>
          <w:szCs w:val="18"/>
        </w:rPr>
        <w:t>Farad</w:t>
      </w:r>
      <w:r>
        <w:rPr>
          <w:rFonts w:hint="cs"/>
          <w:noProof/>
          <w:sz w:val="18"/>
          <w:szCs w:val="18"/>
          <w:rtl/>
        </w:rPr>
        <w:t xml:space="preserve">:           </w:t>
      </w:r>
      <m:oMath>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Farad</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Coulomb</m:t>
            </m:r>
          </m:num>
          <m:den>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Volt</m:t>
            </m:r>
          </m:den>
        </m:f>
      </m:oMath>
    </w:p>
    <w:p w14:paraId="57CFD6A3" w14:textId="77777777" w:rsidR="0015757D" w:rsidRDefault="0015757D" w:rsidP="00A40629">
      <w:pPr>
        <w:spacing w:line="240" w:lineRule="auto"/>
        <w:rPr>
          <w:noProof/>
          <w:sz w:val="18"/>
          <w:szCs w:val="18"/>
          <w:rtl/>
        </w:rPr>
      </w:pPr>
      <w:r w:rsidRPr="00DA3F8F">
        <w:rPr>
          <w:noProof/>
          <w:sz w:val="18"/>
          <w:szCs w:val="18"/>
          <w:u w:val="single"/>
          <w:rtl/>
        </w:rPr>
        <w:t>סוגי קבלים נפוצים</w:t>
      </w:r>
      <w:r>
        <w:rPr>
          <w:rFonts w:hint="cs"/>
          <w:noProof/>
          <w:sz w:val="18"/>
          <w:szCs w:val="18"/>
          <w:rtl/>
        </w:rPr>
        <w:t xml:space="preserve">: </w:t>
      </w:r>
      <w:r w:rsidRPr="00DA3F8F">
        <w:rPr>
          <w:noProof/>
          <w:sz w:val="18"/>
          <w:szCs w:val="18"/>
          <w:rtl/>
        </w:rPr>
        <w:t>קבל לוחות, קבל כדורי וקבל גלילי. בדר"כ נעסוק בקבלים עם שני לוחות</w:t>
      </w:r>
      <w:r>
        <w:rPr>
          <w:rFonts w:hint="cs"/>
          <w:noProof/>
          <w:sz w:val="18"/>
          <w:szCs w:val="18"/>
          <w:rtl/>
        </w:rPr>
        <w:t xml:space="preserve"> (קבל לוחות).</w:t>
      </w:r>
    </w:p>
    <w:p w14:paraId="5B69FE3C" w14:textId="77777777" w:rsidR="0015757D" w:rsidRPr="00DA3F8F" w:rsidRDefault="0015757D" w:rsidP="00A40629">
      <w:pPr>
        <w:spacing w:line="240" w:lineRule="auto"/>
        <w:rPr>
          <w:noProof/>
          <w:sz w:val="20"/>
          <w:szCs w:val="20"/>
          <w:rtl/>
        </w:rPr>
      </w:pPr>
      <w:r w:rsidRPr="00DA3F8F">
        <w:rPr>
          <w:noProof/>
          <w:sz w:val="18"/>
          <w:szCs w:val="18"/>
          <w:u w:val="single"/>
          <w:rtl/>
        </w:rPr>
        <w:t>הקיבול של קבל לוח</w:t>
      </w:r>
      <w:r>
        <w:rPr>
          <w:rFonts w:hint="cs"/>
          <w:noProof/>
          <w:sz w:val="18"/>
          <w:szCs w:val="18"/>
          <w:u w:val="single"/>
          <w:rtl/>
        </w:rPr>
        <w:t>ת</w:t>
      </w:r>
      <w:r w:rsidRPr="00DA3F8F">
        <w:rPr>
          <w:rFonts w:hint="cs"/>
          <w:noProof/>
          <w:sz w:val="18"/>
          <w:szCs w:val="18"/>
          <w:rtl/>
        </w:rPr>
        <w:t xml:space="preserve">:  </w:t>
      </w:r>
      <w:r w:rsidRPr="00DA3F8F">
        <w:rPr>
          <w:noProof/>
          <w:sz w:val="18"/>
          <w:szCs w:val="18"/>
          <w:rtl/>
        </w:rPr>
        <w:tab/>
      </w:r>
      <w:r>
        <w:rPr>
          <w:rFonts w:hint="cs"/>
          <w:noProof/>
          <w:sz w:val="20"/>
          <w:szCs w:val="20"/>
          <w:rtl/>
        </w:rPr>
        <w:t xml:space="preserve">              </w:t>
      </w:r>
      <w:r w:rsidRPr="00DA3F8F">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A</m:t>
            </m:r>
          </m:num>
          <m:den>
            <m:r>
              <m:rPr>
                <m:sty m:val="p"/>
              </m:rPr>
              <w:rPr>
                <w:rFonts w:ascii="Cambria Math" w:hAnsi="Cambria Math"/>
                <w:noProof/>
                <w:sz w:val="20"/>
                <w:szCs w:val="20"/>
              </w:rPr>
              <m:t>d</m:t>
            </m:r>
          </m:den>
        </m:f>
      </m:oMath>
    </w:p>
    <w:p w14:paraId="0C4B2788" w14:textId="77777777" w:rsidR="0015757D" w:rsidRPr="00DA3F8F" w:rsidRDefault="0015757D" w:rsidP="00A40629">
      <w:pPr>
        <w:spacing w:line="240" w:lineRule="auto"/>
        <w:rPr>
          <w:noProof/>
          <w:sz w:val="18"/>
          <w:szCs w:val="18"/>
          <w:rtl/>
        </w:rPr>
      </w:pPr>
      <m:oMath>
        <m:r>
          <m:rPr>
            <m:sty m:val="p"/>
          </m:rPr>
          <w:rPr>
            <w:rFonts w:ascii="Cambria Math" w:hAnsi="Cambria Math"/>
            <w:noProof/>
            <w:sz w:val="18"/>
            <w:szCs w:val="18"/>
          </w:rPr>
          <m:t>A</m:t>
        </m:r>
      </m:oMath>
      <w:r>
        <w:rPr>
          <w:rFonts w:hint="cs"/>
          <w:noProof/>
          <w:sz w:val="18"/>
          <w:szCs w:val="18"/>
          <w:rtl/>
        </w:rPr>
        <w:t xml:space="preserve"> - שטח כל לוח.   </w:t>
      </w:r>
      <m:oMath>
        <m:r>
          <m:rPr>
            <m:sty m:val="p"/>
          </m:rPr>
          <w:rPr>
            <w:rFonts w:ascii="Cambria Math" w:hAnsi="Cambria Math"/>
            <w:noProof/>
            <w:sz w:val="18"/>
            <w:szCs w:val="18"/>
          </w:rPr>
          <m:t>d</m:t>
        </m:r>
      </m:oMath>
      <w:r>
        <w:rPr>
          <w:rFonts w:hint="cs"/>
          <w:noProof/>
          <w:sz w:val="18"/>
          <w:szCs w:val="18"/>
          <w:rtl/>
        </w:rPr>
        <w:t xml:space="preserve"> - המרחק בין הלוחות.</w:t>
      </w:r>
    </w:p>
    <w:p w14:paraId="3A3836D1" w14:textId="77777777" w:rsidR="0015757D" w:rsidRPr="00DA3F8F" w:rsidRDefault="0015757D" w:rsidP="00A40629">
      <w:pPr>
        <w:spacing w:line="240" w:lineRule="auto"/>
        <w:rPr>
          <w:noProof/>
          <w:sz w:val="18"/>
          <w:szCs w:val="18"/>
        </w:rPr>
      </w:pPr>
      <w:r w:rsidRPr="00DA3F8F">
        <w:rPr>
          <w:noProof/>
          <w:sz w:val="18"/>
          <w:szCs w:val="18"/>
          <w:u w:val="single"/>
          <w:rtl/>
        </w:rPr>
        <w:t>תכונת הקיבול</w:t>
      </w:r>
      <w:r>
        <w:rPr>
          <w:rFonts w:hint="cs"/>
          <w:noProof/>
          <w:sz w:val="18"/>
          <w:szCs w:val="18"/>
          <w:rtl/>
        </w:rPr>
        <w:t xml:space="preserve">: </w:t>
      </w:r>
      <w:r w:rsidRPr="00DA3F8F">
        <w:rPr>
          <w:b/>
          <w:bCs/>
          <w:noProof/>
          <w:sz w:val="18"/>
          <w:szCs w:val="18"/>
          <w:rtl/>
        </w:rPr>
        <w:t>הקיבול תלוי רק במבנה הגיאומטרי</w:t>
      </w:r>
      <w:r w:rsidRPr="00DA3F8F">
        <w:rPr>
          <w:noProof/>
          <w:sz w:val="18"/>
          <w:szCs w:val="18"/>
          <w:u w:val="single"/>
          <w:rtl/>
        </w:rPr>
        <w:t xml:space="preserve"> </w:t>
      </w:r>
      <w:r w:rsidRPr="00DA3F8F">
        <w:rPr>
          <w:noProof/>
          <w:sz w:val="18"/>
          <w:szCs w:val="18"/>
          <w:rtl/>
        </w:rPr>
        <w:t>(אף פעם לא יהיה תלוי במטען על הקבל או במתח שנופל עליו) לכן הוא תמיד קבוע במעגל</w:t>
      </w:r>
      <w:r>
        <w:rPr>
          <w:rFonts w:hint="cs"/>
          <w:noProof/>
          <w:sz w:val="18"/>
          <w:szCs w:val="18"/>
          <w:rtl/>
        </w:rPr>
        <w:t xml:space="preserve"> (אלא אם משנים את המבנה).</w:t>
      </w:r>
    </w:p>
    <w:p w14:paraId="199BC26D" w14:textId="77777777" w:rsidR="0015757D" w:rsidRDefault="0015757D" w:rsidP="00A40629">
      <w:pPr>
        <w:spacing w:line="240" w:lineRule="auto"/>
        <w:rPr>
          <w:noProof/>
          <w:sz w:val="18"/>
          <w:szCs w:val="18"/>
          <w:u w:val="single"/>
          <w:rtl/>
        </w:rPr>
      </w:pPr>
      <w:r w:rsidRPr="00DA3F8F">
        <w:rPr>
          <w:noProof/>
          <w:sz w:val="18"/>
          <w:szCs w:val="18"/>
          <w:u w:val="single"/>
          <w:rtl/>
        </w:rPr>
        <w:t>סימון הקבל במעגל</w:t>
      </w:r>
      <w:r w:rsidRPr="00DA3F8F">
        <w:rPr>
          <w:rFonts w:hint="cs"/>
          <w:noProof/>
          <w:sz w:val="18"/>
          <w:szCs w:val="18"/>
          <w:rtl/>
        </w:rPr>
        <w:t>:   --| |--</w:t>
      </w:r>
    </w:p>
    <w:p w14:paraId="077E828D" w14:textId="77777777" w:rsidR="0015757D" w:rsidRPr="00DA3F8F" w:rsidRDefault="0015757D" w:rsidP="00A40629">
      <w:pPr>
        <w:spacing w:line="240" w:lineRule="auto"/>
        <w:rPr>
          <w:noProof/>
          <w:sz w:val="18"/>
          <w:szCs w:val="18"/>
          <w:rtl/>
        </w:rPr>
      </w:pPr>
      <w:r w:rsidRPr="00854028">
        <w:rPr>
          <w:noProof/>
          <w:sz w:val="18"/>
          <w:szCs w:val="18"/>
          <w:u w:val="single"/>
          <w:rtl/>
        </w:rPr>
        <w:t>לאחר שעבר זמן רב הקבל מתנהג כמו נתק במעגל</w:t>
      </w:r>
      <w:r>
        <w:rPr>
          <w:rFonts w:hint="cs"/>
          <w:noProof/>
          <w:sz w:val="18"/>
          <w:szCs w:val="18"/>
          <w:rtl/>
        </w:rPr>
        <w:t xml:space="preserve">: </w:t>
      </w:r>
      <w:r w:rsidRPr="00DA3F8F">
        <w:rPr>
          <w:noProof/>
          <w:sz w:val="18"/>
          <w:szCs w:val="18"/>
          <w:rtl/>
        </w:rPr>
        <w:t xml:space="preserve">כאשר מחברים קבל למקור הוא מתחיל לאגור מטען, תהליך זה נקרא טעינה. </w:t>
      </w:r>
      <w:r>
        <w:rPr>
          <w:rFonts w:hint="cs"/>
          <w:noProof/>
          <w:sz w:val="18"/>
          <w:szCs w:val="18"/>
          <w:rtl/>
        </w:rPr>
        <w:t xml:space="preserve"> </w:t>
      </w:r>
      <w:r w:rsidRPr="00DA3F8F">
        <w:rPr>
          <w:noProof/>
          <w:sz w:val="18"/>
          <w:szCs w:val="18"/>
          <w:rtl/>
        </w:rPr>
        <w:t xml:space="preserve">התהליך נפסק כאשר המתח בקבל שווה והפוך למתח המופעל עליו, ברגע זה כבר לא יזרום זרם דרך הקבל. </w:t>
      </w:r>
      <w:r>
        <w:rPr>
          <w:rFonts w:hint="cs"/>
          <w:noProof/>
          <w:sz w:val="18"/>
          <w:szCs w:val="18"/>
          <w:rtl/>
        </w:rPr>
        <w:t>והקבל מתנהג כמו נתק במעגל.</w:t>
      </w:r>
    </w:p>
    <w:p w14:paraId="1B63227B" w14:textId="77777777" w:rsidR="0015757D" w:rsidRPr="00DA3F8F" w:rsidRDefault="0015757D" w:rsidP="00A40629">
      <w:pPr>
        <w:spacing w:line="240" w:lineRule="auto"/>
        <w:rPr>
          <w:noProof/>
          <w:sz w:val="18"/>
          <w:szCs w:val="18"/>
          <w:rtl/>
        </w:rPr>
      </w:pPr>
      <w:r w:rsidRPr="00854028">
        <w:rPr>
          <w:noProof/>
          <w:sz w:val="18"/>
          <w:szCs w:val="18"/>
          <w:u w:val="single"/>
          <w:rtl/>
        </w:rPr>
        <w:t>חיבור קבלים במקביל</w:t>
      </w:r>
      <w:r w:rsidRPr="00DA3F8F">
        <w:rPr>
          <w:noProof/>
          <w:sz w:val="18"/>
          <w:szCs w:val="18"/>
          <w:rtl/>
        </w:rPr>
        <w:t>:</w:t>
      </w:r>
      <w:r>
        <w:rPr>
          <w:noProof/>
          <w:sz w:val="18"/>
          <w:szCs w:val="18"/>
          <w:rtl/>
        </w:rPr>
        <w:tab/>
      </w:r>
      <w:r>
        <w:rPr>
          <w:rFonts w:hint="cs"/>
          <w:noProof/>
          <w:sz w:val="18"/>
          <w:szCs w:val="18"/>
          <w:rtl/>
        </w:rPr>
        <w:t xml:space="preserve">              </w:t>
      </w:r>
      <w:r w:rsidRPr="00854028">
        <w:rPr>
          <w:rFonts w:ascii="Cambria Math" w:hAnsi="Cambria Math"/>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452E988F" w14:textId="77777777" w:rsidR="0015757D" w:rsidRPr="00DA3F8F" w:rsidRDefault="0015757D" w:rsidP="00A40629">
      <w:pPr>
        <w:spacing w:line="240" w:lineRule="auto"/>
        <w:rPr>
          <w:noProof/>
          <w:sz w:val="18"/>
          <w:szCs w:val="18"/>
          <w:rtl/>
        </w:rPr>
      </w:pPr>
      <w:r>
        <w:rPr>
          <w:rFonts w:hint="cs"/>
          <w:noProof/>
          <w:sz w:val="18"/>
          <w:szCs w:val="18"/>
          <w:rtl/>
        </w:rPr>
        <w:t>ה</w:t>
      </w:r>
      <w:r w:rsidRPr="00DA3F8F">
        <w:rPr>
          <w:noProof/>
          <w:sz w:val="18"/>
          <w:szCs w:val="18"/>
          <w:rtl/>
        </w:rPr>
        <w:t>תנאי</w:t>
      </w:r>
      <w:r>
        <w:rPr>
          <w:rFonts w:hint="cs"/>
          <w:noProof/>
          <w:sz w:val="18"/>
          <w:szCs w:val="18"/>
          <w:rtl/>
        </w:rPr>
        <w:t xml:space="preserve"> לחיבור במקביל הוא</w:t>
      </w:r>
      <w:r w:rsidRPr="00DA3F8F">
        <w:rPr>
          <w:noProof/>
          <w:sz w:val="18"/>
          <w:szCs w:val="18"/>
          <w:rtl/>
        </w:rPr>
        <w:t xml:space="preserve"> </w:t>
      </w:r>
      <w:r>
        <w:rPr>
          <w:rFonts w:hint="cs"/>
          <w:noProof/>
          <w:sz w:val="18"/>
          <w:szCs w:val="18"/>
          <w:rtl/>
        </w:rPr>
        <w:t>ש</w:t>
      </w:r>
      <w:r w:rsidRPr="00DA3F8F">
        <w:rPr>
          <w:noProof/>
          <w:sz w:val="18"/>
          <w:szCs w:val="18"/>
          <w:rtl/>
        </w:rPr>
        <w:t xml:space="preserve">המתח על הקבלים </w:t>
      </w:r>
      <w:r>
        <w:rPr>
          <w:rFonts w:hint="cs"/>
          <w:noProof/>
          <w:sz w:val="18"/>
          <w:szCs w:val="18"/>
          <w:rtl/>
        </w:rPr>
        <w:t>זהה</w:t>
      </w:r>
      <w:r w:rsidRPr="00DA3F8F">
        <w:rPr>
          <w:noProof/>
          <w:sz w:val="18"/>
          <w:szCs w:val="18"/>
          <w:rtl/>
        </w:rPr>
        <w:t xml:space="preserve"> </w:t>
      </w:r>
      <w:r>
        <w:rPr>
          <w:rFonts w:hint="cs"/>
          <w:noProof/>
          <w:sz w:val="18"/>
          <w:szCs w:val="18"/>
          <w:rtl/>
        </w:rPr>
        <w:t>(</w:t>
      </w:r>
      <w:r w:rsidRPr="00DA3F8F">
        <w:rPr>
          <w:noProof/>
          <w:sz w:val="18"/>
          <w:szCs w:val="18"/>
          <w:rtl/>
        </w:rPr>
        <w:t>ו</w:t>
      </w:r>
      <w:r>
        <w:rPr>
          <w:rFonts w:hint="cs"/>
          <w:noProof/>
          <w:sz w:val="18"/>
          <w:szCs w:val="18"/>
          <w:rtl/>
        </w:rPr>
        <w:t>זה גם</w:t>
      </w:r>
      <w:r w:rsidRPr="00DA3F8F">
        <w:rPr>
          <w:noProof/>
          <w:sz w:val="18"/>
          <w:szCs w:val="18"/>
          <w:rtl/>
        </w:rPr>
        <w:t xml:space="preserve"> </w:t>
      </w:r>
      <w:r>
        <w:rPr>
          <w:rFonts w:hint="cs"/>
          <w:noProof/>
          <w:sz w:val="18"/>
          <w:szCs w:val="18"/>
          <w:rtl/>
        </w:rPr>
        <w:t>ה</w:t>
      </w:r>
      <w:r w:rsidRPr="00DA3F8F">
        <w:rPr>
          <w:noProof/>
          <w:sz w:val="18"/>
          <w:szCs w:val="18"/>
          <w:rtl/>
        </w:rPr>
        <w:t>מתח על הקבל השקול</w:t>
      </w:r>
      <w:r>
        <w:rPr>
          <w:rFonts w:hint="cs"/>
          <w:noProof/>
          <w:sz w:val="18"/>
          <w:szCs w:val="18"/>
          <w:rtl/>
        </w:rPr>
        <w:t>)</w:t>
      </w:r>
    </w:p>
    <w:p w14:paraId="279F718E" w14:textId="77777777" w:rsidR="0015757D" w:rsidRPr="00DA3F8F" w:rsidRDefault="0015757D" w:rsidP="00A40629">
      <w:pPr>
        <w:spacing w:line="240" w:lineRule="auto"/>
        <w:rPr>
          <w:noProof/>
          <w:sz w:val="18"/>
          <w:szCs w:val="18"/>
          <w:rtl/>
        </w:rPr>
      </w:pPr>
      <w:r>
        <w:rPr>
          <w:rFonts w:hint="cs"/>
          <w:noProof/>
          <w:sz w:val="18"/>
          <w:szCs w:val="18"/>
          <w:rtl/>
        </w:rPr>
        <w:t xml:space="preserve">- </w:t>
      </w:r>
      <w:r w:rsidRPr="00DA3F8F">
        <w:rPr>
          <w:noProof/>
          <w:sz w:val="18"/>
          <w:szCs w:val="18"/>
          <w:rtl/>
        </w:rPr>
        <w:t>המטען על הקבל השקול שווה לסכום המטענים על כל הקבלים.</w:t>
      </w:r>
    </w:p>
    <w:p w14:paraId="2AD412A1" w14:textId="77777777" w:rsidR="0015757D" w:rsidRPr="00DA3F8F" w:rsidRDefault="0015757D" w:rsidP="00A40629">
      <w:pPr>
        <w:spacing w:line="240" w:lineRule="auto"/>
        <w:rPr>
          <w:noProof/>
          <w:sz w:val="18"/>
          <w:szCs w:val="18"/>
          <w:rtl/>
        </w:rPr>
      </w:pPr>
      <w:r w:rsidRPr="00854028">
        <w:rPr>
          <w:noProof/>
          <w:sz w:val="18"/>
          <w:szCs w:val="18"/>
          <w:u w:val="single"/>
          <w:rtl/>
        </w:rPr>
        <w:t>חיבור קבלים בטור</w:t>
      </w:r>
      <w:r w:rsidRPr="00DA3F8F">
        <w:rPr>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24DB6D40" w14:textId="77777777" w:rsidR="0015757D" w:rsidRPr="00DA3F8F" w:rsidRDefault="0015757D" w:rsidP="00482AD1">
      <w:pPr>
        <w:spacing w:line="240" w:lineRule="auto"/>
        <w:rPr>
          <w:noProof/>
          <w:sz w:val="18"/>
          <w:szCs w:val="18"/>
          <w:rtl/>
        </w:rPr>
      </w:pPr>
      <w:r>
        <w:rPr>
          <w:rFonts w:hint="cs"/>
          <w:noProof/>
          <w:sz w:val="18"/>
          <w:szCs w:val="18"/>
          <w:rtl/>
        </w:rPr>
        <w:t>התנאי לחיבור בטור הוא ש</w:t>
      </w:r>
      <w:r w:rsidRPr="00DA3F8F">
        <w:rPr>
          <w:noProof/>
          <w:sz w:val="18"/>
          <w:szCs w:val="18"/>
          <w:rtl/>
        </w:rPr>
        <w:t>המטען על כל הקבלים זהה</w:t>
      </w:r>
      <w:r>
        <w:rPr>
          <w:rFonts w:hint="cs"/>
          <w:noProof/>
          <w:sz w:val="18"/>
          <w:szCs w:val="18"/>
          <w:rtl/>
        </w:rPr>
        <w:t xml:space="preserve"> (וזה גם המטען של הקבל השקול).</w:t>
      </w:r>
    </w:p>
    <w:p w14:paraId="10FB0406" w14:textId="77777777" w:rsidR="0015757D" w:rsidRPr="00DA3F8F" w:rsidRDefault="0015757D" w:rsidP="00A40629">
      <w:pPr>
        <w:spacing w:line="240" w:lineRule="auto"/>
        <w:rPr>
          <w:noProof/>
          <w:sz w:val="18"/>
          <w:szCs w:val="18"/>
          <w:rtl/>
        </w:rPr>
      </w:pPr>
      <w:r>
        <w:rPr>
          <w:rFonts w:hint="cs"/>
          <w:noProof/>
          <w:sz w:val="18"/>
          <w:szCs w:val="18"/>
          <w:rtl/>
        </w:rPr>
        <w:t xml:space="preserve">- </w:t>
      </w:r>
      <w:r w:rsidRPr="00DA3F8F">
        <w:rPr>
          <w:noProof/>
          <w:sz w:val="18"/>
          <w:szCs w:val="18"/>
          <w:rtl/>
        </w:rPr>
        <w:t>המתח על הקבל השקול שווה לסכום המתחים של כל הקבלים</w:t>
      </w:r>
    </w:p>
    <w:p w14:paraId="08D61082" w14:textId="77777777" w:rsidR="0015757D" w:rsidRPr="00025255" w:rsidRDefault="0015757D" w:rsidP="00A40629">
      <w:pPr>
        <w:spacing w:line="240" w:lineRule="auto"/>
        <w:rPr>
          <w:noProof/>
          <w:sz w:val="18"/>
          <w:szCs w:val="18"/>
          <w:rtl/>
        </w:rPr>
      </w:pPr>
      <w:r w:rsidRPr="00025255">
        <w:rPr>
          <w:noProof/>
          <w:sz w:val="18"/>
          <w:szCs w:val="18"/>
          <w:u w:val="single"/>
          <w:rtl/>
        </w:rPr>
        <w:t>אנרגיה האגורה בקבל</w:t>
      </w:r>
      <w:r w:rsidRPr="0002525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QV</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Q</m:t>
                </m:r>
              </m:e>
              <m:sup>
                <m:r>
                  <m:rPr>
                    <m:sty m:val="p"/>
                  </m:rPr>
                  <w:rPr>
                    <w:rFonts w:ascii="Cambria Math" w:hAnsi="Cambria Math"/>
                    <w:noProof/>
                    <w:sz w:val="18"/>
                    <w:szCs w:val="18"/>
                    <w:rtl/>
                  </w:rPr>
                  <m:t>2</m:t>
                </m:r>
              </m:sup>
            </m:sSup>
          </m:num>
          <m:den>
            <m:r>
              <m:rPr>
                <m:sty m:val="p"/>
              </m:rPr>
              <w:rPr>
                <w:rFonts w:ascii="Cambria Math" w:hAnsi="Cambria Math"/>
                <w:noProof/>
                <w:sz w:val="18"/>
                <w:szCs w:val="18"/>
              </w:rPr>
              <m:t>C</m:t>
            </m:r>
          </m:den>
        </m:f>
      </m:oMath>
    </w:p>
    <w:p w14:paraId="1743F2CB" w14:textId="77777777" w:rsidR="0015757D" w:rsidRPr="00DA3F8F" w:rsidRDefault="0015757D" w:rsidP="00A40629">
      <w:pPr>
        <w:spacing w:line="240" w:lineRule="auto"/>
        <w:rPr>
          <w:noProof/>
          <w:sz w:val="18"/>
          <w:szCs w:val="18"/>
          <w:rtl/>
        </w:rPr>
      </w:pPr>
      <w:r w:rsidRPr="00025255">
        <w:rPr>
          <w:noProof/>
          <w:sz w:val="18"/>
          <w:szCs w:val="18"/>
          <w:u w:val="single"/>
          <w:rtl/>
        </w:rPr>
        <w:t>העבודה שמבצעת הסוללה לטעינת קבל</w:t>
      </w:r>
      <w:r w:rsidRPr="00DA3F8F">
        <w:rPr>
          <w:noProof/>
          <w:sz w:val="18"/>
          <w:szCs w:val="18"/>
          <w:rtl/>
        </w:rPr>
        <w:t>:</w:t>
      </w:r>
      <w:r>
        <w:rPr>
          <w:rFonts w:hint="cs"/>
          <w:noProof/>
          <w:sz w:val="18"/>
          <w:szCs w:val="18"/>
          <w:rtl/>
        </w:rPr>
        <w:t xml:space="preserve">  </w:t>
      </w:r>
    </w:p>
    <w:p w14:paraId="24C605A1" w14:textId="77777777" w:rsidR="0015757D" w:rsidRPr="00025255" w:rsidRDefault="0015757D" w:rsidP="00A40629">
      <w:pPr>
        <w:bidi w:val="0"/>
        <w:spacing w:line="240" w:lineRule="auto"/>
        <w:rPr>
          <w:noProof/>
          <w:sz w:val="18"/>
          <w:szCs w:val="18"/>
        </w:rPr>
      </w:pPr>
      <m:oMathPara>
        <m:oMathParaPr>
          <m:jc m:val="left"/>
        </m:oMathParaPr>
        <m:oMath>
          <m:r>
            <m:rPr>
              <m:sty m:val="p"/>
            </m:rP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QV</m:t>
          </m:r>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m:oMathPara>
    </w:p>
    <w:p w14:paraId="5BD2A796" w14:textId="77777777" w:rsidR="0015757D" w:rsidRPr="00DA3F8F" w:rsidRDefault="0015757D" w:rsidP="00A40629">
      <w:pPr>
        <w:spacing w:line="240" w:lineRule="auto"/>
        <w:rPr>
          <w:noProof/>
          <w:sz w:val="18"/>
          <w:szCs w:val="18"/>
          <w:rtl/>
        </w:rPr>
      </w:pPr>
      <w:r w:rsidRPr="00025255">
        <w:rPr>
          <w:noProof/>
          <w:sz w:val="18"/>
          <w:szCs w:val="18"/>
          <w:u w:val="single"/>
          <w:rtl/>
        </w:rPr>
        <w:t>חומרים דיאלקטרים בקבל</w:t>
      </w:r>
      <w:r w:rsidRPr="00DA3F8F">
        <w:rPr>
          <w:noProof/>
          <w:sz w:val="18"/>
          <w:szCs w:val="18"/>
          <w:rtl/>
        </w:rPr>
        <w:t>:</w:t>
      </w:r>
      <w:r>
        <w:rPr>
          <w:rFonts w:hint="cs"/>
          <w:noProof/>
          <w:sz w:val="18"/>
          <w:szCs w:val="18"/>
          <w:rtl/>
        </w:rPr>
        <w:t xml:space="preserve">   </w:t>
      </w:r>
      <w:r w:rsidRPr="00DA3F8F">
        <w:rPr>
          <w:noProof/>
          <w:sz w:val="18"/>
          <w:szCs w:val="18"/>
          <w:rtl/>
        </w:rPr>
        <w:t>הכנסת חומר דיאלקטרי לקבל מקטינה את השדה והמתח בקבל ולכן מגדילה את הקיבול</w:t>
      </w:r>
      <w:r>
        <w:rPr>
          <w:rFonts w:hint="cs"/>
          <w:noProof/>
          <w:sz w:val="18"/>
          <w:szCs w:val="18"/>
          <w:rtl/>
        </w:rPr>
        <w:t>.</w:t>
      </w:r>
    </w:p>
    <w:p w14:paraId="3B7404E0" w14:textId="77777777" w:rsidR="0015757D" w:rsidRPr="00025255" w:rsidRDefault="0015757D" w:rsidP="00A40629">
      <w:pPr>
        <w:spacing w:line="240" w:lineRule="auto"/>
        <w:rPr>
          <w:noProof/>
          <w:sz w:val="18"/>
          <w:szCs w:val="18"/>
          <w:rtl/>
        </w:rPr>
      </w:pPr>
      <w:r>
        <w:rPr>
          <w:rFonts w:hint="cs"/>
          <w:noProof/>
          <w:sz w:val="18"/>
          <w:szCs w:val="18"/>
          <w:u w:val="single"/>
          <w:rtl/>
        </w:rPr>
        <w:t>קיבול</w:t>
      </w:r>
      <w:r w:rsidRPr="00025255">
        <w:rPr>
          <w:rFonts w:hint="cs"/>
          <w:noProof/>
          <w:sz w:val="18"/>
          <w:szCs w:val="18"/>
          <w:u w:val="single"/>
          <w:rtl/>
        </w:rPr>
        <w:t xml:space="preserve"> של </w:t>
      </w:r>
      <w:r w:rsidRPr="00025255">
        <w:rPr>
          <w:noProof/>
          <w:sz w:val="18"/>
          <w:szCs w:val="18"/>
          <w:u w:val="single"/>
          <w:rtl/>
        </w:rPr>
        <w:t>קבל המלא בחומר דיאלקטרי אחיד</w:t>
      </w:r>
      <w:r w:rsidRPr="00DA3F8F">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6CEBE7FA" w14:textId="77777777" w:rsidR="0015757D" w:rsidRPr="00DA3F8F" w:rsidRDefault="0015757D" w:rsidP="00A40629">
      <w:pPr>
        <w:spacing w:line="240" w:lineRule="auto"/>
        <w:rPr>
          <w:noProof/>
          <w:sz w:val="18"/>
          <w:szCs w:val="18"/>
          <w:rtl/>
        </w:rPr>
      </w:pPr>
      <w:r>
        <w:rPr>
          <w:rFonts w:hint="cs"/>
          <w:noProof/>
          <w:sz w:val="18"/>
          <w:szCs w:val="18"/>
          <w:rtl/>
        </w:rPr>
        <w:t xml:space="preserve">- </w:t>
      </w:r>
      <w:r w:rsidRPr="00DA3F8F">
        <w:rPr>
          <w:noProof/>
          <w:sz w:val="18"/>
          <w:szCs w:val="18"/>
          <w:rtl/>
        </w:rPr>
        <w:t>במידה והקבל אינו מלא בחומר אחיד , ניתן לפצל אותו לקבלים חלקיים, לחשב את הקיבול של כל אחד ולחבר חזר לפי החוקים של חיבור קבלים בטור או במקביל.</w:t>
      </w:r>
    </w:p>
    <w:p w14:paraId="312F6386" w14:textId="77777777" w:rsidR="0015757D" w:rsidRPr="00DA3F8F" w:rsidRDefault="0015757D" w:rsidP="00A40629">
      <w:pPr>
        <w:spacing w:line="240" w:lineRule="auto"/>
        <w:rPr>
          <w:noProof/>
          <w:sz w:val="18"/>
          <w:szCs w:val="18"/>
          <w:rtl/>
        </w:rPr>
      </w:pPr>
      <w:r w:rsidRPr="00025255">
        <w:rPr>
          <w:noProof/>
          <w:sz w:val="18"/>
          <w:szCs w:val="18"/>
          <w:u w:val="single"/>
          <w:rtl/>
        </w:rPr>
        <w:t>טעינה של קבל</w:t>
      </w:r>
      <w:r w:rsidRPr="00DA3F8F">
        <w:rPr>
          <w:noProof/>
          <w:sz w:val="18"/>
          <w:szCs w:val="18"/>
          <w:rtl/>
        </w:rPr>
        <w:t>:</w:t>
      </w:r>
    </w:p>
    <w:p w14:paraId="0209CF58" w14:textId="77777777" w:rsidR="0015757D" w:rsidRPr="00025255" w:rsidRDefault="0015757D" w:rsidP="00A40629">
      <w:pPr>
        <w:spacing w:line="240" w:lineRule="auto"/>
        <w:rPr>
          <w:noProof/>
          <w:sz w:val="18"/>
          <w:szCs w:val="18"/>
          <w:u w:val="single"/>
          <w:rtl/>
        </w:rPr>
      </w:pPr>
      <w:r w:rsidRPr="003571A3">
        <w:rPr>
          <w:noProof/>
          <w:color w:val="FFFFFF" w:themeColor="background1"/>
          <w:sz w:val="18"/>
          <w:szCs w:val="18"/>
          <w:rtl/>
        </w:rPr>
        <w:drawing>
          <wp:anchor distT="0" distB="0" distL="114300" distR="114300" simplePos="0" relativeHeight="251671552" behindDoc="1" locked="0" layoutInCell="1" allowOverlap="1" wp14:anchorId="47F0373C" wp14:editId="6583DEEC">
            <wp:simplePos x="0" y="0"/>
            <wp:positionH relativeFrom="column">
              <wp:posOffset>32385</wp:posOffset>
            </wp:positionH>
            <wp:positionV relativeFrom="paragraph">
              <wp:posOffset>181610</wp:posOffset>
            </wp:positionV>
            <wp:extent cx="1175385" cy="760730"/>
            <wp:effectExtent l="0" t="0" r="5715" b="1270"/>
            <wp:wrapTight wrapText="bothSides">
              <wp:wrapPolygon edited="0">
                <wp:start x="0" y="0"/>
                <wp:lineTo x="0" y="21095"/>
                <wp:lineTo x="21355" y="21095"/>
                <wp:lineTo x="21355" y="0"/>
                <wp:lineTo x="0" y="0"/>
              </wp:wrapPolygon>
            </wp:wrapTight>
            <wp:docPr id="1777573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57303"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175385" cy="76073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w:t>
      </w:r>
      <w:r w:rsidRPr="00025255">
        <w:rPr>
          <w:noProof/>
          <w:sz w:val="18"/>
          <w:szCs w:val="18"/>
          <w:u w:val="single"/>
          <w:rtl/>
        </w:rPr>
        <w:t>המתח והמטען כתלות בזמן במהלך הטעינה</w:t>
      </w:r>
      <w:r>
        <w:rPr>
          <w:rFonts w:hint="cs"/>
          <w:noProof/>
          <w:sz w:val="18"/>
          <w:szCs w:val="18"/>
          <w:u w:val="single"/>
          <w:rtl/>
        </w:rPr>
        <w:t>:</w:t>
      </w:r>
    </w:p>
    <w:p w14:paraId="4D641745" w14:textId="77777777" w:rsidR="0015757D" w:rsidRPr="00DA3F8F" w:rsidRDefault="00AF589A"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13DD83AB" w14:textId="77777777" w:rsidR="0015757D" w:rsidRPr="00DA3F8F" w:rsidRDefault="00AF589A"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CV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3410FA2F" w14:textId="77777777" w:rsidR="0015757D" w:rsidRPr="00DA3F8F" w:rsidRDefault="00AF589A"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15757D" w:rsidRPr="00DA3F8F">
        <w:rPr>
          <w:noProof/>
          <w:sz w:val="18"/>
          <w:szCs w:val="18"/>
          <w:rtl/>
        </w:rPr>
        <w:t xml:space="preserve"> - המתח של הסוללה</w:t>
      </w:r>
    </w:p>
    <w:p w14:paraId="0A5AA65C" w14:textId="77777777" w:rsidR="0015757D" w:rsidRPr="00DA3F8F" w:rsidRDefault="0015757D" w:rsidP="00A40629">
      <w:pPr>
        <w:spacing w:line="240" w:lineRule="auto"/>
        <w:rPr>
          <w:noProof/>
          <w:sz w:val="18"/>
          <w:szCs w:val="18"/>
        </w:rPr>
      </w:pPr>
      <w:r w:rsidRPr="00DA3F8F">
        <w:rPr>
          <w:noProof/>
          <w:sz w:val="18"/>
          <w:szCs w:val="18"/>
        </w:rPr>
        <w:t>R</w:t>
      </w:r>
      <w:r w:rsidRPr="00DA3F8F">
        <w:rPr>
          <w:noProof/>
          <w:sz w:val="18"/>
          <w:szCs w:val="18"/>
          <w:rtl/>
        </w:rPr>
        <w:t xml:space="preserve"> - התנגדות המעגל</w:t>
      </w:r>
    </w:p>
    <w:p w14:paraId="52ACBD43" w14:textId="77777777" w:rsidR="0015757D" w:rsidRPr="003571A3" w:rsidRDefault="0015757D"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w:t>
      </w:r>
    </w:p>
    <w:p w14:paraId="47E582C4" w14:textId="77777777" w:rsidR="0015757D" w:rsidRPr="003571A3" w:rsidRDefault="0015757D"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אאאא</w:t>
      </w:r>
    </w:p>
    <w:p w14:paraId="4AD6615C" w14:textId="77777777" w:rsidR="0015757D" w:rsidRDefault="0015757D" w:rsidP="00A40629">
      <w:pPr>
        <w:spacing w:line="240" w:lineRule="auto"/>
        <w:rPr>
          <w:noProof/>
          <w:sz w:val="18"/>
          <w:szCs w:val="18"/>
          <w:rtl/>
        </w:rPr>
      </w:pPr>
      <w:r w:rsidRPr="003571A3">
        <w:rPr>
          <w:noProof/>
          <w:sz w:val="18"/>
          <w:szCs w:val="18"/>
          <w:rtl/>
        </w:rPr>
        <w:drawing>
          <wp:anchor distT="0" distB="0" distL="114300" distR="114300" simplePos="0" relativeHeight="251672576" behindDoc="1" locked="0" layoutInCell="1" allowOverlap="1" wp14:anchorId="0F0BF3AE" wp14:editId="58901BEC">
            <wp:simplePos x="0" y="0"/>
            <wp:positionH relativeFrom="column">
              <wp:posOffset>105898</wp:posOffset>
            </wp:positionH>
            <wp:positionV relativeFrom="paragraph">
              <wp:posOffset>107315</wp:posOffset>
            </wp:positionV>
            <wp:extent cx="1207135" cy="767715"/>
            <wp:effectExtent l="0" t="0" r="0" b="0"/>
            <wp:wrapTight wrapText="bothSides">
              <wp:wrapPolygon edited="0">
                <wp:start x="0" y="0"/>
                <wp:lineTo x="0" y="20903"/>
                <wp:lineTo x="21134" y="20903"/>
                <wp:lineTo x="21134" y="0"/>
                <wp:lineTo x="0" y="0"/>
              </wp:wrapPolygon>
            </wp:wrapTight>
            <wp:docPr id="19160634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063434"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07135" cy="76771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 xml:space="preserve">- </w:t>
      </w:r>
      <w:r w:rsidRPr="00025255">
        <w:rPr>
          <w:noProof/>
          <w:sz w:val="18"/>
          <w:szCs w:val="18"/>
          <w:u w:val="single"/>
          <w:rtl/>
        </w:rPr>
        <w:t>הזרם כתלות בזמן</w:t>
      </w:r>
      <w:r w:rsidRPr="00DA3F8F">
        <w:rPr>
          <w:noProof/>
          <w:sz w:val="18"/>
          <w:szCs w:val="18"/>
          <w:rtl/>
        </w:rPr>
        <w:t>:</w:t>
      </w:r>
    </w:p>
    <w:p w14:paraId="1D61DD31" w14:textId="77777777" w:rsidR="0015757D" w:rsidRPr="00DA3F8F" w:rsidRDefault="0015757D" w:rsidP="00A40629">
      <w:pPr>
        <w:spacing w:line="240" w:lineRule="auto"/>
        <w:rPr>
          <w:noProof/>
          <w:sz w:val="18"/>
          <w:szCs w:val="18"/>
          <w:rtl/>
        </w:rPr>
      </w:pPr>
      <m:oMathPara>
        <m:oMath>
          <m:r>
            <w:rPr>
              <w:rFonts w:ascii="Cambria Math" w:hAnsi="Cambria Math"/>
              <w:noProof/>
              <w:sz w:val="22"/>
              <w:szCs w:val="22"/>
            </w:rPr>
            <m:t>I</m:t>
          </m:r>
          <m:d>
            <m:dPr>
              <m:ctrlPr>
                <w:rPr>
                  <w:rFonts w:ascii="Cambria Math" w:hAnsi="Cambria Math"/>
                  <w:noProof/>
                  <w:sz w:val="22"/>
                  <w:szCs w:val="22"/>
                </w:rPr>
              </m:ctrlPr>
            </m:dPr>
            <m:e>
              <m:r>
                <w:rPr>
                  <w:rFonts w:ascii="Cambria Math" w:hAnsi="Cambria Math"/>
                  <w:noProof/>
                  <w:sz w:val="22"/>
                  <w:szCs w:val="22"/>
                </w:rPr>
                <m:t>t</m:t>
              </m:r>
            </m:e>
          </m:d>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num>
            <m:den>
              <m:r>
                <w:rPr>
                  <w:rFonts w:ascii="Cambria Math" w:hAnsi="Cambria Math"/>
                  <w:noProof/>
                  <w:sz w:val="22"/>
                  <w:szCs w:val="22"/>
                </w:rPr>
                <m:t>R</m:t>
              </m:r>
            </m:den>
          </m:f>
          <m:sSup>
            <m:sSupPr>
              <m:ctrlPr>
                <w:rPr>
                  <w:rFonts w:ascii="Cambria Math" w:hAnsi="Cambria Math"/>
                  <w:noProof/>
                  <w:sz w:val="22"/>
                  <w:szCs w:val="22"/>
                </w:rPr>
              </m:ctrlPr>
            </m:sSupPr>
            <m:e>
              <m:r>
                <w:rPr>
                  <w:rFonts w:ascii="Cambria Math" w:hAnsi="Cambria Math"/>
                  <w:noProof/>
                  <w:sz w:val="22"/>
                  <w:szCs w:val="22"/>
                </w:rPr>
                <m:t>e</m:t>
              </m:r>
            </m:e>
            <m:sup>
              <m:r>
                <m:rPr>
                  <m:sty m:val="p"/>
                </m:rPr>
                <w:rPr>
                  <w:rFonts w:ascii="Cambria Math" w:hAnsi="Cambria Math" w:cs="Cambria Math" w:hint="cs"/>
                  <w:noProof/>
                  <w:sz w:val="22"/>
                  <w:szCs w:val="22"/>
                  <w:rtl/>
                </w:rPr>
                <m:t>-</m:t>
              </m:r>
              <m:box>
                <m:boxPr>
                  <m:ctrlPr>
                    <w:rPr>
                      <w:rFonts w:ascii="Cambria Math" w:hAnsi="Cambria Math"/>
                      <w:noProof/>
                      <w:sz w:val="22"/>
                      <w:szCs w:val="22"/>
                    </w:rPr>
                  </m:ctrlPr>
                </m:boxPr>
                <m:e>
                  <m:argPr>
                    <m:argSz m:val="-1"/>
                  </m:argPr>
                  <m:f>
                    <m:fPr>
                      <m:ctrlPr>
                        <w:rPr>
                          <w:rFonts w:ascii="Cambria Math" w:hAnsi="Cambria Math"/>
                          <w:noProof/>
                          <w:sz w:val="22"/>
                          <w:szCs w:val="22"/>
                        </w:rPr>
                      </m:ctrlPr>
                    </m:fPr>
                    <m:num>
                      <m:r>
                        <w:rPr>
                          <w:rFonts w:ascii="Cambria Math" w:hAnsi="Cambria Math"/>
                          <w:noProof/>
                          <w:sz w:val="22"/>
                          <w:szCs w:val="22"/>
                        </w:rPr>
                        <m:t>t</m:t>
                      </m:r>
                    </m:num>
                    <m:den>
                      <m:r>
                        <w:rPr>
                          <w:rFonts w:ascii="Cambria Math" w:hAnsi="Cambria Math"/>
                          <w:noProof/>
                          <w:sz w:val="22"/>
                          <w:szCs w:val="22"/>
                        </w:rPr>
                        <m:t>RC</m:t>
                      </m:r>
                    </m:den>
                  </m:f>
                </m:e>
              </m:box>
            </m:sup>
          </m:sSup>
        </m:oMath>
      </m:oMathPara>
    </w:p>
    <w:p w14:paraId="4E6F6150" w14:textId="77777777" w:rsidR="0015757D" w:rsidRPr="00BA2AF0" w:rsidRDefault="0015757D"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21F522F7" w14:textId="77777777" w:rsidR="0015757D" w:rsidRPr="00BA2AF0" w:rsidRDefault="0015757D"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544B1C98" w14:textId="77777777" w:rsidR="0015757D" w:rsidRPr="00BA2AF0" w:rsidRDefault="0015757D"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68F5BECC" w14:textId="77777777" w:rsidR="00AD01AD" w:rsidRDefault="0015757D" w:rsidP="00A40629">
      <w:pPr>
        <w:spacing w:line="240" w:lineRule="auto"/>
        <w:rPr>
          <w:noProof/>
          <w:color w:val="FFFFFF" w:themeColor="background1"/>
          <w:sz w:val="18"/>
          <w:szCs w:val="18"/>
          <w:rtl/>
        </w:rPr>
      </w:pPr>
      <w:r w:rsidRPr="00BA2AF0">
        <w:rPr>
          <w:rFonts w:hint="cs"/>
          <w:noProof/>
          <w:color w:val="FFFFFF" w:themeColor="background1"/>
          <w:sz w:val="18"/>
          <w:szCs w:val="18"/>
          <w:rtl/>
        </w:rPr>
        <w:t>א</w:t>
      </w:r>
    </w:p>
    <w:p w14:paraId="41149875" w14:textId="59C4AB8A" w:rsidR="0015757D" w:rsidRPr="00DA3F8F" w:rsidRDefault="0015757D" w:rsidP="00A40629">
      <w:pPr>
        <w:spacing w:line="240" w:lineRule="auto"/>
        <w:rPr>
          <w:noProof/>
          <w:sz w:val="18"/>
          <w:szCs w:val="18"/>
          <w:rtl/>
        </w:rPr>
      </w:pPr>
      <w:r w:rsidRPr="00036A4F">
        <w:rPr>
          <w:noProof/>
          <w:rtl/>
        </w:rPr>
        <w:drawing>
          <wp:anchor distT="0" distB="0" distL="114300" distR="114300" simplePos="0" relativeHeight="251673600" behindDoc="1" locked="0" layoutInCell="1" allowOverlap="1" wp14:anchorId="2B8C120A" wp14:editId="379CD34A">
            <wp:simplePos x="0" y="0"/>
            <wp:positionH relativeFrom="column">
              <wp:posOffset>64770</wp:posOffset>
            </wp:positionH>
            <wp:positionV relativeFrom="paragraph">
              <wp:posOffset>21590</wp:posOffset>
            </wp:positionV>
            <wp:extent cx="1248410" cy="744220"/>
            <wp:effectExtent l="0" t="0" r="8890" b="0"/>
            <wp:wrapTight wrapText="bothSides">
              <wp:wrapPolygon edited="0">
                <wp:start x="0" y="0"/>
                <wp:lineTo x="0" y="21010"/>
                <wp:lineTo x="21424" y="21010"/>
                <wp:lineTo x="21424" y="0"/>
                <wp:lineTo x="0" y="0"/>
              </wp:wrapPolygon>
            </wp:wrapTight>
            <wp:docPr id="9482548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54862"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248410" cy="744220"/>
                    </a:xfrm>
                    <a:prstGeom prst="rect">
                      <a:avLst/>
                    </a:prstGeom>
                  </pic:spPr>
                </pic:pic>
              </a:graphicData>
            </a:graphic>
            <wp14:sizeRelH relativeFrom="margin">
              <wp14:pctWidth>0</wp14:pctWidth>
            </wp14:sizeRelH>
            <wp14:sizeRelV relativeFrom="margin">
              <wp14:pctHeight>0</wp14:pctHeight>
            </wp14:sizeRelV>
          </wp:anchor>
        </w:drawing>
      </w:r>
      <w:r w:rsidRPr="00BA2AF0">
        <w:rPr>
          <w:noProof/>
          <w:sz w:val="18"/>
          <w:szCs w:val="18"/>
          <w:u w:val="single"/>
          <w:rtl/>
        </w:rPr>
        <w:t>פריקה של קבל</w:t>
      </w:r>
      <w:r w:rsidRPr="00DA3F8F">
        <w:rPr>
          <w:noProof/>
          <w:sz w:val="18"/>
          <w:szCs w:val="18"/>
          <w:rtl/>
        </w:rPr>
        <w:t>:</w:t>
      </w:r>
    </w:p>
    <w:p w14:paraId="4E298E0E" w14:textId="77777777" w:rsidR="0015757D" w:rsidRDefault="0015757D" w:rsidP="00A40629">
      <w:pPr>
        <w:spacing w:line="240" w:lineRule="auto"/>
        <w:rPr>
          <w:noProof/>
          <w:sz w:val="18"/>
          <w:szCs w:val="18"/>
          <w:rtl/>
        </w:rPr>
      </w:pPr>
      <w:r w:rsidRPr="00DA3F8F">
        <w:rPr>
          <w:noProof/>
          <w:sz w:val="18"/>
          <w:szCs w:val="18"/>
          <w:rtl/>
        </w:rPr>
        <w:t>המתח והמטען כתלות בזמן במהלך הטעינה</w:t>
      </w:r>
      <w:r>
        <w:rPr>
          <w:rFonts w:hint="cs"/>
          <w:noProof/>
          <w:sz w:val="18"/>
          <w:szCs w:val="18"/>
          <w:rtl/>
        </w:rPr>
        <w:t>:</w:t>
      </w:r>
    </w:p>
    <w:p w14:paraId="2B3B88DA" w14:textId="77777777" w:rsidR="0015757D" w:rsidRDefault="00AF589A" w:rsidP="00A40629">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25FDDDE7" w14:textId="77777777" w:rsidR="0015757D" w:rsidRPr="00482AD1" w:rsidRDefault="00AF589A" w:rsidP="00482AD1">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17369E11" w14:textId="77777777" w:rsidR="0015757D" w:rsidRPr="00CE58F5" w:rsidRDefault="0015757D" w:rsidP="00482AD1">
      <w:pPr>
        <w:spacing w:line="240" w:lineRule="auto"/>
        <w:rPr>
          <w:rFonts w:eastAsiaTheme="minorEastAsia"/>
          <w:i/>
          <w:noProof/>
          <w:color w:val="FFFFFF" w:themeColor="background1"/>
          <w:sz w:val="18"/>
          <w:szCs w:val="18"/>
          <w:rtl/>
        </w:rPr>
      </w:pPr>
      <w:r w:rsidRPr="00482AD1">
        <w:rPr>
          <w:rFonts w:hint="cs"/>
          <w:noProof/>
          <w:color w:val="FFFFFF" w:themeColor="background1"/>
          <w:sz w:val="18"/>
          <w:szCs w:val="18"/>
          <w:rtl/>
        </w:rPr>
        <w:t>רווח</w:t>
      </w:r>
      <w:r w:rsidRPr="00CE58F5">
        <w:rPr>
          <w:rFonts w:eastAsiaTheme="minorEastAsia" w:hint="cs"/>
          <w:i/>
          <w:noProof/>
          <w:color w:val="FFFFFF" w:themeColor="background1"/>
          <w:sz w:val="18"/>
          <w:szCs w:val="18"/>
          <w:rtl/>
        </w:rPr>
        <w:t>א</w:t>
      </w:r>
    </w:p>
    <w:p w14:paraId="255AC007" w14:textId="77777777" w:rsidR="0015757D" w:rsidRPr="00DA3F8F" w:rsidRDefault="00AF589A"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15757D" w:rsidRPr="00DA3F8F">
        <w:rPr>
          <w:noProof/>
          <w:sz w:val="18"/>
          <w:szCs w:val="18"/>
          <w:rtl/>
        </w:rPr>
        <w:t xml:space="preserve"> - המתח ההתחלתי ( המטען ההתחלתי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0</m:t>
                </m:r>
              </m:sub>
            </m:sSub>
            <m:r>
              <w:rPr>
                <w:rFonts w:ascii="Cambria Math" w:hAnsi="Cambria Math"/>
                <w:noProof/>
                <w:sz w:val="18"/>
                <w:szCs w:val="18"/>
              </w:rPr>
              <m:t>=CV</m:t>
            </m:r>
          </m:e>
          <m:sub>
            <m:r>
              <m:rPr>
                <m:sty m:val="p"/>
              </m:rPr>
              <w:rPr>
                <w:rFonts w:ascii="Cambria Math" w:hAnsi="Cambria Math"/>
                <w:noProof/>
                <w:sz w:val="18"/>
                <w:szCs w:val="18"/>
                <w:rtl/>
              </w:rPr>
              <m:t>0</m:t>
            </m:r>
          </m:sub>
        </m:sSub>
      </m:oMath>
      <w:r w:rsidR="0015757D" w:rsidRPr="00DA3F8F">
        <w:rPr>
          <w:noProof/>
          <w:sz w:val="18"/>
          <w:szCs w:val="18"/>
          <w:rtl/>
        </w:rPr>
        <w:t xml:space="preserve"> )</w:t>
      </w:r>
    </w:p>
    <w:p w14:paraId="25859BD2" w14:textId="77777777" w:rsidR="0015757D" w:rsidRPr="00DA3F8F" w:rsidRDefault="0015757D" w:rsidP="00A40629">
      <w:pPr>
        <w:spacing w:line="240" w:lineRule="auto"/>
        <w:rPr>
          <w:noProof/>
          <w:sz w:val="18"/>
          <w:szCs w:val="18"/>
        </w:rPr>
      </w:pPr>
      <w:r>
        <w:rPr>
          <w:rFonts w:hint="cs"/>
          <w:noProof/>
          <w:sz w:val="18"/>
          <w:szCs w:val="18"/>
          <w:rtl/>
        </w:rPr>
        <w:t xml:space="preserve">- </w:t>
      </w:r>
      <w:r w:rsidRPr="00DA3F8F">
        <w:rPr>
          <w:noProof/>
          <w:sz w:val="18"/>
          <w:szCs w:val="18"/>
          <w:rtl/>
        </w:rPr>
        <w:t>הזרם כתלות בזמן זהה לטעינה</w:t>
      </w:r>
      <w:r>
        <w:rPr>
          <w:rFonts w:hint="cs"/>
          <w:noProof/>
          <w:sz w:val="18"/>
          <w:szCs w:val="18"/>
          <w:rtl/>
        </w:rPr>
        <w:t>.</w:t>
      </w:r>
    </w:p>
    <w:p w14:paraId="0739049D" w14:textId="77777777" w:rsidR="00AD01AD" w:rsidRDefault="0015757D" w:rsidP="00A40629">
      <w:pPr>
        <w:spacing w:line="240" w:lineRule="auto"/>
        <w:rPr>
          <w:noProof/>
          <w:sz w:val="18"/>
          <w:szCs w:val="18"/>
          <w:rtl/>
        </w:rPr>
      </w:pPr>
      <w:r w:rsidRPr="00CE58F5">
        <w:rPr>
          <w:noProof/>
          <w:sz w:val="18"/>
          <w:szCs w:val="18"/>
          <w:u w:val="single"/>
          <w:rtl/>
        </w:rPr>
        <w:t>זמן אופייני</w:t>
      </w:r>
      <w:r>
        <w:rPr>
          <w:rFonts w:hint="cs"/>
          <w:noProof/>
          <w:sz w:val="18"/>
          <w:szCs w:val="18"/>
          <w:rtl/>
        </w:rPr>
        <w:t>:</w:t>
      </w:r>
      <w:r w:rsidRPr="00DA3F8F">
        <w:rPr>
          <w:noProof/>
          <w:sz w:val="18"/>
          <w:szCs w:val="18"/>
          <w:rtl/>
        </w:rPr>
        <w:t xml:space="preserve"> </w:t>
      </w:r>
      <m:oMath>
        <m:r>
          <w:rPr>
            <w:rFonts w:ascii="Cambria Math" w:hAnsi="Cambria Math" w:cs="Cambria Math" w:hint="cs"/>
            <w:noProof/>
            <w:sz w:val="18"/>
            <w:szCs w:val="18"/>
            <w:rtl/>
          </w:rPr>
          <m:t>τ</m:t>
        </m:r>
        <m:r>
          <w:rPr>
            <w:rFonts w:ascii="Cambria Math" w:hAnsi="Cambria Math"/>
            <w:noProof/>
            <w:sz w:val="18"/>
            <w:szCs w:val="18"/>
          </w:rPr>
          <m:t>=RC</m:t>
        </m:r>
      </m:oMath>
      <w:r w:rsidRPr="00DA3F8F">
        <w:rPr>
          <w:noProof/>
          <w:sz w:val="18"/>
          <w:szCs w:val="18"/>
          <w:rtl/>
        </w:rPr>
        <w:t xml:space="preserve"> </w:t>
      </w:r>
      <w:r>
        <w:rPr>
          <w:rFonts w:hint="cs"/>
          <w:noProof/>
          <w:sz w:val="18"/>
          <w:szCs w:val="18"/>
          <w:rtl/>
        </w:rPr>
        <w:t xml:space="preserve">, </w:t>
      </w:r>
      <w:r w:rsidRPr="00DA3F8F">
        <w:rPr>
          <w:noProof/>
          <w:sz w:val="18"/>
          <w:szCs w:val="18"/>
          <w:rtl/>
        </w:rPr>
        <w:t xml:space="preserve">נהוג להגיד שלאחר זמן של </w:t>
      </w:r>
      <m:oMath>
        <m:r>
          <w:rPr>
            <w:rFonts w:ascii="Cambria Math" w:hAnsi="Cambria Math"/>
            <w:noProof/>
            <w:sz w:val="18"/>
            <w:szCs w:val="18"/>
          </w:rPr>
          <m:t>5</m:t>
        </m:r>
        <m:r>
          <w:rPr>
            <w:rFonts w:ascii="Cambria Math" w:hAnsi="Cambria Math" w:cs="Cambria Math" w:hint="cs"/>
            <w:noProof/>
            <w:sz w:val="18"/>
            <w:szCs w:val="18"/>
            <w:rtl/>
          </w:rPr>
          <m:t>τ</m:t>
        </m:r>
      </m:oMath>
      <w:r w:rsidRPr="00DA3F8F">
        <w:rPr>
          <w:noProof/>
          <w:sz w:val="18"/>
          <w:szCs w:val="18"/>
          <w:rtl/>
        </w:rPr>
        <w:t xml:space="preserve"> הקבל טעון/פרוק לגמרי</w:t>
      </w:r>
    </w:p>
    <w:p w14:paraId="6616BDA4" w14:textId="36A58701" w:rsidR="0015757D" w:rsidRPr="00D92F05" w:rsidRDefault="0015757D" w:rsidP="00680CC7">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1761D77" w14:textId="77777777" w:rsidR="0015757D" w:rsidRPr="009E290A" w:rsidRDefault="0015757D" w:rsidP="00680CC7">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7B550C62" w14:textId="77777777" w:rsidR="0015757D" w:rsidRPr="009E290A" w:rsidRDefault="0015757D" w:rsidP="00680CC7">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08C9079D" w14:textId="77777777" w:rsidR="0015757D" w:rsidRPr="009E290A" w:rsidRDefault="0015757D" w:rsidP="00680CC7">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2335B6D4" w14:textId="77777777" w:rsidR="0015757D" w:rsidRDefault="0015757D" w:rsidP="00680CC7">
      <w:pPr>
        <w:spacing w:line="240" w:lineRule="auto"/>
        <w:rPr>
          <w:noProof/>
          <w:sz w:val="18"/>
          <w:szCs w:val="18"/>
          <w:rtl/>
        </w:rPr>
      </w:pPr>
      <w:r w:rsidRPr="00087124">
        <w:rPr>
          <w:noProof/>
          <w:sz w:val="18"/>
          <w:szCs w:val="18"/>
          <w:rtl/>
        </w:rPr>
        <w:drawing>
          <wp:anchor distT="0" distB="0" distL="114300" distR="114300" simplePos="0" relativeHeight="251675648" behindDoc="1" locked="0" layoutInCell="1" allowOverlap="1" wp14:anchorId="080AC446" wp14:editId="07089D87">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5EB39D9C" w14:textId="77777777" w:rsidR="0015757D" w:rsidRPr="009E290A" w:rsidRDefault="0015757D" w:rsidP="00680CC7">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2BB24529" w14:textId="77777777" w:rsidR="0015757D" w:rsidRDefault="0015757D" w:rsidP="00680CC7">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7114076A" w14:textId="77777777" w:rsidR="0015757D" w:rsidRPr="009E290A" w:rsidRDefault="0015757D" w:rsidP="00680CC7">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286D5F53" w14:textId="77777777" w:rsidR="0015757D" w:rsidRPr="009E290A" w:rsidRDefault="0015757D" w:rsidP="00680CC7">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06EEC9B3" w14:textId="77777777" w:rsidR="0015757D" w:rsidRPr="009E290A" w:rsidRDefault="0015757D" w:rsidP="00680CC7">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11BC83A4" w14:textId="77777777" w:rsidR="0015757D" w:rsidRPr="009E290A" w:rsidRDefault="0015757D" w:rsidP="00680CC7">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0812D31E" w14:textId="77777777" w:rsidR="0015757D" w:rsidRPr="009E290A" w:rsidRDefault="0015757D" w:rsidP="00680CC7">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4A2A6117" w14:textId="77777777" w:rsidR="00AD01AD" w:rsidRDefault="0015757D" w:rsidP="00680CC7">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49FF2967" w14:textId="6DF0CE61" w:rsidR="0015757D" w:rsidRPr="00D92F05" w:rsidRDefault="0015757D" w:rsidP="004F4F5F">
      <w:pPr>
        <w:pStyle w:val="2"/>
        <w:spacing w:before="0" w:after="0"/>
        <w:rPr>
          <w:rFonts w:ascii="David" w:hAnsi="David" w:cs="David"/>
          <w:noProof/>
          <w:color w:val="0000FF"/>
          <w:sz w:val="18"/>
          <w:szCs w:val="18"/>
          <w:rtl/>
        </w:rPr>
      </w:pPr>
      <w:r>
        <w:rPr>
          <w:rFonts w:hint="cs"/>
          <w:noProof/>
          <w:sz w:val="18"/>
          <w:szCs w:val="18"/>
          <w:rtl/>
        </w:rPr>
        <w:t>השדה המגנטי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CE42D5B" w14:textId="77777777" w:rsidR="0015757D" w:rsidRPr="007F0DB3" w:rsidRDefault="0015757D" w:rsidP="004F4F5F">
      <w:pPr>
        <w:spacing w:line="240" w:lineRule="auto"/>
        <w:rPr>
          <w:noProof/>
          <w:sz w:val="18"/>
          <w:szCs w:val="18"/>
          <w:rtl/>
        </w:rPr>
      </w:pPr>
      <w:r w:rsidRPr="007F0DB3">
        <w:rPr>
          <w:noProof/>
          <w:sz w:val="18"/>
          <w:szCs w:val="18"/>
          <w:rtl/>
        </w:rPr>
        <w:t xml:space="preserve">סימון וקטור לתוך הדף </w:t>
      </w:r>
      <w:r w:rsidRPr="007F0DB3">
        <w:rPr>
          <w:noProof/>
          <w:sz w:val="18"/>
          <w:szCs w:val="18"/>
          <w:rtl/>
        </w:rPr>
        <w:drawing>
          <wp:inline distT="0" distB="0" distL="0" distR="0" wp14:anchorId="2B414248" wp14:editId="01989622">
            <wp:extent cx="99060" cy="126577"/>
            <wp:effectExtent l="0" t="0" r="0" b="6985"/>
            <wp:docPr id="158298502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85021" name=""/>
                    <pic:cNvPicPr/>
                  </pic:nvPicPr>
                  <pic:blipFill>
                    <a:blip r:embed="rId20"/>
                    <a:stretch>
                      <a:fillRect/>
                    </a:stretch>
                  </pic:blipFill>
                  <pic:spPr>
                    <a:xfrm>
                      <a:off x="0" y="0"/>
                      <a:ext cx="99235" cy="126800"/>
                    </a:xfrm>
                    <a:prstGeom prst="rect">
                      <a:avLst/>
                    </a:prstGeom>
                  </pic:spPr>
                </pic:pic>
              </a:graphicData>
            </a:graphic>
          </wp:inline>
        </w:drawing>
      </w:r>
      <w:r w:rsidRPr="007F0DB3">
        <w:rPr>
          <w:noProof/>
          <w:sz w:val="18"/>
          <w:szCs w:val="18"/>
          <w:rtl/>
        </w:rPr>
        <w:t xml:space="preserve"> והחוצה מהדף (אלינו) </w:t>
      </w:r>
      <w:r w:rsidRPr="007F0DB3">
        <w:rPr>
          <w:noProof/>
          <w:sz w:val="18"/>
          <w:szCs w:val="18"/>
          <w:rtl/>
        </w:rPr>
        <w:drawing>
          <wp:inline distT="0" distB="0" distL="0" distR="0" wp14:anchorId="55C43EE3" wp14:editId="64AD6E91">
            <wp:extent cx="95003" cy="84447"/>
            <wp:effectExtent l="0" t="0" r="635" b="0"/>
            <wp:docPr id="12781171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17110" name=""/>
                    <pic:cNvPicPr/>
                  </pic:nvPicPr>
                  <pic:blipFill>
                    <a:blip r:embed="rId21"/>
                    <a:stretch>
                      <a:fillRect/>
                    </a:stretch>
                  </pic:blipFill>
                  <pic:spPr>
                    <a:xfrm>
                      <a:off x="0" y="0"/>
                      <a:ext cx="96023" cy="85354"/>
                    </a:xfrm>
                    <a:prstGeom prst="rect">
                      <a:avLst/>
                    </a:prstGeom>
                  </pic:spPr>
                </pic:pic>
              </a:graphicData>
            </a:graphic>
          </wp:inline>
        </w:drawing>
      </w:r>
    </w:p>
    <w:p w14:paraId="38ACED33" w14:textId="77777777" w:rsidR="0015757D" w:rsidRPr="003D536B" w:rsidRDefault="0015757D" w:rsidP="004F4F5F">
      <w:pPr>
        <w:spacing w:line="240" w:lineRule="auto"/>
        <w:rPr>
          <w:rFonts w:eastAsiaTheme="minorEastAsia"/>
          <w:noProof/>
          <w:sz w:val="20"/>
          <w:szCs w:val="20"/>
          <w:rtl/>
          <w:lang w:val=""/>
        </w:rPr>
      </w:pPr>
      <w:r w:rsidRPr="007F0DB3">
        <w:rPr>
          <w:noProof/>
          <w:sz w:val="18"/>
          <w:szCs w:val="18"/>
          <w:u w:val="single"/>
          <w:rtl/>
        </w:rPr>
        <w:t>שדה של תיל אינסופי</w:t>
      </w:r>
      <w:r w:rsidRPr="007F0DB3">
        <w:rPr>
          <w:noProof/>
          <w:sz w:val="18"/>
          <w:szCs w:val="18"/>
          <w:rtl/>
        </w:rPr>
        <w:t>:</w:t>
      </w:r>
      <w:r>
        <w:rPr>
          <w:noProof/>
          <w:sz w:val="18"/>
          <w:szCs w:val="18"/>
          <w:rtl/>
        </w:rPr>
        <w:tab/>
      </w:r>
      <w:r>
        <w:rPr>
          <w:noProof/>
          <w:sz w:val="18"/>
          <w:szCs w:val="18"/>
          <w:rtl/>
        </w:rPr>
        <w:tab/>
      </w:r>
      <w:r>
        <w:rPr>
          <w:noProof/>
          <w:sz w:val="18"/>
          <w:szCs w:val="18"/>
          <w:rtl/>
        </w:rPr>
        <w:tab/>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5D14A201" w14:textId="77777777" w:rsidR="0015757D" w:rsidRPr="007F0DB3" w:rsidRDefault="0015757D" w:rsidP="004F4F5F">
      <w:pPr>
        <w:spacing w:line="240" w:lineRule="auto"/>
        <w:rPr>
          <w:noProof/>
          <w:sz w:val="18"/>
          <w:szCs w:val="18"/>
          <w:rtl/>
        </w:rPr>
      </w:pPr>
      <w:r w:rsidRPr="007F0DB3">
        <w:rPr>
          <w:noProof/>
          <w:sz w:val="18"/>
          <w:szCs w:val="18"/>
          <w:rtl/>
        </w:rPr>
        <w:t xml:space="preserve">כאשר </w:t>
      </w:r>
      <m:oMath>
        <m:r>
          <m:rPr>
            <m:sty m:val="p"/>
          </m:rPr>
          <w:rPr>
            <w:rFonts w:ascii="Cambria Math" w:hAnsi="Cambria Math"/>
            <w:noProof/>
            <w:sz w:val="18"/>
            <w:szCs w:val="18"/>
          </w:rPr>
          <m:t>r</m:t>
        </m:r>
      </m:oMath>
      <w:r w:rsidRPr="007F0DB3">
        <w:rPr>
          <w:noProof/>
          <w:sz w:val="18"/>
          <w:szCs w:val="18"/>
          <w:rtl/>
        </w:rPr>
        <w:t xml:space="preserve"> הוא המרחק מהתיל. </w:t>
      </w:r>
    </w:p>
    <w:p w14:paraId="7B97F074" w14:textId="77777777" w:rsidR="0015757D" w:rsidRPr="007F0DB3" w:rsidRDefault="00AF589A" w:rsidP="004F4F5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-7</m:t>
            </m:r>
          </m:sup>
        </m:sSup>
        <m:r>
          <w:rPr>
            <w:rFonts w:ascii="Cambria Math" w:hAnsi="Cambria Math"/>
            <w:noProof/>
            <w:sz w:val="18"/>
            <w:szCs w:val="18"/>
          </w:rPr>
          <m:t>N/</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oMath>
      <w:r w:rsidR="0015757D" w:rsidRPr="007F0DB3">
        <w:rPr>
          <w:noProof/>
          <w:sz w:val="18"/>
          <w:szCs w:val="18"/>
          <w:rtl/>
        </w:rPr>
        <w:t xml:space="preserve">   מקדם המגנטיות של הריק.</w:t>
      </w:r>
    </w:p>
    <w:p w14:paraId="0EF08828" w14:textId="77777777" w:rsidR="0015757D" w:rsidRDefault="0015757D" w:rsidP="004F4F5F">
      <w:pPr>
        <w:spacing w:line="240" w:lineRule="auto"/>
        <w:rPr>
          <w:noProof/>
          <w:sz w:val="18"/>
          <w:szCs w:val="18"/>
          <w:rtl/>
        </w:rPr>
      </w:pPr>
      <w:r w:rsidRPr="007F0DB3">
        <w:rPr>
          <w:noProof/>
          <w:sz w:val="18"/>
          <w:szCs w:val="18"/>
        </w:rPr>
        <w:drawing>
          <wp:anchor distT="0" distB="0" distL="114300" distR="114300" simplePos="0" relativeHeight="251677696" behindDoc="1" locked="0" layoutInCell="1" allowOverlap="1" wp14:anchorId="6C77AFC0" wp14:editId="469E5B5A">
            <wp:simplePos x="0" y="0"/>
            <wp:positionH relativeFrom="column">
              <wp:posOffset>76200</wp:posOffset>
            </wp:positionH>
            <wp:positionV relativeFrom="paragraph">
              <wp:posOffset>148590</wp:posOffset>
            </wp:positionV>
            <wp:extent cx="2263775" cy="814705"/>
            <wp:effectExtent l="0" t="0" r="3175" b="4445"/>
            <wp:wrapTight wrapText="bothSides">
              <wp:wrapPolygon edited="0">
                <wp:start x="0" y="0"/>
                <wp:lineTo x="0" y="21213"/>
                <wp:lineTo x="21449" y="21213"/>
                <wp:lineTo x="21449" y="0"/>
                <wp:lineTo x="0" y="0"/>
              </wp:wrapPolygon>
            </wp:wrapTight>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rotWithShape="1">
                    <a:blip r:embed="rId22">
                      <a:extLst>
                        <a:ext uri="{28A0092B-C50C-407E-A947-70E740481C1C}">
                          <a14:useLocalDpi xmlns:a14="http://schemas.microsoft.com/office/drawing/2010/main" val="0"/>
                        </a:ext>
                      </a:extLst>
                    </a:blip>
                    <a:srcRect l="4074" t="4768" r="2700" b="5996"/>
                    <a:stretch>
                      <a:fillRect/>
                    </a:stretch>
                  </pic:blipFill>
                  <pic:spPr bwMode="auto">
                    <a:xfrm>
                      <a:off x="0" y="0"/>
                      <a:ext cx="2263775" cy="814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0DB3">
        <w:rPr>
          <w:noProof/>
          <w:sz w:val="18"/>
          <w:szCs w:val="18"/>
        </w:rPr>
        <w:t>-</w:t>
      </w:r>
      <w:r w:rsidRPr="007F0DB3">
        <w:rPr>
          <w:rFonts w:hint="cs"/>
          <w:noProof/>
          <w:sz w:val="18"/>
          <w:szCs w:val="18"/>
          <w:rtl/>
        </w:rPr>
        <w:t>כיוון השדה לפי כלל יד ימין</w:t>
      </w:r>
      <w:r>
        <w:rPr>
          <w:rFonts w:hint="cs"/>
          <w:noProof/>
          <w:sz w:val="18"/>
          <w:szCs w:val="18"/>
          <w:rtl/>
        </w:rPr>
        <w:t xml:space="preserve"> (או הבורג):</w:t>
      </w:r>
    </w:p>
    <w:p w14:paraId="3CA41D4E" w14:textId="77777777" w:rsidR="0015757D" w:rsidRDefault="0015757D" w:rsidP="004F4F5F">
      <w:pPr>
        <w:spacing w:line="240" w:lineRule="auto"/>
        <w:rPr>
          <w:noProof/>
          <w:sz w:val="18"/>
          <w:szCs w:val="18"/>
          <w:rtl/>
        </w:rPr>
      </w:pPr>
      <w:r w:rsidRPr="007F0DB3">
        <w:rPr>
          <w:noProof/>
          <w:sz w:val="18"/>
          <w:szCs w:val="18"/>
          <w:u w:val="single"/>
          <w:rtl/>
        </w:rPr>
        <w:t>היחידות הסטנדרטיות של השדה המגנטי</w:t>
      </w:r>
      <w:r w:rsidRPr="007F0DB3">
        <w:rPr>
          <w:noProof/>
          <w:sz w:val="18"/>
          <w:szCs w:val="18"/>
          <w:rtl/>
        </w:rPr>
        <w:t xml:space="preserve"> הן </w:t>
      </w:r>
      <w:r w:rsidRPr="007F0DB3">
        <w:rPr>
          <w:noProof/>
          <w:sz w:val="18"/>
          <w:szCs w:val="18"/>
        </w:rPr>
        <w:t>T</w:t>
      </w:r>
      <w:r w:rsidRPr="007F0DB3">
        <w:rPr>
          <w:noProof/>
          <w:sz w:val="18"/>
          <w:szCs w:val="18"/>
          <w:rtl/>
        </w:rPr>
        <w:t xml:space="preserve"> (טסלה)</w:t>
      </w:r>
      <w:r>
        <w:rPr>
          <w:rFonts w:hint="cs"/>
          <w:noProof/>
          <w:sz w:val="18"/>
          <w:szCs w:val="18"/>
          <w:rtl/>
        </w:rPr>
        <w:t>.</w:t>
      </w:r>
    </w:p>
    <w:p w14:paraId="7F050AB4" w14:textId="77777777" w:rsidR="0015757D" w:rsidRPr="007F0DB3" w:rsidRDefault="0015757D" w:rsidP="004F4F5F">
      <w:pPr>
        <w:spacing w:line="240" w:lineRule="auto"/>
        <w:rPr>
          <w:noProof/>
          <w:sz w:val="18"/>
          <w:szCs w:val="18"/>
          <w:rtl/>
        </w:rPr>
      </w:pPr>
      <w:r w:rsidRPr="007F0DB3">
        <w:rPr>
          <w:noProof/>
          <w:sz w:val="18"/>
          <w:szCs w:val="18"/>
          <w:u w:val="single"/>
          <w:rtl/>
        </w:rPr>
        <w:t xml:space="preserve">שדה </w:t>
      </w:r>
      <w:r>
        <w:rPr>
          <w:rFonts w:hint="cs"/>
          <w:noProof/>
          <w:sz w:val="18"/>
          <w:szCs w:val="18"/>
          <w:u w:val="single"/>
          <w:rtl/>
        </w:rPr>
        <w:t xml:space="preserve">במרכז </w:t>
      </w:r>
      <w:r w:rsidRPr="007F0DB3">
        <w:rPr>
          <w:noProof/>
          <w:sz w:val="18"/>
          <w:szCs w:val="18"/>
          <w:u w:val="single"/>
          <w:rtl/>
        </w:rPr>
        <w:t>של טבעת ב</w:t>
      </w:r>
      <w:r>
        <w:rPr>
          <w:rFonts w:hint="cs"/>
          <w:noProof/>
          <w:sz w:val="18"/>
          <w:szCs w:val="18"/>
          <w:u w:val="single"/>
          <w:rtl/>
        </w:rPr>
        <w:t xml:space="preserve">רדיוס </w:t>
      </w:r>
      <w:r>
        <w:rPr>
          <w:noProof/>
          <w:sz w:val="18"/>
          <w:szCs w:val="18"/>
          <w:u w:val="single"/>
        </w:rPr>
        <w:t>R</w:t>
      </w:r>
      <w:r w:rsidRPr="007F0DB3">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w:rPr>
                <w:rFonts w:ascii="Cambria Math" w:hAnsi="Cambria Math"/>
                <w:noProof/>
                <w:sz w:val="20"/>
                <w:szCs w:val="20"/>
              </w:rPr>
              <m:t>R</m:t>
            </m:r>
          </m:den>
        </m:f>
      </m:oMath>
    </w:p>
    <w:p w14:paraId="7F78A5A1" w14:textId="77777777" w:rsidR="0015757D" w:rsidRDefault="0015757D" w:rsidP="00D564FD">
      <w:pPr>
        <w:bidi w:val="0"/>
        <w:spacing w:line="240" w:lineRule="auto"/>
        <w:rPr>
          <w:noProof/>
          <w:sz w:val="18"/>
          <w:szCs w:val="18"/>
          <w:rtl/>
        </w:rPr>
      </w:pPr>
      <w:r w:rsidRPr="00D564FD">
        <w:rPr>
          <w:noProof/>
          <w:sz w:val="18"/>
          <w:szCs w:val="18"/>
          <w:rtl/>
        </w:rPr>
        <w:drawing>
          <wp:inline distT="0" distB="0" distL="0" distR="0" wp14:anchorId="44235640" wp14:editId="1AB0A4D4">
            <wp:extent cx="1797050" cy="898525"/>
            <wp:effectExtent l="0" t="0" r="0" b="0"/>
            <wp:docPr id="2003474472" name="תמונה 1" descr="תמונה שמכילה שרטוט, ציור, אומנות קווים, אומנות קליפיפ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74472" name="תמונה 1" descr="תמונה שמכילה שרטוט, ציור, אומנות קווים, אומנות קליפיפם&#10;&#10;תוכן בינה מלאכותית גנרטיבית עשוי להיות שגוי."/>
                    <pic:cNvPicPr/>
                  </pic:nvPicPr>
                  <pic:blipFill>
                    <a:blip r:embed="rId23">
                      <a:extLst>
                        <a:ext uri="{28A0092B-C50C-407E-A947-70E740481C1C}">
                          <a14:useLocalDpi xmlns:a14="http://schemas.microsoft.com/office/drawing/2010/main" val="0"/>
                        </a:ext>
                      </a:extLst>
                    </a:blip>
                    <a:stretch>
                      <a:fillRect/>
                    </a:stretch>
                  </pic:blipFill>
                  <pic:spPr>
                    <a:xfrm>
                      <a:off x="0" y="0"/>
                      <a:ext cx="1797050" cy="898525"/>
                    </a:xfrm>
                    <a:prstGeom prst="rect">
                      <a:avLst/>
                    </a:prstGeom>
                  </pic:spPr>
                </pic:pic>
              </a:graphicData>
            </a:graphic>
          </wp:inline>
        </w:drawing>
      </w:r>
    </w:p>
    <w:p w14:paraId="527716A3" w14:textId="77777777" w:rsidR="0015757D" w:rsidRPr="007F0DB3" w:rsidRDefault="0015757D" w:rsidP="004F4F5F">
      <w:pPr>
        <w:spacing w:line="240" w:lineRule="auto"/>
        <w:rPr>
          <w:noProof/>
          <w:sz w:val="18"/>
          <w:szCs w:val="18"/>
          <w:u w:val="single"/>
        </w:rPr>
      </w:pPr>
      <w:r w:rsidRPr="003D536B">
        <w:rPr>
          <w:noProof/>
          <w:sz w:val="18"/>
          <w:szCs w:val="18"/>
          <w:rtl/>
        </w:rPr>
        <w:drawing>
          <wp:anchor distT="0" distB="0" distL="114300" distR="114300" simplePos="0" relativeHeight="251680768" behindDoc="1" locked="0" layoutInCell="1" allowOverlap="1" wp14:anchorId="05B008C0" wp14:editId="4D4C55E9">
            <wp:simplePos x="0" y="0"/>
            <wp:positionH relativeFrom="column">
              <wp:posOffset>40640</wp:posOffset>
            </wp:positionH>
            <wp:positionV relativeFrom="paragraph">
              <wp:posOffset>145415</wp:posOffset>
            </wp:positionV>
            <wp:extent cx="1273810" cy="1111250"/>
            <wp:effectExtent l="0" t="0" r="2540" b="0"/>
            <wp:wrapTight wrapText="bothSides">
              <wp:wrapPolygon edited="0">
                <wp:start x="0" y="0"/>
                <wp:lineTo x="0" y="21106"/>
                <wp:lineTo x="21320" y="21106"/>
                <wp:lineTo x="21320" y="0"/>
                <wp:lineTo x="0" y="0"/>
              </wp:wrapPolygon>
            </wp:wrapTight>
            <wp:docPr id="10126141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14176"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273810" cy="111125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drawing>
          <wp:anchor distT="0" distB="0" distL="114300" distR="114300" simplePos="0" relativeHeight="251678720" behindDoc="1" locked="0" layoutInCell="1" allowOverlap="1" wp14:anchorId="0488B346" wp14:editId="0B523FED">
            <wp:simplePos x="0" y="0"/>
            <wp:positionH relativeFrom="column">
              <wp:posOffset>1493520</wp:posOffset>
            </wp:positionH>
            <wp:positionV relativeFrom="paragraph">
              <wp:posOffset>125730</wp:posOffset>
            </wp:positionV>
            <wp:extent cx="845820" cy="1131570"/>
            <wp:effectExtent l="0" t="0" r="0" b="0"/>
            <wp:wrapTight wrapText="bothSides">
              <wp:wrapPolygon edited="0">
                <wp:start x="0" y="0"/>
                <wp:lineTo x="0" y="21091"/>
                <wp:lineTo x="20919" y="21091"/>
                <wp:lineTo x="20919" y="0"/>
                <wp:lineTo x="0" y="0"/>
              </wp:wrapPolygon>
            </wp:wrapTight>
            <wp:docPr id="105314838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48382"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845820" cy="113157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t>קווי שדה של טבעת, דיפול מגנטי (מגנט</w:t>
      </w:r>
      <w:r>
        <w:rPr>
          <w:rFonts w:hint="cs"/>
          <w:noProof/>
          <w:sz w:val="18"/>
          <w:szCs w:val="18"/>
          <w:u w:val="single"/>
          <w:rtl/>
        </w:rPr>
        <w:t>י</w:t>
      </w:r>
      <w:r w:rsidRPr="007F0DB3">
        <w:rPr>
          <w:noProof/>
          <w:sz w:val="18"/>
          <w:szCs w:val="18"/>
          <w:u w:val="single"/>
          <w:rtl/>
        </w:rPr>
        <w:t xml:space="preserve">) </w:t>
      </w:r>
      <w:r>
        <w:rPr>
          <w:rFonts w:hint="cs"/>
          <w:noProof/>
          <w:sz w:val="18"/>
          <w:szCs w:val="18"/>
          <w:u w:val="single"/>
          <w:rtl/>
        </w:rPr>
        <w:t>:</w:t>
      </w:r>
    </w:p>
    <w:p w14:paraId="3DAC3C83" w14:textId="77777777" w:rsidR="0015757D" w:rsidRPr="007F0DB3" w:rsidRDefault="0015757D" w:rsidP="004F4F5F">
      <w:pPr>
        <w:spacing w:line="240" w:lineRule="auto"/>
        <w:rPr>
          <w:noProof/>
          <w:sz w:val="18"/>
          <w:szCs w:val="18"/>
          <w:rtl/>
        </w:rPr>
      </w:pPr>
      <w:r w:rsidRPr="003D536B">
        <w:rPr>
          <w:rFonts w:hint="cs"/>
          <w:noProof/>
          <w:sz w:val="18"/>
          <w:szCs w:val="18"/>
          <w:u w:val="single"/>
          <w:rtl/>
        </w:rPr>
        <w:t>ה</w:t>
      </w:r>
      <w:r w:rsidRPr="003D536B">
        <w:rPr>
          <w:noProof/>
          <w:sz w:val="18"/>
          <w:szCs w:val="18"/>
          <w:u w:val="single"/>
          <w:rtl/>
        </w:rPr>
        <w:t>שדה המגנטי של כדור הארץ</w:t>
      </w:r>
      <w:r w:rsidRPr="007F0DB3">
        <w:rPr>
          <w:noProof/>
          <w:sz w:val="18"/>
          <w:szCs w:val="18"/>
          <w:rtl/>
        </w:rPr>
        <w:t>:</w:t>
      </w:r>
    </w:p>
    <w:p w14:paraId="139A4A81" w14:textId="77777777" w:rsidR="0015757D" w:rsidRPr="007F0DB3" w:rsidRDefault="0015757D" w:rsidP="004F4F5F">
      <w:pPr>
        <w:spacing w:line="240" w:lineRule="auto"/>
        <w:rPr>
          <w:noProof/>
          <w:sz w:val="18"/>
          <w:szCs w:val="18"/>
          <w:rtl/>
        </w:rPr>
      </w:pPr>
      <w:r w:rsidRPr="007F0DB3">
        <w:rPr>
          <w:noProof/>
          <w:sz w:val="18"/>
          <w:szCs w:val="18"/>
          <w:rtl/>
        </w:rPr>
        <w:drawing>
          <wp:anchor distT="0" distB="0" distL="114300" distR="114300" simplePos="0" relativeHeight="251679744" behindDoc="1" locked="0" layoutInCell="1" allowOverlap="1" wp14:anchorId="6D6B231D" wp14:editId="52E71B21">
            <wp:simplePos x="0" y="0"/>
            <wp:positionH relativeFrom="column">
              <wp:posOffset>40640</wp:posOffset>
            </wp:positionH>
            <wp:positionV relativeFrom="paragraph">
              <wp:posOffset>29845</wp:posOffset>
            </wp:positionV>
            <wp:extent cx="1496060" cy="1229995"/>
            <wp:effectExtent l="0" t="0" r="8890" b="8255"/>
            <wp:wrapTight wrapText="bothSides">
              <wp:wrapPolygon edited="0">
                <wp:start x="0" y="0"/>
                <wp:lineTo x="0" y="21410"/>
                <wp:lineTo x="21453" y="21410"/>
                <wp:lineTo x="21453" y="0"/>
                <wp:lineTo x="0" y="0"/>
              </wp:wrapPolygon>
            </wp:wrapTight>
            <wp:docPr id="106500010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0106"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96060" cy="12299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7F0DB3">
        <w:rPr>
          <w:noProof/>
          <w:sz w:val="18"/>
          <w:szCs w:val="18"/>
          <w:rtl/>
        </w:rPr>
        <w:t>הצפון הגאוגרפי אינו הצפון המגנטי.</w:t>
      </w:r>
      <w:r>
        <w:rPr>
          <w:noProof/>
          <w:sz w:val="18"/>
          <w:szCs w:val="18"/>
          <w:rtl/>
        </w:rPr>
        <w:br/>
      </w:r>
      <w:r w:rsidRPr="003D536B">
        <w:rPr>
          <w:rFonts w:hint="cs"/>
          <w:noProof/>
          <w:color w:val="FFFFFF" w:themeColor="background1"/>
          <w:sz w:val="18"/>
          <w:szCs w:val="18"/>
          <w:rtl/>
        </w:rPr>
        <w:t>אא</w:t>
      </w:r>
    </w:p>
    <w:p w14:paraId="2128F355" w14:textId="77777777" w:rsidR="0015757D" w:rsidRPr="007F0DB3" w:rsidRDefault="0015757D" w:rsidP="004F4F5F">
      <w:pPr>
        <w:spacing w:line="240" w:lineRule="auto"/>
        <w:rPr>
          <w:noProof/>
          <w:sz w:val="18"/>
          <w:szCs w:val="18"/>
          <w:rtl/>
        </w:rPr>
      </w:pPr>
      <w:r>
        <w:rPr>
          <w:rFonts w:hint="cs"/>
          <w:noProof/>
          <w:sz w:val="18"/>
          <w:szCs w:val="18"/>
          <w:rtl/>
        </w:rPr>
        <w:t xml:space="preserve">- </w:t>
      </w:r>
      <w:r w:rsidRPr="007F0DB3">
        <w:rPr>
          <w:noProof/>
          <w:sz w:val="18"/>
          <w:szCs w:val="18"/>
          <w:rtl/>
        </w:rPr>
        <w:t>נהוג לחלק את השדה המגנטי לרכיב מקביל ומאונך לכדה"א (לקרקע) כאשר בדר"כ מודדים רק את הרכיב המקביל.</w:t>
      </w:r>
    </w:p>
    <w:p w14:paraId="3B0BCDC2" w14:textId="77777777" w:rsidR="0015757D" w:rsidRPr="007F0DB3" w:rsidRDefault="0015757D" w:rsidP="004F4F5F">
      <w:pPr>
        <w:spacing w:line="240" w:lineRule="auto"/>
        <w:rPr>
          <w:noProof/>
          <w:sz w:val="18"/>
          <w:szCs w:val="18"/>
          <w:rtl/>
        </w:rPr>
      </w:pPr>
      <w:r w:rsidRPr="003D536B">
        <w:rPr>
          <w:noProof/>
          <w:sz w:val="18"/>
          <w:szCs w:val="18"/>
          <w:u w:val="single"/>
          <w:rtl/>
        </w:rPr>
        <w:t>שדה של סליל אינסופי</w:t>
      </w:r>
      <w:r w:rsidRPr="007F0DB3">
        <w:rPr>
          <w:noProof/>
          <w:sz w:val="18"/>
          <w:szCs w:val="18"/>
          <w:rtl/>
        </w:rPr>
        <w:t>:</w:t>
      </w:r>
    </w:p>
    <w:p w14:paraId="4EE16910" w14:textId="77777777" w:rsidR="0015757D" w:rsidRPr="007F0DB3" w:rsidRDefault="0015757D" w:rsidP="004F4F5F">
      <w:pPr>
        <w:spacing w:line="240" w:lineRule="auto"/>
        <w:rPr>
          <w:i/>
          <w:noProof/>
          <w:sz w:val="18"/>
          <w:szCs w:val="18"/>
        </w:rPr>
      </w:pPr>
      <w:r w:rsidRPr="007F0DB3">
        <w:rPr>
          <w:noProof/>
          <w:sz w:val="18"/>
          <w:szCs w:val="18"/>
          <w:rtl/>
        </w:rPr>
        <w:t>בתוך הסליל השדה אחיד ושווה ל</w:t>
      </w:r>
      <w:r>
        <w:rPr>
          <w:rFonts w:hint="cs"/>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NI</m:t>
            </m:r>
          </m:num>
          <m:den>
            <m:r>
              <w:rPr>
                <w:rFonts w:ascii="Cambria Math" w:hAnsi="Cambria Math"/>
                <w:noProof/>
                <w:sz w:val="18"/>
                <w:szCs w:val="18"/>
              </w:rPr>
              <m:t>L</m:t>
            </m:r>
          </m:den>
        </m:f>
      </m:oMath>
    </w:p>
    <w:p w14:paraId="38885FA2" w14:textId="77777777" w:rsidR="0015757D" w:rsidRPr="007F0DB3" w:rsidRDefault="0015757D" w:rsidP="004F4F5F">
      <w:pPr>
        <w:spacing w:line="240" w:lineRule="auto"/>
        <w:rPr>
          <w:noProof/>
          <w:sz w:val="18"/>
          <w:szCs w:val="18"/>
          <w:rtl/>
        </w:rPr>
      </w:pPr>
      <m:oMath>
        <m:r>
          <m:rPr>
            <m:sty m:val="p"/>
          </m:rPr>
          <w:rPr>
            <w:rFonts w:ascii="Cambria Math" w:hAnsi="Cambria Math"/>
            <w:noProof/>
            <w:sz w:val="18"/>
            <w:szCs w:val="18"/>
            <w:lang w:val=""/>
          </w:rPr>
          <m:t>N</m:t>
        </m:r>
      </m:oMath>
      <w:r w:rsidRPr="007F0DB3">
        <w:rPr>
          <w:noProof/>
          <w:sz w:val="18"/>
          <w:szCs w:val="18"/>
          <w:rtl/>
        </w:rPr>
        <w:t xml:space="preserve"> - מספר הליפופים הכולל</w:t>
      </w:r>
      <w:r>
        <w:rPr>
          <w:rFonts w:hint="cs"/>
          <w:noProof/>
          <w:sz w:val="18"/>
          <w:szCs w:val="18"/>
          <w:rtl/>
        </w:rPr>
        <w:t xml:space="preserve">.   </w:t>
      </w:r>
      <m:oMath>
        <m:r>
          <w:rPr>
            <w:rFonts w:ascii="Cambria Math" w:hAnsi="Cambria Math"/>
            <w:noProof/>
            <w:sz w:val="18"/>
            <w:szCs w:val="18"/>
          </w:rPr>
          <m:t>L</m:t>
        </m:r>
      </m:oMath>
      <w:r w:rsidRPr="007F0DB3">
        <w:rPr>
          <w:noProof/>
          <w:sz w:val="18"/>
          <w:szCs w:val="18"/>
          <w:rtl/>
        </w:rPr>
        <w:t xml:space="preserve"> - אורך הסליל</w:t>
      </w:r>
      <w:r>
        <w:rPr>
          <w:rFonts w:hint="cs"/>
          <w:noProof/>
          <w:sz w:val="18"/>
          <w:szCs w:val="18"/>
          <w:rtl/>
        </w:rPr>
        <w:t>.</w:t>
      </w:r>
    </w:p>
    <w:p w14:paraId="62C99501" w14:textId="77777777" w:rsidR="0015757D" w:rsidRPr="007F0DB3" w:rsidRDefault="0015757D" w:rsidP="004F4F5F">
      <w:pPr>
        <w:spacing w:line="240" w:lineRule="auto"/>
        <w:rPr>
          <w:noProof/>
          <w:sz w:val="18"/>
          <w:szCs w:val="18"/>
          <w:rtl/>
        </w:rPr>
      </w:pPr>
      <w:r>
        <w:rPr>
          <w:rFonts w:hint="cs"/>
          <w:noProof/>
          <w:sz w:val="18"/>
          <w:szCs w:val="18"/>
          <w:rtl/>
        </w:rPr>
        <w:t xml:space="preserve">- </w:t>
      </w:r>
      <w:r w:rsidRPr="007F0DB3">
        <w:rPr>
          <w:noProof/>
          <w:sz w:val="18"/>
          <w:szCs w:val="18"/>
          <w:rtl/>
        </w:rPr>
        <w:t>ניתן להגדיר גם מספר הליפופים ליחידת אורך של הסליל</w:t>
      </w:r>
      <w:r>
        <w:rPr>
          <w:rFonts w:hint="cs"/>
          <w:noProof/>
          <w:sz w:val="18"/>
          <w:szCs w:val="18"/>
          <w:rtl/>
        </w:rPr>
        <w:t>:</w:t>
      </w:r>
      <w:r w:rsidRPr="007F0DB3">
        <w:rPr>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F0DB3">
        <w:rPr>
          <w:noProof/>
          <w:sz w:val="18"/>
          <w:szCs w:val="18"/>
          <w:rtl/>
        </w:rPr>
        <w:t xml:space="preserve">  </w:t>
      </w:r>
      <m:oMath>
        <m:r>
          <m:rPr>
            <m:sty m:val="p"/>
          </m:rPr>
          <w:rPr>
            <w:rFonts w:ascii="Cambria Math" w:hAnsi="Cambria Math"/>
            <w:noProof/>
            <w:sz w:val="18"/>
            <w:szCs w:val="18"/>
          </w:rPr>
          <m:t>n</m:t>
        </m:r>
        <m:r>
          <w:rPr>
            <w:rFonts w:ascii="Cambria Math" w:hAnsi="Cambria Math"/>
            <w:noProof/>
            <w:sz w:val="18"/>
            <w:szCs w:val="18"/>
          </w:rPr>
          <m:t>=</m:t>
        </m:r>
        <m:f>
          <m:fPr>
            <m:ctrlPr>
              <w:rPr>
                <w:rFonts w:ascii="Cambria Math" w:hAnsi="Cambria Math"/>
                <w:i/>
                <w:noProof/>
                <w:sz w:val="18"/>
                <w:szCs w:val="18"/>
              </w:rPr>
            </m:ctrlPr>
          </m:fPr>
          <m:num>
            <m:r>
              <m:rPr>
                <m:sty m:val="p"/>
              </m:rPr>
              <w:rPr>
                <w:rFonts w:ascii="Cambria Math" w:hAnsi="Cambria Math"/>
                <w:noProof/>
                <w:sz w:val="18"/>
                <w:szCs w:val="18"/>
                <w:lang w:val=""/>
              </w:rPr>
              <m:t>N</m:t>
            </m:r>
          </m:num>
          <m:den>
            <m:r>
              <w:rPr>
                <w:rFonts w:ascii="Cambria Math" w:hAnsi="Cambria Math"/>
                <w:noProof/>
                <w:sz w:val="18"/>
                <w:szCs w:val="18"/>
              </w:rPr>
              <m:t>L</m:t>
            </m:r>
          </m:den>
        </m:f>
      </m:oMath>
      <w:r w:rsidRPr="007F0DB3">
        <w:rPr>
          <w:noProof/>
          <w:sz w:val="18"/>
          <w:szCs w:val="18"/>
          <w:rtl/>
        </w:rPr>
        <w:t xml:space="preserve">  </w:t>
      </w:r>
    </w:p>
    <w:p w14:paraId="6A662851" w14:textId="77777777" w:rsidR="0015757D" w:rsidRPr="007F0DB3" w:rsidRDefault="0015757D" w:rsidP="004F4F5F">
      <w:pPr>
        <w:spacing w:line="240" w:lineRule="auto"/>
        <w:rPr>
          <w:noProof/>
          <w:sz w:val="18"/>
          <w:szCs w:val="18"/>
          <w:rtl/>
        </w:rPr>
      </w:pPr>
      <w:r>
        <w:rPr>
          <w:rFonts w:hint="cs"/>
          <w:noProof/>
          <w:sz w:val="18"/>
          <w:szCs w:val="18"/>
          <w:rtl/>
        </w:rPr>
        <w:t xml:space="preserve">- </w:t>
      </w:r>
      <w:r w:rsidRPr="007F0DB3">
        <w:rPr>
          <w:noProof/>
          <w:sz w:val="18"/>
          <w:szCs w:val="18"/>
          <w:rtl/>
        </w:rPr>
        <w:t>כיוון, לפי כלל הבורג כאשר האצבעות בכיוון הזרם והאגודל בכיוון השדה.</w:t>
      </w:r>
    </w:p>
    <w:p w14:paraId="6C25AD46" w14:textId="77777777" w:rsidR="0015757D" w:rsidRPr="007F0DB3" w:rsidRDefault="0015757D" w:rsidP="004F4F5F">
      <w:pPr>
        <w:spacing w:line="240" w:lineRule="auto"/>
        <w:rPr>
          <w:noProof/>
          <w:sz w:val="18"/>
          <w:szCs w:val="18"/>
        </w:rPr>
      </w:pPr>
      <w:r w:rsidRPr="00DB7ACD">
        <w:rPr>
          <w:noProof/>
          <w:rtl/>
        </w:rPr>
        <w:drawing>
          <wp:inline distT="0" distB="0" distL="0" distR="0" wp14:anchorId="1F9318D4" wp14:editId="692C4F96">
            <wp:extent cx="2386965" cy="508635"/>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27"/>
                    <a:stretch>
                      <a:fillRect/>
                    </a:stretch>
                  </pic:blipFill>
                  <pic:spPr>
                    <a:xfrm>
                      <a:off x="0" y="0"/>
                      <a:ext cx="2386965" cy="508635"/>
                    </a:xfrm>
                    <a:prstGeom prst="rect">
                      <a:avLst/>
                    </a:prstGeom>
                  </pic:spPr>
                </pic:pic>
              </a:graphicData>
            </a:graphic>
          </wp:inline>
        </w:drawing>
      </w:r>
    </w:p>
    <w:p w14:paraId="3DEEE310" w14:textId="77777777" w:rsidR="00AD01AD" w:rsidRDefault="0015757D" w:rsidP="004F4F5F">
      <w:pPr>
        <w:spacing w:line="240" w:lineRule="auto"/>
        <w:rPr>
          <w:noProof/>
          <w:sz w:val="18"/>
          <w:szCs w:val="18"/>
          <w:rtl/>
        </w:rPr>
      </w:pPr>
      <w:r>
        <w:rPr>
          <w:rFonts w:hint="cs"/>
          <w:noProof/>
          <w:sz w:val="18"/>
          <w:szCs w:val="18"/>
          <w:rtl/>
        </w:rPr>
        <w:t xml:space="preserve">- </w:t>
      </w:r>
      <w:r w:rsidRPr="007F0DB3">
        <w:rPr>
          <w:noProof/>
          <w:sz w:val="18"/>
          <w:szCs w:val="18"/>
          <w:rtl/>
        </w:rPr>
        <w:t>מחוץ לסליל וקרוב אליו ניתן להתייחס לשדה כאפס.</w:t>
      </w:r>
    </w:p>
    <w:p w14:paraId="68D8F77A" w14:textId="56DB80F4" w:rsidR="0015757D" w:rsidRPr="00D92F05" w:rsidRDefault="0015757D" w:rsidP="00C4114D">
      <w:pPr>
        <w:pStyle w:val="2"/>
        <w:spacing w:before="0" w:after="0"/>
        <w:rPr>
          <w:rFonts w:ascii="David" w:hAnsi="David" w:cs="David"/>
          <w:noProof/>
          <w:color w:val="0000FF"/>
          <w:sz w:val="18"/>
          <w:szCs w:val="18"/>
          <w:rtl/>
        </w:rPr>
      </w:pPr>
      <w:r>
        <w:rPr>
          <w:rFonts w:hint="cs"/>
          <w:noProof/>
          <w:sz w:val="18"/>
          <w:szCs w:val="18"/>
          <w:rtl/>
        </w:rPr>
        <w:t>כוח על תיל נושא זרם ובין שני תילים</w:t>
      </w:r>
      <w:r>
        <w:rPr>
          <w:rFonts w:ascii="David" w:hAnsi="David" w:cs="David" w:hint="cs"/>
          <w:noProof/>
          <w:color w:val="0000FF"/>
          <w:sz w:val="18"/>
          <w:szCs w:val="18"/>
          <w:rtl/>
        </w:rPr>
        <w:t xml:space="preserve"> </w:t>
      </w:r>
      <w:r>
        <w:rPr>
          <w:rFonts w:ascii="David" w:hAnsi="David" w:cs="David"/>
          <w:noProof/>
          <w:color w:val="0000FF"/>
          <w:sz w:val="18"/>
          <w:szCs w:val="18"/>
          <w:rtl/>
        </w:rPr>
        <w:tab/>
      </w:r>
      <w:r>
        <w:rPr>
          <w:rFonts w:ascii="David" w:hAnsi="David" w:cs="David"/>
          <w:noProof/>
          <w:color w:val="0000FF"/>
          <w:sz w:val="18"/>
          <w:szCs w:val="18"/>
        </w:rPr>
        <w:t>GOOL</w:t>
      </w:r>
    </w:p>
    <w:p w14:paraId="669AF85B" w14:textId="77777777" w:rsidR="0015757D" w:rsidRPr="001A2468" w:rsidRDefault="0015757D" w:rsidP="00C4114D">
      <w:pPr>
        <w:spacing w:line="240" w:lineRule="auto"/>
        <w:rPr>
          <w:noProof/>
          <w:sz w:val="18"/>
          <w:szCs w:val="18"/>
          <w:rtl/>
        </w:rPr>
      </w:pPr>
      <w:r w:rsidRPr="001A2468">
        <w:rPr>
          <w:noProof/>
          <w:sz w:val="18"/>
          <w:szCs w:val="18"/>
          <w:rtl/>
        </w:rPr>
        <w:t xml:space="preserve">גודל הכוח הפועל על </w:t>
      </w:r>
      <w:r w:rsidRPr="001A2468">
        <w:rPr>
          <w:b/>
          <w:bCs/>
          <w:noProof/>
          <w:sz w:val="18"/>
          <w:szCs w:val="18"/>
          <w:u w:val="single"/>
          <w:rtl/>
        </w:rPr>
        <w:t>תיל ישר</w:t>
      </w:r>
      <w:r w:rsidRPr="001A2468">
        <w:rPr>
          <w:noProof/>
          <w:sz w:val="18"/>
          <w:szCs w:val="18"/>
          <w:rtl/>
        </w:rPr>
        <w:t xml:space="preserve"> </w:t>
      </w:r>
      <w:r w:rsidRPr="001A2468">
        <w:rPr>
          <w:b/>
          <w:bCs/>
          <w:noProof/>
          <w:sz w:val="18"/>
          <w:szCs w:val="18"/>
          <w:u w:val="single"/>
          <w:rtl/>
        </w:rPr>
        <w:t>בשדה אחיד</w:t>
      </w:r>
      <w:r w:rsidRPr="001A2468">
        <w:rPr>
          <w:noProof/>
          <w:sz w:val="18"/>
          <w:szCs w:val="18"/>
          <w:rtl/>
        </w:rPr>
        <w:t xml:space="preserve"> באורך </w:t>
      </w:r>
      <m:oMath>
        <m:r>
          <m:rPr>
            <m:sty m:val="p"/>
          </m:rPr>
          <w:rPr>
            <w:rFonts w:ascii="Cambria Math" w:hAnsi="Cambria Math"/>
            <w:noProof/>
            <w:sz w:val="18"/>
            <w:szCs w:val="18"/>
            <w:lang w:val=""/>
          </w:rPr>
          <m:t>L</m:t>
        </m:r>
      </m:oMath>
      <w:r w:rsidRPr="001A2468">
        <w:rPr>
          <w:noProof/>
          <w:sz w:val="18"/>
          <w:szCs w:val="18"/>
          <w:rtl/>
        </w:rPr>
        <w:t xml:space="preserve"> הנושא זרם </w:t>
      </w:r>
      <m:oMath>
        <m:r>
          <m:rPr>
            <m:sty m:val="p"/>
          </m:rPr>
          <w:rPr>
            <w:rFonts w:ascii="Cambria Math" w:hAnsi="Cambria Math"/>
            <w:noProof/>
            <w:sz w:val="18"/>
            <w:szCs w:val="18"/>
            <w:lang w:val=""/>
          </w:rPr>
          <m:t>I</m:t>
        </m:r>
      </m:oMath>
      <w:r w:rsidRPr="001A2468">
        <w:rPr>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w:p>
    <w:p w14:paraId="6236B09F" w14:textId="77777777" w:rsidR="0015757D" w:rsidRPr="001A2468" w:rsidRDefault="0015757D" w:rsidP="00C4114D">
      <w:pPr>
        <w:spacing w:line="240" w:lineRule="auto"/>
        <w:rPr>
          <w:noProof/>
          <w:sz w:val="18"/>
          <w:szCs w:val="18"/>
          <w:rtl/>
        </w:rPr>
      </w:pPr>
      <m:oMath>
        <m:r>
          <m:rPr>
            <m:sty m:val="p"/>
          </m:rPr>
          <w:rPr>
            <w:rFonts w:ascii="Cambria Math" w:hAnsi="Cambria Math"/>
            <w:noProof/>
            <w:sz w:val="18"/>
            <w:szCs w:val="18"/>
            <w:lang w:val=""/>
          </w:rPr>
          <m:t>α</m:t>
        </m:r>
      </m:oMath>
      <w:r w:rsidRPr="001A2468">
        <w:rPr>
          <w:noProof/>
          <w:sz w:val="18"/>
          <w:szCs w:val="18"/>
          <w:rtl/>
        </w:rPr>
        <w:t xml:space="preserve"> - היא הזווית בין השדה לכיוון הזרם</w:t>
      </w:r>
      <w:r>
        <w:rPr>
          <w:rFonts w:hint="cs"/>
          <w:noProof/>
          <w:sz w:val="18"/>
          <w:szCs w:val="18"/>
          <w:rtl/>
        </w:rPr>
        <w:t>.</w:t>
      </w:r>
    </w:p>
    <w:p w14:paraId="67229D60" w14:textId="77777777" w:rsidR="0015757D" w:rsidRPr="001A2468" w:rsidRDefault="0015757D" w:rsidP="00C4114D">
      <w:pPr>
        <w:spacing w:line="240" w:lineRule="auto"/>
        <w:rPr>
          <w:noProof/>
          <w:sz w:val="18"/>
          <w:szCs w:val="18"/>
          <w:rtl/>
        </w:rPr>
      </w:pPr>
      <w:r w:rsidRPr="001A2468">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1A2468">
        <w:rPr>
          <w:noProof/>
          <w:sz w:val="18"/>
          <w:szCs w:val="18"/>
          <w:rtl/>
        </w:rPr>
        <w:t>) מחליף את המהירות.</w:t>
      </w:r>
    </w:p>
    <w:p w14:paraId="35FC4F02" w14:textId="77777777" w:rsidR="0015757D" w:rsidRPr="001A2468" w:rsidRDefault="0015757D" w:rsidP="00C4114D">
      <w:pPr>
        <w:spacing w:line="240" w:lineRule="auto"/>
        <w:rPr>
          <w:noProof/>
          <w:sz w:val="22"/>
          <w:szCs w:val="22"/>
        </w:rPr>
      </w:pPr>
      <w:r w:rsidRPr="001A2468">
        <w:rPr>
          <w:noProof/>
          <w:sz w:val="18"/>
          <w:szCs w:val="18"/>
          <w:u w:val="single"/>
          <w:rtl/>
        </w:rPr>
        <w:t>הכוח ליחידת אורך בין שני תיילים מקבילים</w:t>
      </w:r>
      <w:r w:rsidRPr="001A2468">
        <w:rPr>
          <w:noProof/>
          <w:sz w:val="22"/>
          <w:szCs w:val="22"/>
          <w:rtl/>
        </w:rPr>
        <w:t>:</w:t>
      </w:r>
      <m:oMath>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L</m:t>
            </m:r>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tl/>
                  </w:rPr>
                  <m:t>0</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1</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2</m:t>
                </m:r>
              </m:sub>
            </m:sSub>
          </m:num>
          <m:den>
            <m:r>
              <m:rPr>
                <m:sty m:val="p"/>
              </m:rPr>
              <w:rPr>
                <w:rFonts w:ascii="Cambria Math" w:hAnsi="Cambria Math"/>
                <w:noProof/>
                <w:sz w:val="22"/>
                <w:szCs w:val="22"/>
                <w:rtl/>
              </w:rPr>
              <m:t>2</m:t>
            </m:r>
            <m:r>
              <w:rPr>
                <w:rFonts w:ascii="Cambria Math" w:hAnsi="Cambria Math"/>
                <w:noProof/>
                <w:sz w:val="22"/>
                <w:szCs w:val="22"/>
              </w:rPr>
              <m:t>πd</m:t>
            </m:r>
          </m:den>
        </m:f>
      </m:oMath>
    </w:p>
    <w:p w14:paraId="2B6FBF1E" w14:textId="77777777" w:rsidR="0015757D" w:rsidRPr="001A2468" w:rsidRDefault="0015757D" w:rsidP="00C4114D">
      <w:pPr>
        <w:spacing w:line="240" w:lineRule="auto"/>
        <w:rPr>
          <w:noProof/>
          <w:sz w:val="18"/>
          <w:szCs w:val="18"/>
          <w:rtl/>
        </w:rPr>
      </w:pPr>
      <m:oMath>
        <m:r>
          <w:rPr>
            <w:rFonts w:ascii="Cambria Math" w:hAnsi="Cambria Math"/>
            <w:noProof/>
            <w:sz w:val="18"/>
            <w:szCs w:val="18"/>
          </w:rPr>
          <m:t>d</m:t>
        </m:r>
      </m:oMath>
      <w:r w:rsidRPr="001A2468">
        <w:rPr>
          <w:noProof/>
          <w:sz w:val="18"/>
          <w:szCs w:val="18"/>
          <w:rtl/>
        </w:rPr>
        <w:t xml:space="preserve"> – המרחק בין התיילים</w:t>
      </w:r>
      <w:r>
        <w:rPr>
          <w:rFonts w:hint="cs"/>
          <w:noProof/>
          <w:sz w:val="18"/>
          <w:szCs w:val="18"/>
          <w:rtl/>
        </w:rPr>
        <w:t>.</w:t>
      </w:r>
    </w:p>
    <w:p w14:paraId="2C6152BC" w14:textId="77777777" w:rsidR="00AD01AD" w:rsidRDefault="0015757D" w:rsidP="00C4114D">
      <w:pPr>
        <w:spacing w:line="240" w:lineRule="auto"/>
        <w:rPr>
          <w:noProof/>
          <w:sz w:val="18"/>
          <w:szCs w:val="18"/>
          <w:rtl/>
        </w:rPr>
      </w:pPr>
      <w:r>
        <w:rPr>
          <w:rFonts w:hint="cs"/>
          <w:noProof/>
          <w:sz w:val="18"/>
          <w:szCs w:val="18"/>
          <w:rtl/>
        </w:rPr>
        <w:t xml:space="preserve">- </w:t>
      </w:r>
      <w:r w:rsidRPr="001A2468">
        <w:rPr>
          <w:noProof/>
          <w:sz w:val="18"/>
          <w:szCs w:val="18"/>
          <w:rtl/>
        </w:rPr>
        <w:t>כוח משיכה אם הזרמים באותו כיוון ודחייה אם בכיוונים הפוכים</w:t>
      </w:r>
    </w:p>
    <w:p w14:paraId="518AEC30" w14:textId="5F968460" w:rsidR="0015757D" w:rsidRPr="00D92F05" w:rsidRDefault="0015757D" w:rsidP="004F0E82">
      <w:pPr>
        <w:pStyle w:val="2"/>
        <w:spacing w:before="0" w:after="0"/>
        <w:rPr>
          <w:rFonts w:ascii="David" w:hAnsi="David" w:cs="David"/>
          <w:noProof/>
          <w:color w:val="0000FF"/>
          <w:sz w:val="18"/>
          <w:szCs w:val="18"/>
          <w:rtl/>
        </w:rPr>
      </w:pPr>
      <w:r>
        <w:rPr>
          <w:rFonts w:hint="cs"/>
          <w:noProof/>
          <w:sz w:val="18"/>
          <w:szCs w:val="18"/>
          <w:rtl/>
        </w:rPr>
        <w:t>חוק פארדיי והשראות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993C6E7" w14:textId="77777777" w:rsidR="0015757D" w:rsidRPr="00146E3F" w:rsidRDefault="0015757D" w:rsidP="004F0E82">
      <w:pPr>
        <w:spacing w:line="240" w:lineRule="auto"/>
        <w:rPr>
          <w:noProof/>
          <w:sz w:val="18"/>
          <w:szCs w:val="18"/>
          <w:rtl/>
        </w:rPr>
      </w:pPr>
      <w:r w:rsidRPr="00146E3F">
        <w:rPr>
          <w:noProof/>
          <w:sz w:val="18"/>
          <w:szCs w:val="18"/>
          <w:u w:val="single"/>
          <w:rtl/>
        </w:rPr>
        <w:t>כא"מ הנוצר במוט הנע בשדה מגנטי</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noProof/>
            <w:sz w:val="18"/>
            <w:szCs w:val="18"/>
          </w:rPr>
          <m:t>BLv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p>
    <w:p w14:paraId="1542611D" w14:textId="77777777" w:rsidR="0015757D" w:rsidRPr="00146E3F" w:rsidRDefault="0015757D" w:rsidP="004F0E82">
      <w:pPr>
        <w:spacing w:line="240" w:lineRule="auto"/>
        <w:rPr>
          <w:noProof/>
          <w:sz w:val="18"/>
          <w:szCs w:val="18"/>
          <w:rtl/>
        </w:rPr>
      </w:pPr>
      <w:r w:rsidRPr="00146E3F">
        <w:rPr>
          <w:noProof/>
          <w:sz w:val="18"/>
          <w:szCs w:val="18"/>
          <w:rtl/>
        </w:rPr>
        <w:t xml:space="preserve">כאשר </w:t>
      </w:r>
      <m:oMath>
        <m:r>
          <m:rPr>
            <m:sty m:val="p"/>
          </m:rPr>
          <w:rPr>
            <w:rFonts w:ascii="Cambria Math" w:hAnsi="Cambria Math"/>
            <w:noProof/>
            <w:sz w:val="18"/>
            <w:szCs w:val="18"/>
          </w:rPr>
          <m:t>v</m:t>
        </m:r>
      </m:oMath>
      <w:r w:rsidRPr="00146E3F">
        <w:rPr>
          <w:noProof/>
          <w:sz w:val="18"/>
          <w:szCs w:val="18"/>
          <w:rtl/>
        </w:rPr>
        <w:t xml:space="preserve"> היא מהירות המוט, </w:t>
      </w:r>
      <m:oMath>
        <m:r>
          <m:rPr>
            <m:sty m:val="p"/>
          </m:rPr>
          <w:rPr>
            <w:rFonts w:ascii="Cambria Math" w:hAnsi="Cambria Math"/>
            <w:noProof/>
            <w:sz w:val="18"/>
            <w:szCs w:val="18"/>
          </w:rPr>
          <m:t>L</m:t>
        </m:r>
      </m:oMath>
      <w:r w:rsidRPr="00146E3F">
        <w:rPr>
          <w:noProof/>
          <w:sz w:val="18"/>
          <w:szCs w:val="18"/>
          <w:rtl/>
        </w:rPr>
        <w:t xml:space="preserve"> האורך שלו ו- </w:t>
      </w:r>
      <m:oMath>
        <m:r>
          <m:rPr>
            <m:sty m:val="p"/>
          </m:rPr>
          <w:rPr>
            <w:rFonts w:ascii="Cambria Math" w:hAnsi="Cambria Math"/>
            <w:noProof/>
            <w:sz w:val="18"/>
            <w:szCs w:val="18"/>
          </w:rPr>
          <m:t>α</m:t>
        </m:r>
      </m:oMath>
      <w:r w:rsidRPr="00146E3F">
        <w:rPr>
          <w:noProof/>
          <w:sz w:val="18"/>
          <w:szCs w:val="18"/>
          <w:rtl/>
        </w:rPr>
        <w:t xml:space="preserve"> היא הזווית בין המהירות לשדה. </w:t>
      </w:r>
    </w:p>
    <w:p w14:paraId="2E945D2B" w14:textId="77777777" w:rsidR="0015757D" w:rsidRPr="00146E3F" w:rsidRDefault="0015757D" w:rsidP="004F0E82">
      <w:pPr>
        <w:spacing w:line="240" w:lineRule="auto"/>
        <w:rPr>
          <w:noProof/>
          <w:sz w:val="18"/>
          <w:szCs w:val="18"/>
          <w:rtl/>
        </w:rPr>
      </w:pPr>
      <w:r w:rsidRPr="00146E3F">
        <w:rPr>
          <w:noProof/>
          <w:sz w:val="18"/>
          <w:szCs w:val="18"/>
          <w:rtl/>
        </w:rPr>
        <w:t>כיוון הכא"מ הוא בכיוון של הכוח המגנטי הפועל על מטען חיובי בתוך המוט.</w:t>
      </w:r>
    </w:p>
    <w:p w14:paraId="0CC706FA" w14:textId="77777777" w:rsidR="0015757D" w:rsidRPr="00146E3F" w:rsidRDefault="0015757D" w:rsidP="004F0E82">
      <w:pPr>
        <w:spacing w:line="240" w:lineRule="auto"/>
        <w:rPr>
          <w:noProof/>
          <w:sz w:val="20"/>
          <w:szCs w:val="20"/>
          <w:rtl/>
        </w:rPr>
      </w:pPr>
      <w:r w:rsidRPr="00146E3F">
        <w:rPr>
          <w:noProof/>
          <w:sz w:val="18"/>
          <w:szCs w:val="18"/>
          <w:u w:val="single"/>
          <w:rtl/>
        </w:rPr>
        <w:t>חוק פארדיי</w:t>
      </w:r>
      <w:r w:rsidRPr="00146E3F">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146E3F">
        <w:rPr>
          <w:rFonts w:hint="cs"/>
          <w:noProof/>
          <w:sz w:val="20"/>
          <w:szCs w:val="20"/>
          <w:rtl/>
        </w:rPr>
        <w:t xml:space="preserve"> </w:t>
      </w:r>
      <m:oMath>
        <m:r>
          <m:rPr>
            <m:sty m:val="p"/>
          </m:rPr>
          <w:rPr>
            <w:rFonts w:ascii="Cambria Math" w:hAnsi="Cambria Math"/>
            <w:noProof/>
            <w:sz w:val="20"/>
            <w:szCs w:val="20"/>
          </w:rPr>
          <m:t>ε</m:t>
        </m:r>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ⅆt</m:t>
            </m:r>
          </m:den>
        </m:f>
      </m:oMath>
    </w:p>
    <w:p w14:paraId="4A635BD1" w14:textId="77777777" w:rsidR="0015757D" w:rsidRPr="00146E3F" w:rsidRDefault="00AF589A" w:rsidP="004F0E82">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S</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m:oMathPara>
    </w:p>
    <w:p w14:paraId="60C64734" w14:textId="77777777" w:rsidR="0015757D" w:rsidRPr="00146E3F" w:rsidRDefault="0015757D" w:rsidP="004F0E82">
      <w:pPr>
        <w:spacing w:line="240" w:lineRule="auto"/>
        <w:rPr>
          <w:noProof/>
          <w:sz w:val="18"/>
          <w:szCs w:val="18"/>
          <w:rtl/>
        </w:rPr>
      </w:pPr>
      <w:r w:rsidRPr="00146E3F">
        <w:rPr>
          <w:noProof/>
          <w:sz w:val="18"/>
          <w:szCs w:val="18"/>
          <w:rtl/>
        </w:rPr>
        <w:t xml:space="preserve">השוויון השני נכון אם </w:t>
      </w:r>
      <m:oMath>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oMath>
      <w:r w:rsidRPr="00146E3F">
        <w:rPr>
          <w:noProof/>
          <w:sz w:val="18"/>
          <w:szCs w:val="18"/>
          <w:rtl/>
        </w:rPr>
        <w:t xml:space="preserve"> אחיד בכל השטח</w:t>
      </w:r>
      <w:r>
        <w:rPr>
          <w:rFonts w:hint="cs"/>
          <w:noProof/>
          <w:sz w:val="18"/>
          <w:szCs w:val="18"/>
          <w:rtl/>
        </w:rPr>
        <w:t>.</w:t>
      </w:r>
    </w:p>
    <w:p w14:paraId="31A66D68" w14:textId="77777777" w:rsidR="0015757D" w:rsidRPr="00146E3F" w:rsidRDefault="0015757D" w:rsidP="004F0E82">
      <w:pPr>
        <w:spacing w:line="240" w:lineRule="auto"/>
        <w:rPr>
          <w:noProof/>
          <w:sz w:val="18"/>
          <w:szCs w:val="18"/>
          <w:rtl/>
        </w:rPr>
      </w:pPr>
      <w:r w:rsidRPr="00146E3F">
        <w:rPr>
          <w:noProof/>
          <w:sz w:val="18"/>
          <w:szCs w:val="18"/>
          <w:rtl/>
        </w:rPr>
        <w:t>הכאמ מתנהג כמו מקור מתח במעגל.</w:t>
      </w:r>
    </w:p>
    <w:p w14:paraId="58C00E9D" w14:textId="77777777" w:rsidR="0015757D" w:rsidRPr="00146E3F" w:rsidRDefault="0015757D" w:rsidP="004F0E82">
      <w:pPr>
        <w:spacing w:line="240" w:lineRule="auto"/>
        <w:rPr>
          <w:noProof/>
          <w:sz w:val="18"/>
          <w:szCs w:val="18"/>
          <w:rtl/>
        </w:rPr>
      </w:pPr>
      <w:r w:rsidRPr="00146E3F">
        <w:rPr>
          <w:noProof/>
          <w:sz w:val="18"/>
          <w:szCs w:val="18"/>
          <w:rtl/>
        </w:rPr>
        <w:lastRenderedPageBreak/>
        <w:t>בד"כ נמצא באמצעות החוק רק את גודל הכאמ ואת הכיוון נמצא לפי חוק לנץ.</w:t>
      </w:r>
    </w:p>
    <w:p w14:paraId="5AFD8316" w14:textId="77777777" w:rsidR="0015757D" w:rsidRDefault="0015757D" w:rsidP="004F0E82">
      <w:pPr>
        <w:spacing w:line="240" w:lineRule="auto"/>
        <w:rPr>
          <w:noProof/>
          <w:sz w:val="18"/>
          <w:szCs w:val="18"/>
          <w:rtl/>
        </w:rPr>
      </w:pPr>
      <w:r w:rsidRPr="00146E3F">
        <w:rPr>
          <w:noProof/>
          <w:sz w:val="18"/>
          <w:szCs w:val="18"/>
          <w:rtl/>
        </w:rPr>
        <w:t> </w:t>
      </w:r>
      <w:r w:rsidRPr="00146E3F">
        <w:rPr>
          <w:noProof/>
          <w:sz w:val="18"/>
          <w:szCs w:val="18"/>
          <w:u w:val="single"/>
          <w:rtl/>
        </w:rPr>
        <w:t>חוק לנץ</w:t>
      </w:r>
      <w:r w:rsidRPr="00146E3F">
        <w:rPr>
          <w:noProof/>
          <w:sz w:val="18"/>
          <w:szCs w:val="18"/>
          <w:rtl/>
        </w:rPr>
        <w:t>:</w:t>
      </w:r>
      <w:r>
        <w:rPr>
          <w:rFonts w:hint="cs"/>
          <w:noProof/>
          <w:sz w:val="18"/>
          <w:szCs w:val="18"/>
          <w:rtl/>
        </w:rPr>
        <w:t xml:space="preserve"> </w:t>
      </w:r>
      <w:r w:rsidRPr="00146E3F">
        <w:rPr>
          <w:noProof/>
          <w:sz w:val="18"/>
          <w:szCs w:val="18"/>
          <w:rtl/>
        </w:rPr>
        <w:t>הזרם נוצר בניגוד לשינוי בשטף.</w:t>
      </w:r>
    </w:p>
    <w:p w14:paraId="4A9ACBF7" w14:textId="77777777" w:rsidR="0015757D" w:rsidRDefault="0015757D" w:rsidP="004F0E82">
      <w:pPr>
        <w:spacing w:line="240" w:lineRule="auto"/>
        <w:rPr>
          <w:noProof/>
          <w:sz w:val="18"/>
          <w:szCs w:val="18"/>
          <w:rtl/>
        </w:rPr>
      </w:pPr>
      <w:r w:rsidRPr="00152F63">
        <w:rPr>
          <w:i/>
          <w:noProof/>
          <w:sz w:val="18"/>
          <w:szCs w:val="18"/>
          <w:rtl/>
        </w:rPr>
        <w:drawing>
          <wp:inline distT="0" distB="0" distL="0" distR="0" wp14:anchorId="02AC1C22" wp14:editId="1FBFFD4D">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28"/>
                    <a:stretch>
                      <a:fillRect/>
                    </a:stretch>
                  </pic:blipFill>
                  <pic:spPr>
                    <a:xfrm>
                      <a:off x="0" y="0"/>
                      <a:ext cx="2386965" cy="1654175"/>
                    </a:xfrm>
                    <a:prstGeom prst="rect">
                      <a:avLst/>
                    </a:prstGeom>
                  </pic:spPr>
                </pic:pic>
              </a:graphicData>
            </a:graphic>
          </wp:inline>
        </w:drawing>
      </w:r>
    </w:p>
    <w:p w14:paraId="2F8FAEEE" w14:textId="77777777" w:rsidR="0015757D" w:rsidRPr="00146E3F" w:rsidRDefault="0015757D" w:rsidP="004F0E82">
      <w:pPr>
        <w:spacing w:line="240" w:lineRule="auto"/>
        <w:rPr>
          <w:i/>
          <w:noProof/>
          <w:sz w:val="18"/>
          <w:szCs w:val="18"/>
        </w:rPr>
      </w:pPr>
      <w:r w:rsidRPr="00146E3F">
        <w:rPr>
          <w:noProof/>
          <w:sz w:val="18"/>
          <w:szCs w:val="18"/>
          <w:u w:val="single"/>
          <w:rtl/>
        </w:rPr>
        <w:t>הספק של כוח הפועל על גוף בתנועה</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w:rPr>
            <w:rFonts w:ascii="Cambria Math" w:hAnsi="Cambria Math"/>
            <w:noProof/>
            <w:sz w:val="18"/>
            <w:szCs w:val="18"/>
          </w:rPr>
          <m:t>F∙v∙cosα</m:t>
        </m:r>
      </m:oMath>
    </w:p>
    <w:p w14:paraId="0D118347" w14:textId="77777777" w:rsidR="00AD01AD" w:rsidRDefault="0015757D" w:rsidP="004F0E82">
      <w:pPr>
        <w:spacing w:line="240" w:lineRule="auto"/>
        <w:rPr>
          <w:noProof/>
          <w:sz w:val="18"/>
          <w:szCs w:val="18"/>
          <w:rtl/>
        </w:rPr>
      </w:pPr>
      <w:r w:rsidRPr="00146E3F">
        <w:rPr>
          <w:noProof/>
          <w:sz w:val="18"/>
          <w:szCs w:val="18"/>
          <w:rtl/>
        </w:rPr>
        <w:t xml:space="preserve">כאשר </w:t>
      </w:r>
      <m:oMath>
        <m:r>
          <w:rPr>
            <w:rFonts w:ascii="Cambria Math" w:hAnsi="Cambria Math"/>
            <w:noProof/>
            <w:sz w:val="18"/>
            <w:szCs w:val="18"/>
          </w:rPr>
          <m:t>v</m:t>
        </m:r>
      </m:oMath>
      <w:r w:rsidRPr="00146E3F">
        <w:rPr>
          <w:noProof/>
          <w:sz w:val="18"/>
          <w:szCs w:val="18"/>
          <w:rtl/>
        </w:rPr>
        <w:t xml:space="preserve"> היא מהירות הגוף</w:t>
      </w:r>
      <w:r>
        <w:rPr>
          <w:rFonts w:hint="cs"/>
          <w:noProof/>
          <w:sz w:val="18"/>
          <w:szCs w:val="18"/>
          <w:rtl/>
        </w:rPr>
        <w:t xml:space="preserve"> ו-</w:t>
      </w:r>
      <m:oMath>
        <m:r>
          <w:rPr>
            <w:rFonts w:ascii="Cambria Math" w:hAnsi="Cambria Math"/>
            <w:noProof/>
            <w:sz w:val="18"/>
            <w:szCs w:val="18"/>
          </w:rPr>
          <m:t>α</m:t>
        </m:r>
      </m:oMath>
      <w:r>
        <w:rPr>
          <w:rFonts w:hint="cs"/>
          <w:noProof/>
          <w:sz w:val="18"/>
          <w:szCs w:val="18"/>
          <w:rtl/>
        </w:rPr>
        <w:t xml:space="preserve"> הזווית בין הכוח למהירות</w:t>
      </w:r>
    </w:p>
    <w:p w14:paraId="3AA972EE" w14:textId="1089AF29" w:rsidR="0015757D" w:rsidRPr="00D92F05" w:rsidRDefault="0015757D" w:rsidP="00037C49">
      <w:pPr>
        <w:pStyle w:val="2"/>
        <w:spacing w:before="0" w:after="0"/>
        <w:rPr>
          <w:rFonts w:ascii="David" w:hAnsi="David" w:cs="David"/>
          <w:noProof/>
          <w:color w:val="0000FF"/>
          <w:sz w:val="18"/>
          <w:szCs w:val="18"/>
          <w:rtl/>
        </w:rPr>
      </w:pPr>
      <w:r>
        <w:rPr>
          <w:rFonts w:hint="cs"/>
          <w:noProof/>
          <w:sz w:val="18"/>
          <w:szCs w:val="18"/>
          <w:rtl/>
        </w:rPr>
        <w:t>גלים והתאבכות גלים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1AAD667" w14:textId="77777777" w:rsidR="0015757D" w:rsidRPr="00733AF2" w:rsidRDefault="0015757D" w:rsidP="00037C49">
      <w:pPr>
        <w:spacing w:line="240" w:lineRule="auto"/>
        <w:rPr>
          <w:noProof/>
          <w:sz w:val="18"/>
          <w:szCs w:val="18"/>
          <w:rtl/>
        </w:rPr>
      </w:pPr>
      <w:r w:rsidRPr="00733AF2">
        <w:rPr>
          <w:noProof/>
          <w:sz w:val="18"/>
          <w:szCs w:val="18"/>
          <w:u w:val="single"/>
          <w:rtl/>
        </w:rPr>
        <w:t>מהירות גל מחזורי</w:t>
      </w:r>
      <w:r w:rsidRPr="00733AF2">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r>
          <w:rPr>
            <w:rFonts w:ascii="Cambria Math" w:hAnsi="Cambria Math"/>
            <w:noProof/>
            <w:sz w:val="18"/>
            <w:szCs w:val="18"/>
          </w:rPr>
          <m:t>v=λf</m:t>
        </m:r>
      </m:oMath>
    </w:p>
    <w:p w14:paraId="61EFDAE6" w14:textId="77777777" w:rsidR="0015757D" w:rsidRPr="00733AF2" w:rsidRDefault="0015757D"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f</m:t>
        </m:r>
      </m:oMath>
      <w:r w:rsidRPr="00733AF2">
        <w:rPr>
          <w:noProof/>
          <w:sz w:val="18"/>
          <w:szCs w:val="18"/>
          <w:rtl/>
        </w:rPr>
        <w:t xml:space="preserve"> – תדירות הגל. </w:t>
      </w:r>
    </w:p>
    <w:p w14:paraId="49AD8D36" w14:textId="77777777" w:rsidR="0015757D" w:rsidRPr="00733AF2" w:rsidRDefault="0015757D" w:rsidP="00037C49">
      <w:pPr>
        <w:spacing w:line="240" w:lineRule="auto"/>
        <w:rPr>
          <w:noProof/>
          <w:sz w:val="18"/>
          <w:szCs w:val="18"/>
          <w:rtl/>
        </w:rPr>
      </w:pPr>
      <w:r w:rsidRPr="00733AF2">
        <w:rPr>
          <w:noProof/>
          <w:sz w:val="18"/>
          <w:szCs w:val="18"/>
          <w:u w:val="single"/>
          <w:rtl/>
        </w:rPr>
        <w:t>חוק השבירה</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num>
          <m:den>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den>
        </m:f>
      </m:oMath>
    </w:p>
    <w:p w14:paraId="220F1A6C" w14:textId="77777777" w:rsidR="0015757D" w:rsidRPr="00733AF2" w:rsidRDefault="0015757D" w:rsidP="00037C49">
      <w:pPr>
        <w:spacing w:line="240" w:lineRule="auto"/>
        <w:rPr>
          <w:noProof/>
          <w:sz w:val="18"/>
          <w:szCs w:val="18"/>
          <w:rtl/>
        </w:rPr>
      </w:pPr>
      <m:oMath>
        <m:r>
          <w:rPr>
            <w:rFonts w:ascii="Cambria Math" w:hAnsi="Cambria Math"/>
            <w:noProof/>
            <w:sz w:val="18"/>
            <w:szCs w:val="18"/>
          </w:rPr>
          <m:t>θ</m:t>
        </m:r>
      </m:oMath>
      <w:r w:rsidRPr="00733AF2">
        <w:rPr>
          <w:noProof/>
          <w:sz w:val="18"/>
          <w:szCs w:val="18"/>
          <w:rtl/>
        </w:rPr>
        <w:t xml:space="preserve"> – הזוויות בין הקרן הפוגעת/ מוחזרת </w:t>
      </w:r>
      <w:r w:rsidRPr="00733AF2">
        <w:rPr>
          <w:b/>
          <w:bCs/>
          <w:noProof/>
          <w:sz w:val="18"/>
          <w:szCs w:val="18"/>
          <w:rtl/>
        </w:rPr>
        <w:t>לאנך</w:t>
      </w:r>
      <w:r w:rsidRPr="00733AF2">
        <w:rPr>
          <w:noProof/>
          <w:sz w:val="18"/>
          <w:szCs w:val="18"/>
          <w:rtl/>
        </w:rPr>
        <w:t xml:space="preserve"> למשטח.</w:t>
      </w:r>
    </w:p>
    <w:p w14:paraId="387577DA" w14:textId="77777777" w:rsidR="0015757D" w:rsidRPr="00733AF2" w:rsidRDefault="0015757D"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מקדם השבירה של כל תווך.</w:t>
      </w:r>
      <w:r>
        <w:rPr>
          <w:rFonts w:hint="cs"/>
          <w:noProof/>
          <w:sz w:val="18"/>
          <w:szCs w:val="18"/>
          <w:rtl/>
        </w:rPr>
        <w:t xml:space="preserve"> </w:t>
      </w:r>
    </w:p>
    <w:p w14:paraId="0D83BF23" w14:textId="77777777" w:rsidR="0015757D" w:rsidRPr="00733AF2" w:rsidRDefault="0015757D" w:rsidP="00037C49">
      <w:pPr>
        <w:spacing w:line="240" w:lineRule="auto"/>
        <w:rPr>
          <w:noProof/>
          <w:sz w:val="18"/>
          <w:szCs w:val="18"/>
          <w:rtl/>
        </w:rPr>
      </w:pPr>
      <m:oMath>
        <m:r>
          <w:rPr>
            <w:rFonts w:ascii="Cambria Math" w:hAnsi="Cambria Math"/>
            <w:noProof/>
            <w:sz w:val="18"/>
            <w:szCs w:val="18"/>
          </w:rPr>
          <m:t>v</m:t>
        </m:r>
      </m:oMath>
      <w:r w:rsidRPr="00733AF2">
        <w:rPr>
          <w:noProof/>
          <w:sz w:val="18"/>
          <w:szCs w:val="18"/>
          <w:rtl/>
        </w:rPr>
        <w:t xml:space="preserve"> – מהירות הגל בכל תווך.</w:t>
      </w:r>
    </w:p>
    <w:p w14:paraId="12486C7F" w14:textId="77777777" w:rsidR="0015757D" w:rsidRPr="00733AF2" w:rsidRDefault="0015757D" w:rsidP="00037C49">
      <w:pPr>
        <w:spacing w:line="240" w:lineRule="auto"/>
        <w:rPr>
          <w:noProof/>
          <w:sz w:val="18"/>
          <w:szCs w:val="18"/>
          <w:rtl/>
        </w:rPr>
      </w:pPr>
      <w:r w:rsidRPr="00733AF2">
        <w:rPr>
          <w:noProof/>
          <w:sz w:val="18"/>
          <w:szCs w:val="18"/>
          <w:u w:val="single"/>
          <w:rtl/>
        </w:rPr>
        <w:t>גל עומד במיתר שקצותיו קשורים</w:t>
      </w:r>
      <w:r w:rsidRPr="00733AF2">
        <w:rPr>
          <w:b/>
          <w:bCs/>
          <w:noProof/>
          <w:sz w:val="18"/>
          <w:szCs w:val="18"/>
          <w:rtl/>
        </w:rPr>
        <w:t>:</w:t>
      </w:r>
      <w:r>
        <w:rPr>
          <w:b/>
          <w:bCs/>
          <w:noProof/>
          <w:sz w:val="18"/>
          <w:szCs w:val="18"/>
          <w:rtl/>
        </w:rPr>
        <w:tab/>
      </w:r>
      <w:r>
        <w:rPr>
          <w:rFonts w:hint="cs"/>
          <w:b/>
          <w:bCs/>
          <w:noProof/>
          <w:sz w:val="18"/>
          <w:szCs w:val="18"/>
          <w:rtl/>
        </w:rPr>
        <w:t xml:space="preserve">       </w:t>
      </w:r>
      <w:r w:rsidRPr="00733AF2">
        <w:rPr>
          <w:noProof/>
          <w:sz w:val="18"/>
          <w:szCs w:val="18"/>
          <w:rtl/>
        </w:rPr>
        <w:t xml:space="preserve"> </w:t>
      </w:r>
      <m:oMath>
        <m:r>
          <m:rPr>
            <m:scr m:val="script"/>
          </m:rPr>
          <w:rPr>
            <w:rFonts w:ascii="Cambria Math" w:hAnsi="Cambria Math"/>
            <w:noProof/>
            <w:sz w:val="18"/>
            <w:szCs w:val="18"/>
          </w:rPr>
          <m:t>l=</m:t>
        </m:r>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2</m:t>
            </m:r>
          </m:den>
        </m:f>
      </m:oMath>
    </w:p>
    <w:p w14:paraId="7F770240" w14:textId="77777777" w:rsidR="0015757D" w:rsidRPr="00733AF2" w:rsidRDefault="0015757D" w:rsidP="00037C49">
      <w:pPr>
        <w:spacing w:line="240" w:lineRule="auto"/>
        <w:rPr>
          <w:noProof/>
          <w:sz w:val="18"/>
          <w:szCs w:val="18"/>
          <w:rtl/>
        </w:rPr>
      </w:pPr>
      <m:oMath>
        <m:r>
          <m:rPr>
            <m:scr m:val="script"/>
          </m:rPr>
          <w:rPr>
            <w:rFonts w:ascii="Cambria Math" w:hAnsi="Cambria Math"/>
            <w:noProof/>
            <w:sz w:val="18"/>
            <w:szCs w:val="18"/>
          </w:rPr>
          <m:t>l</m:t>
        </m:r>
      </m:oMath>
      <w:r w:rsidRPr="00733AF2">
        <w:rPr>
          <w:noProof/>
          <w:sz w:val="18"/>
          <w:szCs w:val="18"/>
          <w:rtl/>
        </w:rPr>
        <w:t xml:space="preserve"> – אורך המיתר.</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מספר נקודות הקמר (מקס'/ מינ')</w:t>
      </w:r>
    </w:p>
    <w:p w14:paraId="139E4159" w14:textId="77777777" w:rsidR="0015757D" w:rsidRPr="00733AF2" w:rsidRDefault="0015757D" w:rsidP="00037C49">
      <w:pPr>
        <w:spacing w:line="240" w:lineRule="auto"/>
        <w:rPr>
          <w:noProof/>
          <w:sz w:val="18"/>
          <w:szCs w:val="18"/>
          <w:rtl/>
        </w:rPr>
      </w:pPr>
      <w:r w:rsidRPr="00733AF2">
        <w:rPr>
          <w:noProof/>
          <w:sz w:val="18"/>
          <w:szCs w:val="18"/>
          <w:rtl/>
        </w:rPr>
        <w:t>קווי מקסימום ראשיים בהתאבכות משני מקורות (ויותר) שווי-מופע</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393D9C9E" w14:textId="77777777" w:rsidR="0015757D" w:rsidRPr="00733AF2" w:rsidRDefault="00AF589A"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15757D" w:rsidRPr="00733AF2">
        <w:rPr>
          <w:noProof/>
          <w:sz w:val="18"/>
          <w:szCs w:val="18"/>
          <w:rtl/>
        </w:rPr>
        <w:t xml:space="preserve"> – זווית הסטייה של האור המגיע לנק' המקסימום </w:t>
      </w:r>
      <m:oMath>
        <m:r>
          <w:rPr>
            <w:rFonts w:ascii="Cambria Math" w:hAnsi="Cambria Math"/>
            <w:noProof/>
            <w:sz w:val="18"/>
            <w:szCs w:val="18"/>
          </w:rPr>
          <m:t>n</m:t>
        </m:r>
      </m:oMath>
      <w:r w:rsidR="0015757D" w:rsidRPr="00733AF2">
        <w:rPr>
          <w:noProof/>
          <w:sz w:val="18"/>
          <w:szCs w:val="18"/>
          <w:rtl/>
        </w:rPr>
        <w:t xml:space="preserve"> ביחס לכיוון המאונך למישור החריצים.</w:t>
      </w:r>
    </w:p>
    <w:p w14:paraId="0BAE3677" w14:textId="77777777" w:rsidR="0015757D" w:rsidRPr="00733AF2" w:rsidRDefault="00AF589A"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15757D" w:rsidRPr="00733AF2">
        <w:rPr>
          <w:noProof/>
          <w:sz w:val="18"/>
          <w:szCs w:val="18"/>
          <w:rtl/>
        </w:rPr>
        <w:t xml:space="preserve"> – המרחק בין אמצע הלוח והמקסימום מסדר </w:t>
      </w:r>
      <m:oMath>
        <m:r>
          <w:rPr>
            <w:rFonts w:ascii="Cambria Math" w:hAnsi="Cambria Math"/>
            <w:noProof/>
            <w:sz w:val="18"/>
            <w:szCs w:val="18"/>
          </w:rPr>
          <m:t>n</m:t>
        </m:r>
      </m:oMath>
      <w:r w:rsidR="0015757D" w:rsidRPr="00733AF2">
        <w:rPr>
          <w:noProof/>
          <w:sz w:val="18"/>
          <w:szCs w:val="18"/>
          <w:rtl/>
        </w:rPr>
        <w:t xml:space="preserve"> . </w:t>
      </w:r>
    </w:p>
    <w:p w14:paraId="356C1746" w14:textId="77777777" w:rsidR="0015757D" w:rsidRPr="00733AF2" w:rsidRDefault="00AF589A"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15757D" w:rsidRPr="00733AF2">
        <w:rPr>
          <w:noProof/>
          <w:sz w:val="18"/>
          <w:szCs w:val="18"/>
          <w:rtl/>
        </w:rPr>
        <w:t xml:space="preserve"> – המרחק בין המרכז של החריצים למקסימום מסדר </w:t>
      </w:r>
      <m:oMath>
        <m:r>
          <w:rPr>
            <w:rFonts w:ascii="Cambria Math" w:hAnsi="Cambria Math"/>
            <w:noProof/>
            <w:sz w:val="18"/>
            <w:szCs w:val="18"/>
          </w:rPr>
          <m:t>n</m:t>
        </m:r>
      </m:oMath>
      <w:r w:rsidR="0015757D" w:rsidRPr="00733AF2">
        <w:rPr>
          <w:noProof/>
          <w:sz w:val="18"/>
          <w:szCs w:val="18"/>
          <w:rtl/>
        </w:rPr>
        <w:t xml:space="preserve"> </w:t>
      </w:r>
    </w:p>
    <w:p w14:paraId="0EC59A12" w14:textId="77777777" w:rsidR="0015757D" w:rsidRPr="00733AF2" w:rsidRDefault="0015757D"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סדר קו המקסימום. </w:t>
      </w:r>
      <w:r>
        <w:rPr>
          <w:rFonts w:hint="cs"/>
          <w:noProof/>
          <w:sz w:val="18"/>
          <w:szCs w:val="18"/>
          <w:rtl/>
        </w:rPr>
        <w:t xml:space="preserve">  </w:t>
      </w: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w:p>
    <w:p w14:paraId="4DB45C83" w14:textId="77777777" w:rsidR="0015757D" w:rsidRPr="00733AF2" w:rsidRDefault="0015757D"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החריצים. </w:t>
      </w:r>
    </w:p>
    <w:p w14:paraId="1B4DDB5E" w14:textId="77777777" w:rsidR="0015757D" w:rsidRPr="00733AF2" w:rsidRDefault="0015757D" w:rsidP="00037C49">
      <w:pPr>
        <w:spacing w:line="240" w:lineRule="auto"/>
        <w:rPr>
          <w:noProof/>
          <w:sz w:val="18"/>
          <w:szCs w:val="18"/>
          <w:u w:val="single"/>
        </w:rPr>
      </w:pPr>
      <w:r w:rsidRPr="00733AF2">
        <w:rPr>
          <w:noProof/>
          <w:sz w:val="18"/>
          <w:szCs w:val="18"/>
          <w:u w:val="single"/>
          <w:rtl/>
        </w:rPr>
        <w:t xml:space="preserve">קווי מינימום בהתאבכות משני מקורות שווי-מופע: </w:t>
      </w:r>
    </w:p>
    <w:p w14:paraId="14E56D75" w14:textId="77777777" w:rsidR="0015757D" w:rsidRPr="00733AF2" w:rsidRDefault="00AF589A" w:rsidP="00037C49">
      <w:pPr>
        <w:bidi w:val="0"/>
        <w:spacing w:line="240" w:lineRule="auto"/>
        <w:rPr>
          <w:noProof/>
          <w:sz w:val="18"/>
          <w:szCs w:val="18"/>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d>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m:oMathPara>
    </w:p>
    <w:p w14:paraId="40A4DFD8" w14:textId="77777777" w:rsidR="0015757D" w:rsidRPr="00733AF2" w:rsidRDefault="00AF589A"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15757D" w:rsidRPr="00733AF2">
        <w:rPr>
          <w:noProof/>
          <w:sz w:val="18"/>
          <w:szCs w:val="18"/>
          <w:rtl/>
        </w:rPr>
        <w:t xml:space="preserve"> – זווית הסטייה של האור המגיע לנק' המינימום </w:t>
      </w:r>
      <m:oMath>
        <m:r>
          <w:rPr>
            <w:rFonts w:ascii="Cambria Math" w:hAnsi="Cambria Math"/>
            <w:noProof/>
            <w:sz w:val="18"/>
            <w:szCs w:val="18"/>
          </w:rPr>
          <m:t>n</m:t>
        </m:r>
      </m:oMath>
      <w:r w:rsidR="0015757D" w:rsidRPr="00733AF2">
        <w:rPr>
          <w:noProof/>
          <w:sz w:val="18"/>
          <w:szCs w:val="18"/>
          <w:rtl/>
        </w:rPr>
        <w:t xml:space="preserve"> ביחס לכיוון המאונך למישור החריצים.</w:t>
      </w:r>
    </w:p>
    <w:p w14:paraId="102C401B" w14:textId="77777777" w:rsidR="0015757D" w:rsidRPr="00733AF2" w:rsidRDefault="00AF589A"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15757D" w:rsidRPr="00733AF2">
        <w:rPr>
          <w:noProof/>
          <w:sz w:val="18"/>
          <w:szCs w:val="18"/>
          <w:rtl/>
        </w:rPr>
        <w:t xml:space="preserve"> – המרחק בין אמצע הלוח והמינימום מסדר </w:t>
      </w:r>
      <m:oMath>
        <m:r>
          <w:rPr>
            <w:rFonts w:ascii="Cambria Math" w:hAnsi="Cambria Math"/>
            <w:noProof/>
            <w:sz w:val="18"/>
            <w:szCs w:val="18"/>
          </w:rPr>
          <m:t>n</m:t>
        </m:r>
      </m:oMath>
      <w:r w:rsidR="0015757D" w:rsidRPr="00733AF2">
        <w:rPr>
          <w:noProof/>
          <w:sz w:val="18"/>
          <w:szCs w:val="18"/>
          <w:rtl/>
        </w:rPr>
        <w:t xml:space="preserve"> . </w:t>
      </w:r>
    </w:p>
    <w:p w14:paraId="0CA40F19" w14:textId="77777777" w:rsidR="0015757D" w:rsidRPr="00733AF2" w:rsidRDefault="00AF589A"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15757D" w:rsidRPr="00733AF2">
        <w:rPr>
          <w:noProof/>
          <w:sz w:val="18"/>
          <w:szCs w:val="18"/>
          <w:rtl/>
        </w:rPr>
        <w:t xml:space="preserve"> – המרחק בין המרכז של החריצים למינימום מסדר </w:t>
      </w:r>
      <m:oMath>
        <m:r>
          <w:rPr>
            <w:rFonts w:ascii="Cambria Math" w:hAnsi="Cambria Math"/>
            <w:noProof/>
            <w:sz w:val="18"/>
            <w:szCs w:val="18"/>
          </w:rPr>
          <m:t>n</m:t>
        </m:r>
      </m:oMath>
      <w:r w:rsidR="0015757D" w:rsidRPr="00733AF2">
        <w:rPr>
          <w:noProof/>
          <w:sz w:val="18"/>
          <w:szCs w:val="18"/>
          <w:rtl/>
        </w:rPr>
        <w:t xml:space="preserve"> . </w:t>
      </w:r>
    </w:p>
    <w:p w14:paraId="0CE3E9E8" w14:textId="77777777" w:rsidR="0015757D" w:rsidRPr="00733AF2" w:rsidRDefault="0015757D"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 </w:t>
      </w:r>
    </w:p>
    <w:p w14:paraId="1E91291F" w14:textId="77777777" w:rsidR="0015757D" w:rsidRPr="00733AF2" w:rsidRDefault="0015757D" w:rsidP="00037C49">
      <w:pPr>
        <w:spacing w:line="240" w:lineRule="auto"/>
        <w:rPr>
          <w:noProof/>
          <w:sz w:val="18"/>
          <w:szCs w:val="18"/>
          <w:rtl/>
        </w:rPr>
      </w:pPr>
      <w:r w:rsidRPr="00733AF2">
        <w:rPr>
          <w:noProof/>
          <w:sz w:val="18"/>
          <w:szCs w:val="18"/>
          <w:u w:val="single"/>
          <w:rtl/>
        </w:rPr>
        <w:t>נוסחת יאנג:</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L</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41E35ACF" w14:textId="77777777" w:rsidR="0015757D" w:rsidRPr="00733AF2" w:rsidRDefault="0015757D" w:rsidP="00037C49">
      <w:pPr>
        <w:spacing w:line="240" w:lineRule="auto"/>
        <w:rPr>
          <w:noProof/>
          <w:sz w:val="18"/>
          <w:szCs w:val="18"/>
          <w:rtl/>
        </w:rPr>
      </w:pPr>
      <m:oMath>
        <m:r>
          <w:rPr>
            <w:rFonts w:ascii="Cambria Math" w:hAnsi="Cambria Math"/>
            <w:noProof/>
            <w:sz w:val="18"/>
            <w:szCs w:val="18"/>
          </w:rPr>
          <m:t>ΔX</m:t>
        </m:r>
      </m:oMath>
      <w:r w:rsidRPr="00733AF2">
        <w:rPr>
          <w:noProof/>
          <w:sz w:val="18"/>
          <w:szCs w:val="18"/>
          <w:rtl/>
        </w:rPr>
        <w:t xml:space="preserve"> - רוחב פס האור</w:t>
      </w:r>
      <w:r>
        <w:rPr>
          <w:rFonts w:hint="cs"/>
          <w:noProof/>
          <w:sz w:val="18"/>
          <w:szCs w:val="18"/>
          <w:rtl/>
        </w:rPr>
        <w:t xml:space="preserve">.  </w:t>
      </w:r>
      <m:oMath>
        <m:r>
          <w:rPr>
            <w:rFonts w:ascii="Cambria Math" w:hAnsi="Cambria Math"/>
            <w:noProof/>
            <w:sz w:val="18"/>
            <w:szCs w:val="18"/>
          </w:rPr>
          <m:t>L</m:t>
        </m:r>
      </m:oMath>
      <w:r w:rsidRPr="00733AF2">
        <w:rPr>
          <w:noProof/>
          <w:sz w:val="18"/>
          <w:szCs w:val="18"/>
          <w:rtl/>
        </w:rPr>
        <w:t xml:space="preserve"> – מרחק האנך למסך מהחריצים.</w:t>
      </w:r>
    </w:p>
    <w:p w14:paraId="4A1F9B27" w14:textId="77777777" w:rsidR="0015757D" w:rsidRPr="00733AF2" w:rsidRDefault="0015757D"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w:t>
      </w:r>
    </w:p>
    <w:p w14:paraId="39900CD9" w14:textId="77777777" w:rsidR="0015757D" w:rsidRPr="00733AF2" w:rsidRDefault="0015757D" w:rsidP="00037C49">
      <w:pPr>
        <w:spacing w:line="240" w:lineRule="auto"/>
        <w:rPr>
          <w:noProof/>
          <w:sz w:val="18"/>
          <w:szCs w:val="18"/>
          <w:u w:val="single"/>
          <w:rtl/>
        </w:rPr>
      </w:pPr>
      <w:r w:rsidRPr="00733AF2">
        <w:rPr>
          <w:noProof/>
          <w:sz w:val="18"/>
          <w:szCs w:val="18"/>
          <w:u w:val="single"/>
          <w:rtl/>
        </w:rPr>
        <w:t>קווי מקסימום בהתאבכות בסריג עקיפה:</w:t>
      </w:r>
    </w:p>
    <w:p w14:paraId="6649A6F7" w14:textId="77777777" w:rsidR="0015757D" w:rsidRPr="00733AF2" w:rsidRDefault="0015757D" w:rsidP="00037C49">
      <w:pPr>
        <w:bidi w:val="0"/>
        <w:spacing w:line="240" w:lineRule="auto"/>
        <w:rPr>
          <w:noProof/>
          <w:sz w:val="18"/>
          <w:szCs w:val="18"/>
          <w:rtl/>
        </w:rPr>
      </w:pP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r>
          <w:rPr>
            <w:rFonts w:ascii="Cambria Math" w:hAnsi="Cambria Math"/>
            <w:noProof/>
            <w:sz w:val="18"/>
            <w:szCs w:val="18"/>
          </w:rPr>
          <m:t>=nN⋅λ</m:t>
        </m:r>
      </m:oMath>
    </w:p>
    <w:p w14:paraId="32972C2C" w14:textId="77777777" w:rsidR="0015757D" w:rsidRPr="00733AF2" w:rsidRDefault="00AF589A"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15757D" w:rsidRPr="00733AF2">
        <w:rPr>
          <w:noProof/>
          <w:sz w:val="18"/>
          <w:szCs w:val="18"/>
          <w:rtl/>
        </w:rPr>
        <w:t xml:space="preserve"> – הזווית למקסימום מסדר </w:t>
      </w:r>
      <m:oMath>
        <m:r>
          <w:rPr>
            <w:rFonts w:ascii="Cambria Math" w:hAnsi="Cambria Math"/>
            <w:noProof/>
            <w:sz w:val="18"/>
            <w:szCs w:val="18"/>
          </w:rPr>
          <m:t>n</m:t>
        </m:r>
      </m:oMath>
      <w:r w:rsidR="0015757D" w:rsidRPr="00733AF2">
        <w:rPr>
          <w:noProof/>
          <w:sz w:val="18"/>
          <w:szCs w:val="18"/>
          <w:rtl/>
        </w:rPr>
        <w:t xml:space="preserve"> .</w:t>
      </w:r>
    </w:p>
    <w:p w14:paraId="6C8650AD" w14:textId="77777777" w:rsidR="0015757D" w:rsidRPr="00733AF2" w:rsidRDefault="0015757D"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שני חריצים צמודים. </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קבוע הסריג.</w:t>
      </w:r>
    </w:p>
    <w:p w14:paraId="77D1DBA1" w14:textId="77777777" w:rsidR="0015757D" w:rsidRPr="00733AF2" w:rsidRDefault="0015757D" w:rsidP="00037C49">
      <w:pPr>
        <w:spacing w:line="240" w:lineRule="auto"/>
        <w:rPr>
          <w:noProof/>
          <w:sz w:val="18"/>
          <w:szCs w:val="18"/>
          <w:rtl/>
        </w:rPr>
      </w:pPr>
      <w:r w:rsidRPr="00733AF2">
        <w:rPr>
          <w:noProof/>
          <w:sz w:val="18"/>
          <w:szCs w:val="18"/>
          <w:u w:val="single"/>
          <w:rtl/>
        </w:rPr>
        <w:t>קווי צומת בעקיפה בסדר יחיד</w:t>
      </w:r>
      <w:r w:rsidRPr="00733AF2">
        <w:rPr>
          <w:b/>
          <w:bCs/>
          <w:noProof/>
          <w:sz w:val="18"/>
          <w:szCs w:val="18"/>
          <w:rtl/>
        </w:rPr>
        <w:t>:</w:t>
      </w:r>
      <w:r>
        <w:rPr>
          <w:noProof/>
          <w:sz w:val="18"/>
          <w:szCs w:val="18"/>
          <w:rtl/>
        </w:rPr>
        <w:tab/>
      </w:r>
      <w:r>
        <w:rPr>
          <w:rFonts w:hint="cs"/>
          <w:noProof/>
          <w:sz w:val="18"/>
          <w:szCs w:val="18"/>
          <w:rtl/>
        </w:rPr>
        <w:t xml:space="preserve">     </w:t>
      </w: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w</m:t>
            </m:r>
          </m:den>
        </m:f>
      </m:oMath>
    </w:p>
    <w:p w14:paraId="48E3A726" w14:textId="77777777" w:rsidR="0015757D" w:rsidRPr="00733AF2" w:rsidRDefault="00AF589A"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15757D" w:rsidRPr="00733AF2">
        <w:rPr>
          <w:noProof/>
          <w:sz w:val="18"/>
          <w:szCs w:val="18"/>
          <w:rtl/>
        </w:rPr>
        <w:t xml:space="preserve"> – הזווית למינימום מסדר </w:t>
      </w:r>
      <m:oMath>
        <m:r>
          <w:rPr>
            <w:rFonts w:ascii="Cambria Math" w:hAnsi="Cambria Math"/>
            <w:noProof/>
            <w:sz w:val="18"/>
            <w:szCs w:val="18"/>
          </w:rPr>
          <m:t>n</m:t>
        </m:r>
      </m:oMath>
      <w:r w:rsidR="0015757D" w:rsidRPr="00733AF2">
        <w:rPr>
          <w:noProof/>
          <w:sz w:val="18"/>
          <w:szCs w:val="18"/>
          <w:rtl/>
        </w:rPr>
        <w:t xml:space="preserve"> .</w:t>
      </w:r>
    </w:p>
    <w:p w14:paraId="609039CA" w14:textId="77777777" w:rsidR="0015757D" w:rsidRPr="00733AF2" w:rsidRDefault="00AF589A"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15757D" w:rsidRPr="00733AF2">
        <w:rPr>
          <w:noProof/>
          <w:sz w:val="18"/>
          <w:szCs w:val="18"/>
          <w:rtl/>
        </w:rPr>
        <w:t xml:space="preserve"> – מרחק מרכז המינימום מסדר </w:t>
      </w:r>
      <m:oMath>
        <m:r>
          <w:rPr>
            <w:rFonts w:ascii="Cambria Math" w:hAnsi="Cambria Math"/>
            <w:noProof/>
            <w:sz w:val="18"/>
            <w:szCs w:val="18"/>
          </w:rPr>
          <m:t>n</m:t>
        </m:r>
      </m:oMath>
      <w:r w:rsidR="0015757D" w:rsidRPr="00733AF2">
        <w:rPr>
          <w:noProof/>
          <w:sz w:val="18"/>
          <w:szCs w:val="18"/>
          <w:rtl/>
        </w:rPr>
        <w:t xml:space="preserve"> למרכז המקסימום המרכזי.</w:t>
      </w:r>
      <w:r w:rsidR="0015757D">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15757D" w:rsidRPr="00733AF2">
        <w:rPr>
          <w:noProof/>
          <w:sz w:val="18"/>
          <w:szCs w:val="18"/>
          <w:rtl/>
        </w:rPr>
        <w:t xml:space="preserve"> – המרחק בין החריץ למינימום מסדר </w:t>
      </w:r>
      <m:oMath>
        <m:r>
          <w:rPr>
            <w:rFonts w:ascii="Cambria Math" w:hAnsi="Cambria Math"/>
            <w:noProof/>
            <w:sz w:val="18"/>
            <w:szCs w:val="18"/>
          </w:rPr>
          <m:t>n</m:t>
        </m:r>
      </m:oMath>
      <w:r w:rsidR="0015757D" w:rsidRPr="00733AF2">
        <w:rPr>
          <w:noProof/>
          <w:sz w:val="18"/>
          <w:szCs w:val="18"/>
          <w:rtl/>
        </w:rPr>
        <w:t xml:space="preserve"> . </w:t>
      </w:r>
    </w:p>
    <w:p w14:paraId="1805E42F" w14:textId="77777777" w:rsidR="0015757D" w:rsidRPr="00733AF2" w:rsidRDefault="0015757D" w:rsidP="00037C49">
      <w:pPr>
        <w:spacing w:line="240" w:lineRule="auto"/>
        <w:rPr>
          <w:noProof/>
          <w:sz w:val="18"/>
          <w:szCs w:val="18"/>
          <w:rtl/>
        </w:rPr>
      </w:pPr>
      <m:oMath>
        <m:r>
          <w:rPr>
            <w:rFonts w:ascii="Cambria Math" w:hAnsi="Cambria Math"/>
            <w:noProof/>
            <w:sz w:val="18"/>
            <w:szCs w:val="18"/>
          </w:rPr>
          <m:t>w</m:t>
        </m:r>
      </m:oMath>
      <w:r w:rsidRPr="00733AF2">
        <w:rPr>
          <w:noProof/>
          <w:sz w:val="18"/>
          <w:szCs w:val="18"/>
          <w:rtl/>
        </w:rPr>
        <w:t xml:space="preserve"> – רוחב החריץ.</w:t>
      </w:r>
    </w:p>
    <w:p w14:paraId="350FA4D5" w14:textId="77777777" w:rsidR="0015757D" w:rsidRPr="00733AF2" w:rsidRDefault="0015757D" w:rsidP="00037C49">
      <w:pPr>
        <w:spacing w:line="240" w:lineRule="auto"/>
        <w:rPr>
          <w:noProof/>
          <w:sz w:val="18"/>
          <w:szCs w:val="18"/>
        </w:rPr>
      </w:pPr>
      <w:r w:rsidRPr="00733AF2">
        <w:rPr>
          <w:noProof/>
          <w:sz w:val="18"/>
          <w:szCs w:val="18"/>
          <w:u w:val="single"/>
          <w:rtl/>
        </w:rPr>
        <w:t>עוצמה של גלי קול ביחס לסף השמע</w:t>
      </w:r>
      <w:r w:rsidRPr="00733AF2">
        <w:rPr>
          <w:noProof/>
          <w:sz w:val="18"/>
          <w:szCs w:val="18"/>
          <w:rtl/>
        </w:rPr>
        <w:t>:</w:t>
      </w:r>
      <w:r>
        <w:rPr>
          <w:rFonts w:hint="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m:t>
                    </m:r>
                  </m:num>
                  <m:den>
                    <m:r>
                      <w:rPr>
                        <w:rFonts w:ascii="Cambria Math" w:hAnsi="Cambria Math"/>
                        <w:noProof/>
                        <w:sz w:val="18"/>
                        <w:szCs w:val="18"/>
                      </w:rPr>
                      <m:t>10</m:t>
                    </m:r>
                  </m:den>
                </m:f>
              </m:e>
            </m:d>
          </m:sup>
        </m:sSup>
      </m:oMath>
    </w:p>
    <w:p w14:paraId="34335D57" w14:textId="77777777" w:rsidR="0015757D" w:rsidRPr="00733AF2" w:rsidRDefault="0015757D" w:rsidP="00037C49">
      <w:pPr>
        <w:spacing w:line="240" w:lineRule="auto"/>
        <w:rPr>
          <w:noProof/>
          <w:sz w:val="18"/>
          <w:szCs w:val="18"/>
          <w:rtl/>
        </w:rPr>
      </w:pPr>
      <w:r w:rsidRPr="00733AF2">
        <w:rPr>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oMath>
      <w:r w:rsidRPr="00733AF2">
        <w:rPr>
          <w:noProof/>
          <w:sz w:val="18"/>
          <w:szCs w:val="18"/>
          <w:rtl/>
        </w:rPr>
        <w:t xml:space="preserve"> היא עוצמת הקול של </w:t>
      </w:r>
      <m:oMath>
        <m:r>
          <w:rPr>
            <w:rFonts w:ascii="Cambria Math" w:hAnsi="Cambria Math"/>
            <w:noProof/>
            <w:sz w:val="18"/>
            <w:szCs w:val="18"/>
          </w:rPr>
          <m:t>α</m:t>
        </m:r>
      </m:oMath>
      <w:r w:rsidRPr="00733AF2">
        <w:rPr>
          <w:noProof/>
          <w:sz w:val="18"/>
          <w:szCs w:val="18"/>
          <w:rtl/>
        </w:rPr>
        <w:t xml:space="preserve"> דציבל.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oMath>
      <w:r w:rsidRPr="00733AF2">
        <w:rPr>
          <w:noProof/>
          <w:sz w:val="18"/>
          <w:szCs w:val="18"/>
          <w:rtl/>
        </w:rPr>
        <w:t xml:space="preserve"> - סף השמע של אדם. </w:t>
      </w:r>
    </w:p>
    <w:p w14:paraId="3190A3E7" w14:textId="77777777" w:rsidR="0015757D" w:rsidRPr="00733AF2" w:rsidRDefault="0015757D" w:rsidP="00037C49">
      <w:pPr>
        <w:spacing w:line="240" w:lineRule="auto"/>
        <w:rPr>
          <w:noProof/>
          <w:sz w:val="18"/>
          <w:szCs w:val="18"/>
          <w:rtl/>
        </w:rPr>
      </w:pPr>
      <w:r>
        <w:rPr>
          <w:rFonts w:hint="cs"/>
          <w:noProof/>
          <w:sz w:val="18"/>
          <w:szCs w:val="18"/>
          <w:u w:val="single"/>
          <w:rtl/>
        </w:rPr>
        <w:t xml:space="preserve">- </w:t>
      </w:r>
      <w:r w:rsidRPr="00733AF2">
        <w:rPr>
          <w:noProof/>
          <w:sz w:val="18"/>
          <w:szCs w:val="18"/>
          <w:u w:val="single"/>
          <w:rtl/>
        </w:rPr>
        <w:t xml:space="preserve">ניתן לרשום גם את היחס בין העוצמות של שני דציבלים שונים </w:t>
      </w:r>
      <m:oMath>
        <m:r>
          <w:rPr>
            <w:rFonts w:ascii="Cambria Math" w:hAnsi="Cambria Math"/>
            <w:noProof/>
            <w:sz w:val="18"/>
            <w:szCs w:val="18"/>
            <w:u w:val="single"/>
          </w:rPr>
          <m:t>α</m:t>
        </m:r>
      </m:oMath>
      <w:r w:rsidRPr="00733AF2">
        <w:rPr>
          <w:noProof/>
          <w:sz w:val="18"/>
          <w:szCs w:val="18"/>
          <w:u w:val="single"/>
          <w:rtl/>
        </w:rPr>
        <w:t xml:space="preserve"> ו- </w:t>
      </w:r>
      <m:oMath>
        <m:r>
          <w:rPr>
            <w:rFonts w:ascii="Cambria Math" w:hAnsi="Cambria Math"/>
            <w:noProof/>
            <w:sz w:val="18"/>
            <w:szCs w:val="18"/>
            <w:u w:val="single"/>
          </w:rPr>
          <m:t>β</m:t>
        </m:r>
      </m:oMath>
      <w:r w:rsidRPr="00733AF2">
        <w:rPr>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b</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α-β</m:t>
                    </m:r>
                  </m:num>
                  <m:den>
                    <m:r>
                      <w:rPr>
                        <w:rFonts w:ascii="Cambria Math" w:hAnsi="Cambria Math"/>
                        <w:noProof/>
                        <w:sz w:val="18"/>
                        <w:szCs w:val="18"/>
                      </w:rPr>
                      <m:t>10</m:t>
                    </m:r>
                  </m:den>
                </m:f>
              </m:e>
            </m:d>
          </m:sup>
        </m:sSup>
      </m:oMath>
    </w:p>
    <w:p w14:paraId="14ECB1D5" w14:textId="77777777" w:rsidR="0015757D" w:rsidRPr="00733AF2" w:rsidRDefault="0015757D" w:rsidP="00037C49">
      <w:pPr>
        <w:spacing w:line="240" w:lineRule="auto"/>
        <w:rPr>
          <w:noProof/>
          <w:sz w:val="18"/>
          <w:szCs w:val="18"/>
          <w:rtl/>
        </w:rPr>
      </w:pPr>
      <w:r w:rsidRPr="00733AF2">
        <w:rPr>
          <w:noProof/>
          <w:sz w:val="18"/>
          <w:szCs w:val="18"/>
          <w:u w:val="single"/>
          <w:rtl/>
        </w:rPr>
        <w:t>האנרגיה של גל קול:</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E=I⋅S⋅t</m:t>
        </m:r>
      </m:oMath>
    </w:p>
    <w:p w14:paraId="576EF4D8" w14:textId="77777777" w:rsidR="0015757D" w:rsidRPr="00733AF2" w:rsidRDefault="0015757D" w:rsidP="00037C49">
      <w:pPr>
        <w:spacing w:line="240" w:lineRule="auto"/>
        <w:rPr>
          <w:noProof/>
          <w:sz w:val="18"/>
          <w:szCs w:val="18"/>
          <w:rtl/>
        </w:rPr>
      </w:pPr>
      <m:oMath>
        <m:r>
          <w:rPr>
            <w:rFonts w:ascii="Cambria Math" w:hAnsi="Cambria Math"/>
            <w:noProof/>
            <w:sz w:val="18"/>
            <w:szCs w:val="18"/>
          </w:rPr>
          <m:t>E</m:t>
        </m:r>
      </m:oMath>
      <w:r w:rsidRPr="00733AF2">
        <w:rPr>
          <w:noProof/>
          <w:sz w:val="18"/>
          <w:szCs w:val="18"/>
          <w:rtl/>
        </w:rPr>
        <w:t xml:space="preserve"> - האנרגיה הכוללת של גל הקול. </w:t>
      </w:r>
      <w:r>
        <w:rPr>
          <w:rFonts w:hint="cs"/>
          <w:noProof/>
          <w:sz w:val="18"/>
          <w:szCs w:val="18"/>
          <w:rtl/>
        </w:rPr>
        <w:t xml:space="preserve">  </w:t>
      </w:r>
      <m:oMath>
        <m:r>
          <w:rPr>
            <w:rFonts w:ascii="Cambria Math" w:hAnsi="Cambria Math"/>
            <w:noProof/>
            <w:sz w:val="18"/>
            <w:szCs w:val="18"/>
          </w:rPr>
          <m:t>I</m:t>
        </m:r>
      </m:oMath>
      <w:r w:rsidRPr="00733AF2">
        <w:rPr>
          <w:noProof/>
          <w:sz w:val="18"/>
          <w:szCs w:val="18"/>
          <w:rtl/>
        </w:rPr>
        <w:t xml:space="preserve"> - העוצמה בדציבל.</w:t>
      </w:r>
    </w:p>
    <w:p w14:paraId="56B3F2B6" w14:textId="77777777" w:rsidR="0015757D" w:rsidRPr="00733AF2" w:rsidRDefault="0015757D" w:rsidP="00037C49">
      <w:pPr>
        <w:spacing w:line="240" w:lineRule="auto"/>
        <w:rPr>
          <w:noProof/>
          <w:sz w:val="18"/>
          <w:szCs w:val="18"/>
          <w:rtl/>
        </w:rPr>
      </w:pPr>
      <m:oMath>
        <m:r>
          <w:rPr>
            <w:rFonts w:ascii="Cambria Math" w:hAnsi="Cambria Math"/>
            <w:noProof/>
            <w:sz w:val="18"/>
            <w:szCs w:val="18"/>
          </w:rPr>
          <m:t>S</m:t>
        </m:r>
      </m:oMath>
      <w:r w:rsidRPr="00733AF2">
        <w:rPr>
          <w:noProof/>
          <w:sz w:val="18"/>
          <w:szCs w:val="18"/>
          <w:rtl/>
        </w:rPr>
        <w:t xml:space="preserve"> - שטח החתך בו הגל פוגע.</w:t>
      </w:r>
      <w:r>
        <w:rPr>
          <w:rFonts w:hint="cs"/>
          <w:noProof/>
          <w:sz w:val="18"/>
          <w:szCs w:val="18"/>
          <w:rtl/>
        </w:rPr>
        <w:t xml:space="preserve">  </w:t>
      </w:r>
    </w:p>
    <w:p w14:paraId="0552B2E7" w14:textId="77777777" w:rsidR="00AD01AD" w:rsidRDefault="0015757D" w:rsidP="00037C49">
      <w:pPr>
        <w:spacing w:line="240" w:lineRule="auto"/>
        <w:rPr>
          <w:noProof/>
          <w:sz w:val="18"/>
          <w:szCs w:val="18"/>
          <w:rtl/>
        </w:rPr>
      </w:pPr>
      <m:oMath>
        <m:r>
          <w:rPr>
            <w:rFonts w:ascii="Cambria Math" w:hAnsi="Cambria Math"/>
            <w:noProof/>
            <w:sz w:val="18"/>
            <w:szCs w:val="18"/>
          </w:rPr>
          <m:t>t</m:t>
        </m:r>
      </m:oMath>
      <w:r w:rsidRPr="00733AF2">
        <w:rPr>
          <w:noProof/>
          <w:sz w:val="18"/>
          <w:szCs w:val="18"/>
          <w:rtl/>
        </w:rPr>
        <w:t xml:space="preserve"> - משך הזמן שהקול פוגע בשטח החתך.</w:t>
      </w:r>
    </w:p>
    <w:p w14:paraId="7AC5EF58" w14:textId="3F2B907C" w:rsidR="0015757D" w:rsidRPr="00D92F05" w:rsidRDefault="0015757D" w:rsidP="00900FFA">
      <w:pPr>
        <w:spacing w:line="240" w:lineRule="auto"/>
        <w:rPr>
          <w:noProof/>
          <w:sz w:val="18"/>
          <w:szCs w:val="18"/>
          <w:rtl/>
        </w:rPr>
      </w:pPr>
    </w:p>
    <w:sectPr w:rsidR="0015757D" w:rsidRPr="00D92F05" w:rsidSect="00AD01AD">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93C082" w14:textId="77777777" w:rsidR="00AF589A" w:rsidRDefault="00AF589A" w:rsidP="00896778">
      <w:pPr>
        <w:spacing w:line="240" w:lineRule="auto"/>
        <w:rPr>
          <w:noProof/>
        </w:rPr>
      </w:pPr>
      <w:r>
        <w:rPr>
          <w:noProof/>
        </w:rPr>
        <w:separator/>
      </w:r>
    </w:p>
  </w:endnote>
  <w:endnote w:type="continuationSeparator" w:id="0">
    <w:p w14:paraId="1175592A" w14:textId="77777777" w:rsidR="00AF589A" w:rsidRDefault="00AF589A"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05DEC3" w14:textId="77777777" w:rsidR="00AF589A" w:rsidRDefault="00AF589A" w:rsidP="00896778">
      <w:pPr>
        <w:spacing w:line="240" w:lineRule="auto"/>
        <w:rPr>
          <w:noProof/>
        </w:rPr>
      </w:pPr>
      <w:r>
        <w:rPr>
          <w:noProof/>
        </w:rPr>
        <w:separator/>
      </w:r>
    </w:p>
  </w:footnote>
  <w:footnote w:type="continuationSeparator" w:id="0">
    <w:p w14:paraId="4D40C105" w14:textId="77777777" w:rsidR="00AF589A" w:rsidRDefault="00AF589A"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2416"/>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4812"/>
    <w:rsid w:val="00045800"/>
    <w:rsid w:val="000472A1"/>
    <w:rsid w:val="0005074F"/>
    <w:rsid w:val="00050FC5"/>
    <w:rsid w:val="000512D9"/>
    <w:rsid w:val="0005191E"/>
    <w:rsid w:val="00051C71"/>
    <w:rsid w:val="00052B88"/>
    <w:rsid w:val="00055625"/>
    <w:rsid w:val="00056A0B"/>
    <w:rsid w:val="000571D9"/>
    <w:rsid w:val="00057C44"/>
    <w:rsid w:val="00057D3B"/>
    <w:rsid w:val="00057F48"/>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5757D"/>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363"/>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56D"/>
    <w:rsid w:val="00252118"/>
    <w:rsid w:val="002528ED"/>
    <w:rsid w:val="00252FC0"/>
    <w:rsid w:val="00253130"/>
    <w:rsid w:val="00253189"/>
    <w:rsid w:val="002537AD"/>
    <w:rsid w:val="00254A16"/>
    <w:rsid w:val="00254E54"/>
    <w:rsid w:val="0025623F"/>
    <w:rsid w:val="00256254"/>
    <w:rsid w:val="00256E14"/>
    <w:rsid w:val="002600A4"/>
    <w:rsid w:val="00261492"/>
    <w:rsid w:val="002644D3"/>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45A6"/>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088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04D1"/>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D745B"/>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3B6"/>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309"/>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2D5B"/>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49AA"/>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49F8"/>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5253"/>
    <w:rsid w:val="007F73CA"/>
    <w:rsid w:val="007F7F88"/>
    <w:rsid w:val="0080245E"/>
    <w:rsid w:val="00802560"/>
    <w:rsid w:val="00804AE8"/>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0FFA"/>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5CD7"/>
    <w:rsid w:val="00A27861"/>
    <w:rsid w:val="00A31505"/>
    <w:rsid w:val="00A31A25"/>
    <w:rsid w:val="00A33920"/>
    <w:rsid w:val="00A35F34"/>
    <w:rsid w:val="00A366F1"/>
    <w:rsid w:val="00A371E1"/>
    <w:rsid w:val="00A41A9A"/>
    <w:rsid w:val="00A42218"/>
    <w:rsid w:val="00A43648"/>
    <w:rsid w:val="00A44B1F"/>
    <w:rsid w:val="00A455A2"/>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089D"/>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74"/>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1AD"/>
    <w:rsid w:val="00AD0751"/>
    <w:rsid w:val="00AD117A"/>
    <w:rsid w:val="00AD2DA9"/>
    <w:rsid w:val="00AD2E38"/>
    <w:rsid w:val="00AD380D"/>
    <w:rsid w:val="00AD3AD8"/>
    <w:rsid w:val="00AD59E0"/>
    <w:rsid w:val="00AD6424"/>
    <w:rsid w:val="00AD651C"/>
    <w:rsid w:val="00AD65C0"/>
    <w:rsid w:val="00AD6BA4"/>
    <w:rsid w:val="00AE06C6"/>
    <w:rsid w:val="00AE125B"/>
    <w:rsid w:val="00AE210B"/>
    <w:rsid w:val="00AE2348"/>
    <w:rsid w:val="00AE2DE8"/>
    <w:rsid w:val="00AE3756"/>
    <w:rsid w:val="00AE4477"/>
    <w:rsid w:val="00AE4FF7"/>
    <w:rsid w:val="00AE5A3E"/>
    <w:rsid w:val="00AF0B2C"/>
    <w:rsid w:val="00AF0CBE"/>
    <w:rsid w:val="00AF26CF"/>
    <w:rsid w:val="00AF309E"/>
    <w:rsid w:val="00AF3901"/>
    <w:rsid w:val="00AF50FA"/>
    <w:rsid w:val="00AF589A"/>
    <w:rsid w:val="00AF7366"/>
    <w:rsid w:val="00AF7C89"/>
    <w:rsid w:val="00B0073C"/>
    <w:rsid w:val="00B00A98"/>
    <w:rsid w:val="00B04B2B"/>
    <w:rsid w:val="00B06919"/>
    <w:rsid w:val="00B0697F"/>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0F3"/>
    <w:rsid w:val="00C25478"/>
    <w:rsid w:val="00C26F48"/>
    <w:rsid w:val="00C27181"/>
    <w:rsid w:val="00C30129"/>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768F9"/>
    <w:rsid w:val="00C81A05"/>
    <w:rsid w:val="00C822FB"/>
    <w:rsid w:val="00C854C8"/>
    <w:rsid w:val="00C86A28"/>
    <w:rsid w:val="00C86BE8"/>
    <w:rsid w:val="00C9013F"/>
    <w:rsid w:val="00C90A9F"/>
    <w:rsid w:val="00C9379A"/>
    <w:rsid w:val="00C94591"/>
    <w:rsid w:val="00C94936"/>
    <w:rsid w:val="00C95718"/>
    <w:rsid w:val="00C957AA"/>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165"/>
    <w:rsid w:val="00CD67A6"/>
    <w:rsid w:val="00CD6DB9"/>
    <w:rsid w:val="00CE1079"/>
    <w:rsid w:val="00CE1401"/>
    <w:rsid w:val="00CE28EA"/>
    <w:rsid w:val="00CE35B1"/>
    <w:rsid w:val="00CE4110"/>
    <w:rsid w:val="00CE4BA8"/>
    <w:rsid w:val="00CE50AD"/>
    <w:rsid w:val="00CE575A"/>
    <w:rsid w:val="00CE685D"/>
    <w:rsid w:val="00CE69E7"/>
    <w:rsid w:val="00CE6E5F"/>
    <w:rsid w:val="00CF1305"/>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1C2D"/>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993"/>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59E2"/>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BEA"/>
    <w:rsid w:val="00E46F2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BAB"/>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61DF"/>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A7B75"/>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3097</Words>
  <Characters>15490</Characters>
  <Application>Microsoft Office Word</Application>
  <DocSecurity>0</DocSecurity>
  <Lines>129</Lines>
  <Paragraphs>37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2026-06-11T06:36:00Z</dcterms:created>
  <dcterms:modified xsi:type="dcterms:W3CDTF">2026-06-16T19:48:00Z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