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3AAB88" w14:textId="77777777" w:rsidR="00E0419B" w:rsidRPr="00731D36" w:rsidRDefault="00E0419B" w:rsidP="00731D36">
      <w:pPr>
        <w:rPr>
          <w:noProof/>
          <w:rtl/>
        </w:rPr>
      </w:pPr>
      <w:r w:rsidRPr="00731D36">
        <w:rPr>
          <w:rFonts w:cs="Arial"/>
          <w:noProof/>
          <w:rtl/>
        </w:rPr>
        <w:drawing>
          <wp:anchor distT="0" distB="0" distL="114300" distR="114300" simplePos="0" relativeHeight="251668480" behindDoc="1" locked="0" layoutInCell="1" allowOverlap="1" wp14:anchorId="51D35A05" wp14:editId="1F0C78D3">
            <wp:simplePos x="0" y="0"/>
            <wp:positionH relativeFrom="page">
              <wp:posOffset>457200</wp:posOffset>
            </wp:positionH>
            <wp:positionV relativeFrom="page">
              <wp:posOffset>91440</wp:posOffset>
            </wp:positionV>
            <wp:extent cx="6646023" cy="10230485"/>
            <wp:effectExtent l="0" t="0" r="2540" b="0"/>
            <wp:wrapNone/>
            <wp:docPr id="16179940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7994097" name=""/>
                    <pic:cNvPicPr/>
                  </pic:nvPicPr>
                  <pic:blipFill>
                    <a:blip r:embed="rId8">
                      <a:extLst>
                        <a:ext uri="{28A0092B-C50C-407E-A947-70E740481C1C}">
                          <a14:useLocalDpi xmlns:a14="http://schemas.microsoft.com/office/drawing/2010/main" val="0"/>
                        </a:ext>
                      </a:extLst>
                    </a:blip>
                    <a:stretch>
                      <a:fillRect/>
                    </a:stretch>
                  </pic:blipFill>
                  <pic:spPr>
                    <a:xfrm>
                      <a:off x="0" y="0"/>
                      <a:ext cx="6646023" cy="10230485"/>
                    </a:xfrm>
                    <a:prstGeom prst="rect">
                      <a:avLst/>
                    </a:prstGeom>
                  </pic:spPr>
                </pic:pic>
              </a:graphicData>
            </a:graphic>
            <wp14:sizeRelH relativeFrom="margin">
              <wp14:pctWidth>0</wp14:pctWidth>
            </wp14:sizeRelH>
            <wp14:sizeRelV relativeFrom="margin">
              <wp14:pctHeight>0</wp14:pctHeight>
            </wp14:sizeRelV>
          </wp:anchor>
        </w:drawing>
      </w:r>
    </w:p>
    <w:p w14:paraId="4DCCB4E8" w14:textId="77777777" w:rsidR="00E0419B" w:rsidRDefault="00E0419B">
      <w:pPr>
        <w:bidi w:val="0"/>
        <w:spacing w:after="200"/>
        <w:rPr>
          <w:rFonts w:ascii="Gisha" w:eastAsiaTheme="majorEastAsia" w:hAnsi="Gisha" w:cs="Gisha"/>
          <w:b/>
          <w:bCs/>
          <w:noProof/>
          <w:color w:val="0390CF"/>
          <w:sz w:val="18"/>
          <w:szCs w:val="18"/>
          <w:rtl/>
        </w:rPr>
      </w:pPr>
      <w:r>
        <w:rPr>
          <w:noProof/>
          <w:sz w:val="18"/>
          <w:szCs w:val="18"/>
          <w:rtl/>
        </w:rPr>
        <w:br w:type="page"/>
      </w:r>
    </w:p>
    <w:p w14:paraId="1A11ABDC" w14:textId="348AD9A7" w:rsidR="00B0697F" w:rsidRPr="00D92F05" w:rsidRDefault="007F5828" w:rsidP="0067224C">
      <w:pPr>
        <w:pStyle w:val="2"/>
        <w:spacing w:before="0" w:after="0"/>
        <w:rPr>
          <w:rFonts w:ascii="David" w:hAnsi="David" w:cs="David"/>
          <w:noProof/>
          <w:color w:val="0000FF"/>
          <w:sz w:val="18"/>
          <w:szCs w:val="18"/>
          <w:rtl/>
        </w:rPr>
      </w:pPr>
      <w:r>
        <w:rPr>
          <w:rFonts w:hint="cs"/>
          <w:noProof/>
          <w:sz w:val="18"/>
          <w:szCs w:val="18"/>
          <w:rtl/>
        </w:rPr>
        <w:lastRenderedPageBreak/>
        <w:t>מבנה החומר</w:t>
      </w:r>
      <w:r w:rsidR="002644D3">
        <w:rPr>
          <w:noProof/>
          <w:sz w:val="18"/>
          <w:szCs w:val="18"/>
          <w:rtl/>
        </w:rPr>
        <w:tab/>
      </w:r>
      <w:r w:rsidR="002644D3">
        <w:rPr>
          <w:noProof/>
          <w:sz w:val="18"/>
          <w:szCs w:val="18"/>
          <w:rtl/>
        </w:rPr>
        <w:tab/>
      </w:r>
      <w:r w:rsidR="00B0697F">
        <w:rPr>
          <w:rFonts w:ascii="David" w:hAnsi="David" w:cs="David"/>
          <w:noProof/>
          <w:color w:val="0000FF"/>
          <w:sz w:val="18"/>
          <w:szCs w:val="18"/>
          <w:rtl/>
        </w:rPr>
        <w:tab/>
      </w:r>
      <w:r w:rsidR="00B0697F">
        <w:rPr>
          <w:rFonts w:ascii="David" w:hAnsi="David" w:cs="David"/>
          <w:noProof/>
          <w:color w:val="0000FF"/>
          <w:sz w:val="18"/>
          <w:szCs w:val="18"/>
        </w:rPr>
        <w:t>GOOL</w:t>
      </w:r>
    </w:p>
    <w:p w14:paraId="02865396" w14:textId="745ACE05" w:rsidR="007F5828" w:rsidRPr="007F5828" w:rsidRDefault="007F5828" w:rsidP="0067224C">
      <w:pPr>
        <w:spacing w:line="240" w:lineRule="auto"/>
        <w:rPr>
          <w:noProof/>
          <w:sz w:val="18"/>
          <w:szCs w:val="18"/>
        </w:rPr>
      </w:pPr>
      <w:r w:rsidRPr="007F5828">
        <w:rPr>
          <w:noProof/>
          <w:sz w:val="18"/>
          <w:szCs w:val="18"/>
          <w:u w:val="single"/>
          <w:rtl/>
          <w:lang w:val=""/>
        </w:rPr>
        <w:t>גודל אטום המימן</w:t>
      </w:r>
      <w:r w:rsidRPr="007F5828">
        <w:rPr>
          <w:rFonts w:hint="cs"/>
          <w:noProof/>
          <w:sz w:val="18"/>
          <w:szCs w:val="18"/>
          <w:u w:val="single"/>
          <w:rtl/>
          <w:lang w:val=""/>
        </w:rPr>
        <w:t xml:space="preserve"> (הקטן ביותר):</w:t>
      </w:r>
      <w:r>
        <w:rPr>
          <w:noProof/>
          <w:sz w:val="18"/>
          <w:szCs w:val="18"/>
          <w:rtl/>
          <w:lang w:val=""/>
        </w:rPr>
        <w:tab/>
      </w:r>
      <w:r>
        <w:rPr>
          <w:rFonts w:hint="cs"/>
          <w:noProof/>
          <w:sz w:val="18"/>
          <w:szCs w:val="18"/>
          <w:rtl/>
          <w:lang w:val=""/>
        </w:rPr>
        <w:t xml:space="preserve">             </w:t>
      </w:r>
      <w:r w:rsidRPr="007F5828">
        <w:rPr>
          <w:noProof/>
          <w:sz w:val="18"/>
          <w:szCs w:val="18"/>
          <w:rtl/>
          <w:lang w:val=""/>
        </w:rPr>
        <w:t xml:space="preserve">   </w:t>
      </w:r>
      <m:oMath>
        <m:r>
          <m:rPr>
            <m:sty m:val="p"/>
          </m:rPr>
          <w:rPr>
            <w:rFonts w:ascii="Cambria Math" w:hAnsi="Cambria Math"/>
            <w:noProof/>
            <w:sz w:val="18"/>
            <w:szCs w:val="18"/>
            <w:rtl/>
            <w:lang w:val=""/>
          </w:rPr>
          <m:t>0.53</m:t>
        </m:r>
        <m:r>
          <m:rPr>
            <m:sty m:val="p"/>
          </m:rPr>
          <w:rPr>
            <w:rFonts w:ascii="Cambria Math" w:hAnsi="Cambria Math" w:cs="Cambria Math" w:hint="cs"/>
            <w:noProof/>
            <w:sz w:val="18"/>
            <w:szCs w:val="18"/>
            <w:rtl/>
            <w:lang w:val=""/>
          </w:rPr>
          <m:t>⋅</m:t>
        </m:r>
        <m:sSup>
          <m:sSupPr>
            <m:ctrlPr>
              <w:rPr>
                <w:rFonts w:ascii="Cambria Math" w:hAnsi="Cambria Math"/>
                <w:noProof/>
                <w:sz w:val="18"/>
                <w:szCs w:val="18"/>
              </w:rPr>
            </m:ctrlPr>
          </m:sSupPr>
          <m:e>
            <m:r>
              <m:rPr>
                <m:sty m:val="p"/>
              </m:rPr>
              <w:rPr>
                <w:rFonts w:ascii="Cambria Math" w:hAnsi="Cambria Math"/>
                <w:noProof/>
                <w:sz w:val="18"/>
                <w:szCs w:val="18"/>
                <w:rtl/>
                <w:lang w:val=""/>
              </w:rPr>
              <m:t>10</m:t>
            </m:r>
          </m:e>
          <m:sup>
            <m:r>
              <m:rPr>
                <m:sty m:val="p"/>
              </m:rPr>
              <w:rPr>
                <w:rFonts w:ascii="Cambria Math" w:hAnsi="Cambria Math" w:cs="Cambria Math" w:hint="cs"/>
                <w:noProof/>
                <w:sz w:val="18"/>
                <w:szCs w:val="18"/>
                <w:rtl/>
                <w:lang w:val=""/>
              </w:rPr>
              <m:t>-</m:t>
            </m:r>
            <m:r>
              <m:rPr>
                <m:sty m:val="p"/>
              </m:rPr>
              <w:rPr>
                <w:rFonts w:ascii="Cambria Math" w:hAnsi="Cambria Math"/>
                <w:noProof/>
                <w:sz w:val="18"/>
                <w:szCs w:val="18"/>
                <w:rtl/>
                <w:lang w:val=""/>
              </w:rPr>
              <m:t>10</m:t>
            </m:r>
          </m:sup>
        </m:sSup>
        <m:r>
          <w:rPr>
            <w:rFonts w:ascii="Cambria Math" w:hAnsi="Cambria Math"/>
            <w:noProof/>
            <w:sz w:val="18"/>
            <w:szCs w:val="18"/>
          </w:rPr>
          <m:t>m</m:t>
        </m:r>
      </m:oMath>
    </w:p>
    <w:p w14:paraId="51CB2C22" w14:textId="24CAEF7A" w:rsidR="007F5828" w:rsidRPr="007F5828" w:rsidRDefault="007F5828" w:rsidP="0067224C">
      <w:pPr>
        <w:spacing w:line="240" w:lineRule="auto"/>
        <w:rPr>
          <w:noProof/>
          <w:sz w:val="18"/>
          <w:szCs w:val="18"/>
          <w:rtl/>
          <w:lang w:val=""/>
        </w:rPr>
      </w:pPr>
      <w:r w:rsidRPr="00497EDA">
        <w:rPr>
          <w:noProof/>
          <w:sz w:val="18"/>
          <w:szCs w:val="18"/>
          <w:u w:val="single"/>
          <w:rtl/>
          <w:lang w:val=""/>
        </w:rPr>
        <w:t>יחידת האנגסטרום</w:t>
      </w:r>
      <w:r w:rsidRPr="007F5828">
        <w:rPr>
          <w:noProof/>
          <w:sz w:val="18"/>
          <w:szCs w:val="18"/>
          <w:rtl/>
          <w:lang w:val=""/>
        </w:rPr>
        <w:t>:</w:t>
      </w:r>
      <w:r w:rsidR="00497EDA">
        <w:rPr>
          <w:noProof/>
          <w:sz w:val="18"/>
          <w:szCs w:val="18"/>
          <w:rtl/>
          <w:lang w:val=""/>
        </w:rPr>
        <w:tab/>
      </w:r>
      <w:r w:rsidR="00497EDA">
        <w:rPr>
          <w:noProof/>
          <w:sz w:val="18"/>
          <w:szCs w:val="18"/>
          <w:rtl/>
          <w:lang w:val=""/>
        </w:rPr>
        <w:tab/>
      </w:r>
      <w:r w:rsidR="00497EDA">
        <w:rPr>
          <w:rFonts w:hint="cs"/>
          <w:noProof/>
          <w:sz w:val="18"/>
          <w:szCs w:val="18"/>
          <w:rtl/>
          <w:lang w:val=""/>
        </w:rPr>
        <w:t xml:space="preserve">              </w:t>
      </w:r>
      <m:oMath>
        <m:r>
          <m:rPr>
            <m:sty m:val="p"/>
          </m:rPr>
          <w:rPr>
            <w:rFonts w:ascii="Cambria Math" w:hAnsi="Cambria Math"/>
            <w:noProof/>
            <w:sz w:val="18"/>
            <w:szCs w:val="18"/>
            <w:rtl/>
            <w:lang w:val=""/>
          </w:rPr>
          <m:t>1</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lang w:val=""/>
          </w:rPr>
          <m:t>=</m:t>
        </m:r>
        <m:sSup>
          <m:sSupPr>
            <m:ctrlPr>
              <w:rPr>
                <w:rFonts w:ascii="Cambria Math" w:hAnsi="Cambria Math"/>
                <w:noProof/>
                <w:sz w:val="18"/>
                <w:szCs w:val="18"/>
              </w:rPr>
            </m:ctrlPr>
          </m:sSupPr>
          <m:e>
            <m:r>
              <m:rPr>
                <m:sty m:val="p"/>
              </m:rPr>
              <w:rPr>
                <w:rFonts w:ascii="Cambria Math" w:hAnsi="Cambria Math"/>
                <w:noProof/>
                <w:sz w:val="18"/>
                <w:szCs w:val="18"/>
                <w:rtl/>
                <w:lang w:val=""/>
              </w:rPr>
              <m:t>10</m:t>
            </m:r>
          </m:e>
          <m:sup>
            <m:r>
              <m:rPr>
                <m:sty m:val="p"/>
              </m:rPr>
              <w:rPr>
                <w:rFonts w:ascii="Cambria Math" w:hAnsi="Cambria Math" w:cs="Cambria Math" w:hint="cs"/>
                <w:noProof/>
                <w:sz w:val="18"/>
                <w:szCs w:val="18"/>
                <w:rtl/>
                <w:lang w:val=""/>
              </w:rPr>
              <m:t>-</m:t>
            </m:r>
            <m:r>
              <m:rPr>
                <m:sty m:val="p"/>
              </m:rPr>
              <w:rPr>
                <w:rFonts w:ascii="Cambria Math" w:hAnsi="Cambria Math"/>
                <w:noProof/>
                <w:sz w:val="18"/>
                <w:szCs w:val="18"/>
                <w:rtl/>
                <w:lang w:val=""/>
              </w:rPr>
              <m:t>10</m:t>
            </m:r>
          </m:sup>
        </m:sSup>
        <m:r>
          <w:rPr>
            <w:rFonts w:ascii="Cambria Math" w:hAnsi="Cambria Math"/>
            <w:noProof/>
            <w:sz w:val="18"/>
            <w:szCs w:val="18"/>
          </w:rPr>
          <m:t>m</m:t>
        </m:r>
        <m:r>
          <m:rPr>
            <m:sty m:val="p"/>
          </m:rPr>
          <w:rPr>
            <w:rFonts w:ascii="Cambria Math" w:hAnsi="Cambria Math"/>
            <w:noProof/>
            <w:sz w:val="18"/>
            <w:szCs w:val="18"/>
            <w:rtl/>
            <w:lang w:val=""/>
          </w:rPr>
          <m:t>  </m:t>
        </m:r>
      </m:oMath>
    </w:p>
    <w:p w14:paraId="261F2421" w14:textId="5F6B8125" w:rsidR="007F5828" w:rsidRDefault="007F5828" w:rsidP="0067224C">
      <w:pPr>
        <w:spacing w:line="240" w:lineRule="auto"/>
        <w:rPr>
          <w:noProof/>
          <w:sz w:val="18"/>
          <w:szCs w:val="18"/>
          <w:rtl/>
        </w:rPr>
      </w:pPr>
      <w:r w:rsidRPr="007F5828">
        <w:rPr>
          <w:noProof/>
          <w:sz w:val="18"/>
          <w:szCs w:val="18"/>
          <w:rtl/>
          <w:lang w:val=""/>
        </w:rPr>
        <w:t xml:space="preserve">פרוטונים מסמנים </w:t>
      </w:r>
      <w:r w:rsidR="00497EDA">
        <w:rPr>
          <w:rFonts w:hint="cs"/>
          <w:noProof/>
          <w:sz w:val="18"/>
          <w:szCs w:val="18"/>
          <w:rtl/>
          <w:lang w:val=""/>
        </w:rPr>
        <w:t>ב-</w:t>
      </w:r>
      <w:r w:rsidRPr="007F5828">
        <w:rPr>
          <w:noProof/>
          <w:sz w:val="18"/>
          <w:szCs w:val="18"/>
        </w:rPr>
        <w:t xml:space="preserve"> </w:t>
      </w:r>
      <w:r w:rsidRPr="007F5828">
        <w:rPr>
          <w:i/>
          <w:iCs/>
          <w:noProof/>
          <w:sz w:val="18"/>
          <w:szCs w:val="18"/>
        </w:rPr>
        <w:t>p</w:t>
      </w:r>
      <w:r w:rsidRPr="007F5828">
        <w:rPr>
          <w:noProof/>
          <w:sz w:val="18"/>
          <w:szCs w:val="18"/>
        </w:rPr>
        <w:t xml:space="preserve"> </w:t>
      </w:r>
      <w:r w:rsidRPr="007F5828">
        <w:rPr>
          <w:noProof/>
          <w:sz w:val="18"/>
          <w:szCs w:val="18"/>
          <w:rtl/>
          <w:lang w:val=""/>
        </w:rPr>
        <w:t>נויטרונים ב</w:t>
      </w:r>
      <w:r w:rsidR="00497EDA">
        <w:rPr>
          <w:rFonts w:hint="cs"/>
          <w:noProof/>
          <w:sz w:val="18"/>
          <w:szCs w:val="18"/>
          <w:rtl/>
          <w:lang w:val=""/>
        </w:rPr>
        <w:t>-</w:t>
      </w:r>
      <w:r w:rsidRPr="007F5828">
        <w:rPr>
          <w:noProof/>
          <w:sz w:val="18"/>
          <w:szCs w:val="18"/>
        </w:rPr>
        <w:t xml:space="preserve"> </w:t>
      </w:r>
      <w:r w:rsidRPr="007F5828">
        <w:rPr>
          <w:i/>
          <w:iCs/>
          <w:noProof/>
          <w:sz w:val="18"/>
          <w:szCs w:val="18"/>
        </w:rPr>
        <w:t>n</w:t>
      </w:r>
      <w:r w:rsidRPr="007F5828">
        <w:rPr>
          <w:noProof/>
          <w:sz w:val="18"/>
          <w:szCs w:val="18"/>
        </w:rPr>
        <w:t xml:space="preserve"> </w:t>
      </w:r>
      <w:r w:rsidRPr="007F5828">
        <w:rPr>
          <w:noProof/>
          <w:sz w:val="18"/>
          <w:szCs w:val="18"/>
          <w:rtl/>
          <w:lang w:val=""/>
        </w:rPr>
        <w:t>ואלקטרונים ב</w:t>
      </w:r>
      <w:r w:rsidR="00497EDA">
        <w:rPr>
          <w:rFonts w:hint="cs"/>
          <w:noProof/>
          <w:sz w:val="18"/>
          <w:szCs w:val="18"/>
          <w:rtl/>
          <w:lang w:val=""/>
        </w:rPr>
        <w:t>-</w:t>
      </w:r>
      <w:r w:rsidRPr="007F5828">
        <w:rPr>
          <w:noProof/>
          <w:sz w:val="18"/>
          <w:szCs w:val="18"/>
          <w:rtl/>
          <w:lang w:val=""/>
        </w:rPr>
        <w:t xml:space="preserve"> </w:t>
      </w:r>
      <w:r w:rsidRPr="007F5828">
        <w:rPr>
          <w:noProof/>
          <w:sz w:val="18"/>
          <w:szCs w:val="18"/>
        </w:rPr>
        <w:t xml:space="preserve"> </w:t>
      </w:r>
      <w:r w:rsidRPr="007F5828">
        <w:rPr>
          <w:i/>
          <w:iCs/>
          <w:noProof/>
          <w:sz w:val="18"/>
          <w:szCs w:val="18"/>
        </w:rPr>
        <w:t>e</w:t>
      </w:r>
    </w:p>
    <w:p w14:paraId="13B9DA6F" w14:textId="69C89A35" w:rsidR="007F5828" w:rsidRPr="00497EDA" w:rsidRDefault="00497EDA" w:rsidP="0067224C">
      <w:pPr>
        <w:spacing w:line="240" w:lineRule="auto"/>
        <w:rPr>
          <w:i/>
          <w:iCs/>
          <w:noProof/>
          <w:sz w:val="18"/>
          <w:szCs w:val="18"/>
          <w:rtl/>
          <w:lang w:val=""/>
        </w:rPr>
      </w:pPr>
      <w:r w:rsidRPr="00497EDA">
        <w:rPr>
          <w:rFonts w:hint="cs"/>
          <w:noProof/>
          <w:sz w:val="18"/>
          <w:szCs w:val="18"/>
          <w:u w:val="single"/>
          <w:rtl/>
        </w:rPr>
        <w:t>מסת הפרוטון והנויטרון</w:t>
      </w:r>
      <w:r>
        <w:rPr>
          <w:rFonts w:hint="cs"/>
          <w:noProof/>
          <w:sz w:val="18"/>
          <w:szCs w:val="18"/>
          <w:rtl/>
        </w:rPr>
        <w:t xml:space="preserve">:    </w:t>
      </w:r>
      <m:oMath>
        <m:sSub>
          <m:sSubPr>
            <m:ctrlPr>
              <w:rPr>
                <w:rFonts w:ascii="Cambria Math" w:hAnsi="Cambria Math"/>
                <w:noProof/>
                <w:sz w:val="18"/>
                <w:szCs w:val="18"/>
              </w:rPr>
            </m:ctrlPr>
          </m:sSubPr>
          <m:e>
            <m:sSub>
              <m:sSubPr>
                <m:ctrlPr>
                  <w:rPr>
                    <w:rFonts w:ascii="Cambria Math" w:hAnsi="Cambria Math"/>
                    <w:noProof/>
                    <w:sz w:val="18"/>
                    <w:szCs w:val="18"/>
                  </w:rPr>
                </m:ctrlPr>
              </m:sSubPr>
              <m:e>
                <m:r>
                  <w:rPr>
                    <w:rFonts w:ascii="Cambria Math" w:hAnsi="Cambria Math"/>
                    <w:noProof/>
                    <w:sz w:val="18"/>
                    <w:szCs w:val="18"/>
                  </w:rPr>
                  <m:t>m</m:t>
                </m:r>
              </m:e>
              <m:sub>
                <m:r>
                  <w:rPr>
                    <w:rFonts w:ascii="Cambria Math" w:hAnsi="Cambria Math"/>
                    <w:noProof/>
                    <w:sz w:val="18"/>
                    <w:szCs w:val="18"/>
                  </w:rPr>
                  <m:t>n</m:t>
                </m:r>
              </m:sub>
            </m:sSub>
            <m:r>
              <m:rPr>
                <m:sty m:val="p"/>
              </m:rPr>
              <w:rPr>
                <w:rFonts w:ascii="Cambria Math" w:hAnsi="Cambria Math" w:cs="Cambria Math" w:hint="cs"/>
                <w:noProof/>
                <w:sz w:val="18"/>
                <w:szCs w:val="18"/>
                <w:rtl/>
                <w:lang w:val=""/>
              </w:rPr>
              <m:t>≈</m:t>
            </m:r>
            <m:r>
              <w:rPr>
                <w:rFonts w:ascii="Cambria Math" w:hAnsi="Cambria Math"/>
                <w:noProof/>
                <w:sz w:val="18"/>
                <w:szCs w:val="18"/>
              </w:rPr>
              <m:t>m</m:t>
            </m:r>
          </m:e>
          <m:sub>
            <m:r>
              <w:rPr>
                <w:rFonts w:ascii="Cambria Math" w:hAnsi="Cambria Math"/>
                <w:noProof/>
                <w:sz w:val="18"/>
                <w:szCs w:val="18"/>
              </w:rPr>
              <m:t>p</m:t>
            </m:r>
          </m:sub>
        </m:sSub>
        <m:r>
          <m:rPr>
            <m:sty m:val="p"/>
          </m:rPr>
          <w:rPr>
            <w:rFonts w:ascii="Cambria Math" w:hAnsi="Cambria Math"/>
            <w:noProof/>
            <w:sz w:val="18"/>
            <w:szCs w:val="18"/>
            <w:rtl/>
            <w:lang w:val=""/>
          </w:rPr>
          <m:t>=1.67</m:t>
        </m:r>
        <m:r>
          <m:rPr>
            <m:sty m:val="p"/>
          </m:rPr>
          <w:rPr>
            <w:rFonts w:ascii="Cambria Math" w:hAnsi="Cambria Math" w:cs="Cambria Math" w:hint="cs"/>
            <w:noProof/>
            <w:sz w:val="18"/>
            <w:szCs w:val="18"/>
            <w:rtl/>
            <w:lang w:val=""/>
          </w:rPr>
          <m:t>⋅</m:t>
        </m:r>
        <m:sSup>
          <m:sSupPr>
            <m:ctrlPr>
              <w:rPr>
                <w:rFonts w:ascii="Cambria Math" w:hAnsi="Cambria Math"/>
                <w:noProof/>
                <w:sz w:val="18"/>
                <w:szCs w:val="18"/>
              </w:rPr>
            </m:ctrlPr>
          </m:sSupPr>
          <m:e>
            <m:r>
              <m:rPr>
                <m:sty m:val="p"/>
              </m:rPr>
              <w:rPr>
                <w:rFonts w:ascii="Cambria Math" w:hAnsi="Cambria Math"/>
                <w:noProof/>
                <w:sz w:val="18"/>
                <w:szCs w:val="18"/>
                <w:rtl/>
                <w:lang w:val=""/>
              </w:rPr>
              <m:t>10</m:t>
            </m:r>
          </m:e>
          <m:sup>
            <m:r>
              <m:rPr>
                <m:sty m:val="p"/>
              </m:rPr>
              <w:rPr>
                <w:rFonts w:ascii="Cambria Math" w:hAnsi="Cambria Math" w:cs="Cambria Math" w:hint="cs"/>
                <w:noProof/>
                <w:sz w:val="18"/>
                <w:szCs w:val="18"/>
                <w:rtl/>
                <w:lang w:val=""/>
              </w:rPr>
              <m:t>-</m:t>
            </m:r>
            <m:r>
              <m:rPr>
                <m:sty m:val="p"/>
              </m:rPr>
              <w:rPr>
                <w:rFonts w:ascii="Cambria Math" w:hAnsi="Cambria Math"/>
                <w:noProof/>
                <w:sz w:val="18"/>
                <w:szCs w:val="18"/>
                <w:rtl/>
                <w:lang w:val=""/>
              </w:rPr>
              <m:t>27</m:t>
            </m:r>
          </m:sup>
        </m:sSup>
        <m:r>
          <w:rPr>
            <w:rFonts w:ascii="Cambria Math" w:hAnsi="Cambria Math"/>
            <w:noProof/>
            <w:sz w:val="18"/>
            <w:szCs w:val="18"/>
          </w:rPr>
          <m:t>kg</m:t>
        </m:r>
      </m:oMath>
    </w:p>
    <w:p w14:paraId="2C630633" w14:textId="6366A766" w:rsidR="007F5828" w:rsidRPr="007F5828" w:rsidRDefault="007F5828" w:rsidP="0067224C">
      <w:pPr>
        <w:spacing w:line="240" w:lineRule="auto"/>
        <w:rPr>
          <w:noProof/>
          <w:sz w:val="18"/>
          <w:szCs w:val="18"/>
          <w:rtl/>
        </w:rPr>
      </w:pPr>
      <w:r w:rsidRPr="00497EDA">
        <w:rPr>
          <w:noProof/>
          <w:sz w:val="18"/>
          <w:szCs w:val="18"/>
          <w:u w:val="single"/>
          <w:rtl/>
          <w:lang w:val=""/>
        </w:rPr>
        <w:t>מסת האלקטרון</w:t>
      </w:r>
      <w:r w:rsidRPr="007F5828">
        <w:rPr>
          <w:noProof/>
          <w:sz w:val="18"/>
          <w:szCs w:val="18"/>
          <w:rtl/>
          <w:lang w:val=""/>
        </w:rPr>
        <w:t xml:space="preserve"> :</w:t>
      </w:r>
      <w:r w:rsidR="00497EDA">
        <w:rPr>
          <w:noProof/>
          <w:sz w:val="18"/>
          <w:szCs w:val="18"/>
          <w:rtl/>
          <w:lang w:val=""/>
        </w:rPr>
        <w:tab/>
      </w:r>
      <w:r w:rsidR="00497EDA">
        <w:rPr>
          <w:noProof/>
          <w:sz w:val="18"/>
          <w:szCs w:val="18"/>
          <w:rtl/>
          <w:lang w:val=""/>
        </w:rPr>
        <w:tab/>
      </w:r>
      <w:r w:rsidR="00497EDA">
        <w:rPr>
          <w:rFonts w:hint="cs"/>
          <w:noProof/>
          <w:sz w:val="18"/>
          <w:szCs w:val="18"/>
          <w:rtl/>
          <w:lang w:val=""/>
        </w:rPr>
        <w:t xml:space="preserve">    </w:t>
      </w:r>
      <w:r w:rsidRPr="007F5828">
        <w:rPr>
          <w:noProof/>
          <w:sz w:val="18"/>
          <w:szCs w:val="18"/>
        </w:rPr>
        <w:t xml:space="preserve"> </w:t>
      </w:r>
      <m:oMath>
        <m:sSub>
          <m:sSubPr>
            <m:ctrlPr>
              <w:rPr>
                <w:rFonts w:ascii="Cambria Math" w:hAnsi="Cambria Math"/>
                <w:noProof/>
                <w:sz w:val="18"/>
                <w:szCs w:val="18"/>
              </w:rPr>
            </m:ctrlPr>
          </m:sSubPr>
          <m:e>
            <m:r>
              <w:rPr>
                <w:rFonts w:ascii="Cambria Math" w:hAnsi="Cambria Math"/>
                <w:noProof/>
                <w:sz w:val="18"/>
                <w:szCs w:val="18"/>
              </w:rPr>
              <m:t>m</m:t>
            </m:r>
          </m:e>
          <m:sub>
            <m:r>
              <w:rPr>
                <w:rFonts w:ascii="Cambria Math" w:hAnsi="Cambria Math"/>
                <w:noProof/>
                <w:sz w:val="18"/>
                <w:szCs w:val="18"/>
              </w:rPr>
              <m:t>e</m:t>
            </m:r>
          </m:sub>
        </m:sSub>
        <m:r>
          <m:rPr>
            <m:sty m:val="p"/>
          </m:rPr>
          <w:rPr>
            <w:rFonts w:ascii="Cambria Math" w:hAnsi="Cambria Math"/>
            <w:noProof/>
            <w:sz w:val="18"/>
            <w:szCs w:val="18"/>
            <w:rtl/>
            <w:lang w:val=""/>
          </w:rPr>
          <m:t>=9.1</m:t>
        </m:r>
        <m:r>
          <m:rPr>
            <m:sty m:val="p"/>
          </m:rPr>
          <w:rPr>
            <w:rFonts w:ascii="Cambria Math" w:hAnsi="Cambria Math" w:cs="Cambria Math" w:hint="cs"/>
            <w:noProof/>
            <w:sz w:val="18"/>
            <w:szCs w:val="18"/>
            <w:rtl/>
            <w:lang w:val=""/>
          </w:rPr>
          <m:t>⋅</m:t>
        </m:r>
        <m:sSup>
          <m:sSupPr>
            <m:ctrlPr>
              <w:rPr>
                <w:rFonts w:ascii="Cambria Math" w:hAnsi="Cambria Math"/>
                <w:noProof/>
                <w:sz w:val="18"/>
                <w:szCs w:val="18"/>
              </w:rPr>
            </m:ctrlPr>
          </m:sSupPr>
          <m:e>
            <m:r>
              <m:rPr>
                <m:sty m:val="p"/>
              </m:rPr>
              <w:rPr>
                <w:rFonts w:ascii="Cambria Math" w:hAnsi="Cambria Math"/>
                <w:noProof/>
                <w:sz w:val="18"/>
                <w:szCs w:val="18"/>
                <w:rtl/>
                <w:lang w:val=""/>
              </w:rPr>
              <m:t>10</m:t>
            </m:r>
          </m:e>
          <m:sup>
            <m:r>
              <m:rPr>
                <m:sty m:val="p"/>
              </m:rPr>
              <w:rPr>
                <w:rFonts w:ascii="Cambria Math" w:hAnsi="Cambria Math" w:cs="Cambria Math" w:hint="cs"/>
                <w:noProof/>
                <w:sz w:val="18"/>
                <w:szCs w:val="18"/>
                <w:rtl/>
                <w:lang w:val=""/>
              </w:rPr>
              <m:t>-</m:t>
            </m:r>
            <m:r>
              <m:rPr>
                <m:sty m:val="p"/>
              </m:rPr>
              <w:rPr>
                <w:rFonts w:ascii="Cambria Math" w:hAnsi="Cambria Math"/>
                <w:noProof/>
                <w:sz w:val="18"/>
                <w:szCs w:val="18"/>
                <w:rtl/>
                <w:lang w:val=""/>
              </w:rPr>
              <m:t>31</m:t>
            </m:r>
          </m:sup>
        </m:sSup>
        <m:r>
          <w:rPr>
            <w:rFonts w:ascii="Cambria Math" w:hAnsi="Cambria Math"/>
            <w:noProof/>
            <w:sz w:val="18"/>
            <w:szCs w:val="18"/>
          </w:rPr>
          <m:t>kg</m:t>
        </m:r>
      </m:oMath>
    </w:p>
    <w:p w14:paraId="3A250B15" w14:textId="78F85F5A" w:rsidR="007F5828" w:rsidRPr="007F5828" w:rsidRDefault="00497EDA" w:rsidP="0067224C">
      <w:pPr>
        <w:spacing w:line="240" w:lineRule="auto"/>
        <w:rPr>
          <w:noProof/>
          <w:sz w:val="18"/>
          <w:szCs w:val="18"/>
          <w:rtl/>
          <w:lang w:val=""/>
        </w:rPr>
      </w:pPr>
      <w:r>
        <w:rPr>
          <w:rFonts w:hint="cs"/>
          <w:noProof/>
          <w:sz w:val="18"/>
          <w:szCs w:val="18"/>
          <w:rtl/>
          <w:lang w:val=""/>
        </w:rPr>
        <w:t>- מסת האלק'</w:t>
      </w:r>
      <w:r w:rsidR="007F5828" w:rsidRPr="007F5828">
        <w:rPr>
          <w:noProof/>
          <w:sz w:val="18"/>
          <w:szCs w:val="18"/>
          <w:rtl/>
          <w:lang w:val=""/>
        </w:rPr>
        <w:t xml:space="preserve"> קטנה בערך פי 2000 ממסת הפרוטון</w:t>
      </w:r>
      <w:r>
        <w:rPr>
          <w:rFonts w:hint="cs"/>
          <w:noProof/>
          <w:sz w:val="18"/>
          <w:szCs w:val="18"/>
          <w:rtl/>
          <w:lang w:val=""/>
        </w:rPr>
        <w:t xml:space="preserve"> וזניחה ביחס אליו. לכן, </w:t>
      </w:r>
      <w:r w:rsidR="007F5828" w:rsidRPr="007F5828">
        <w:rPr>
          <w:noProof/>
          <w:sz w:val="18"/>
          <w:szCs w:val="18"/>
          <w:rtl/>
          <w:lang w:val=""/>
        </w:rPr>
        <w:t>בקירוב טוב, הפרוטונים והנויטרונים קובעים את מסת האטום</w:t>
      </w:r>
      <w:r>
        <w:rPr>
          <w:rFonts w:hint="cs"/>
          <w:noProof/>
          <w:sz w:val="18"/>
          <w:szCs w:val="18"/>
          <w:rtl/>
          <w:lang w:val=""/>
        </w:rPr>
        <w:t>.</w:t>
      </w:r>
    </w:p>
    <w:p w14:paraId="04229D19" w14:textId="5EE3D79B" w:rsidR="007F5828" w:rsidRPr="00497EDA" w:rsidRDefault="007F5828" w:rsidP="0067224C">
      <w:pPr>
        <w:spacing w:line="240" w:lineRule="auto"/>
        <w:rPr>
          <w:i/>
          <w:noProof/>
          <w:sz w:val="18"/>
          <w:szCs w:val="18"/>
        </w:rPr>
      </w:pPr>
      <w:r w:rsidRPr="00497EDA">
        <w:rPr>
          <w:noProof/>
          <w:sz w:val="18"/>
          <w:szCs w:val="18"/>
          <w:u w:val="single"/>
          <w:rtl/>
          <w:lang w:val=""/>
        </w:rPr>
        <w:t>מטען האלקטרון</w:t>
      </w:r>
      <w:r w:rsidRPr="007F5828">
        <w:rPr>
          <w:noProof/>
          <w:sz w:val="18"/>
          <w:szCs w:val="18"/>
          <w:rtl/>
          <w:lang w:val=""/>
        </w:rPr>
        <w:t xml:space="preserve">: </w:t>
      </w:r>
      <w:r w:rsidR="00497EDA">
        <w:rPr>
          <w:noProof/>
          <w:sz w:val="18"/>
          <w:szCs w:val="18"/>
          <w:rtl/>
          <w:lang w:val=""/>
        </w:rPr>
        <w:tab/>
      </w:r>
      <w:r w:rsidR="00497EDA">
        <w:rPr>
          <w:noProof/>
          <w:sz w:val="18"/>
          <w:szCs w:val="18"/>
          <w:rtl/>
          <w:lang w:val=""/>
        </w:rPr>
        <w:tab/>
      </w:r>
      <w:r w:rsidR="00497EDA">
        <w:rPr>
          <w:rFonts w:hint="cs"/>
          <w:noProof/>
          <w:sz w:val="18"/>
          <w:szCs w:val="18"/>
          <w:rtl/>
          <w:lang w:val=""/>
        </w:rPr>
        <w:t xml:space="preserve">   </w:t>
      </w:r>
      <w:r w:rsidRPr="007F5828">
        <w:rPr>
          <w:noProof/>
          <w:sz w:val="18"/>
          <w:szCs w:val="18"/>
          <w:rtl/>
          <w:lang w:val=""/>
        </w:rPr>
        <w:t xml:space="preserve">   </w:t>
      </w:r>
      <m:oMath>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e</m:t>
            </m:r>
          </m:sub>
        </m:sSub>
        <m:r>
          <m:rPr>
            <m:sty m:val="p"/>
          </m:rPr>
          <w:rPr>
            <w:rFonts w:ascii="Cambria Math" w:hAnsi="Cambria Math"/>
            <w:noProof/>
            <w:sz w:val="18"/>
            <w:szCs w:val="18"/>
            <w:rtl/>
            <w:lang w:val=""/>
          </w:rPr>
          <m:t>=</m:t>
        </m:r>
        <m:r>
          <m:rPr>
            <m:sty m:val="p"/>
          </m:rPr>
          <w:rPr>
            <w:rFonts w:ascii="Cambria Math" w:hAnsi="Cambria Math" w:cs="Cambria Math" w:hint="cs"/>
            <w:noProof/>
            <w:sz w:val="18"/>
            <w:szCs w:val="18"/>
            <w:rtl/>
            <w:lang w:val=""/>
          </w:rPr>
          <m:t>-</m:t>
        </m:r>
        <m:r>
          <m:rPr>
            <m:sty m:val="p"/>
          </m:rPr>
          <w:rPr>
            <w:rFonts w:ascii="Cambria Math" w:hAnsi="Cambria Math"/>
            <w:noProof/>
            <w:sz w:val="18"/>
            <w:szCs w:val="18"/>
            <w:rtl/>
            <w:lang w:val=""/>
          </w:rPr>
          <m:t>1.6</m:t>
        </m:r>
        <m:r>
          <m:rPr>
            <m:sty m:val="p"/>
          </m:rPr>
          <w:rPr>
            <w:rFonts w:ascii="Cambria Math" w:hAnsi="Cambria Math" w:cs="Cambria Math" w:hint="cs"/>
            <w:noProof/>
            <w:sz w:val="18"/>
            <w:szCs w:val="18"/>
            <w:rtl/>
            <w:lang w:val=""/>
          </w:rPr>
          <m:t>⋅</m:t>
        </m:r>
        <m:sSup>
          <m:sSupPr>
            <m:ctrlPr>
              <w:rPr>
                <w:rFonts w:ascii="Cambria Math" w:hAnsi="Cambria Math"/>
                <w:noProof/>
                <w:sz w:val="18"/>
                <w:szCs w:val="18"/>
              </w:rPr>
            </m:ctrlPr>
          </m:sSupPr>
          <m:e>
            <m:r>
              <m:rPr>
                <m:sty m:val="p"/>
              </m:rPr>
              <w:rPr>
                <w:rFonts w:ascii="Cambria Math" w:hAnsi="Cambria Math"/>
                <w:noProof/>
                <w:sz w:val="18"/>
                <w:szCs w:val="18"/>
                <w:rtl/>
                <w:lang w:val=""/>
              </w:rPr>
              <m:t>10</m:t>
            </m:r>
          </m:e>
          <m:sup>
            <m:r>
              <m:rPr>
                <m:sty m:val="p"/>
              </m:rPr>
              <w:rPr>
                <w:rFonts w:ascii="Cambria Math" w:hAnsi="Cambria Math" w:cs="Cambria Math" w:hint="cs"/>
                <w:noProof/>
                <w:sz w:val="18"/>
                <w:szCs w:val="18"/>
                <w:rtl/>
                <w:lang w:val=""/>
              </w:rPr>
              <m:t>-</m:t>
            </m:r>
            <m:r>
              <m:rPr>
                <m:sty m:val="p"/>
              </m:rPr>
              <w:rPr>
                <w:rFonts w:ascii="Cambria Math" w:hAnsi="Cambria Math"/>
                <w:noProof/>
                <w:sz w:val="18"/>
                <w:szCs w:val="18"/>
                <w:rtl/>
                <w:lang w:val=""/>
              </w:rPr>
              <m:t>19</m:t>
            </m:r>
          </m:sup>
        </m:sSup>
        <m:r>
          <w:rPr>
            <w:rFonts w:ascii="Cambria Math" w:hAnsi="Cambria Math"/>
            <w:noProof/>
            <w:sz w:val="18"/>
            <w:szCs w:val="18"/>
          </w:rPr>
          <m:t>c</m:t>
        </m:r>
      </m:oMath>
    </w:p>
    <w:p w14:paraId="3EF18167" w14:textId="3ECA6CCC" w:rsidR="007F5828" w:rsidRPr="007F5828" w:rsidRDefault="007F5828" w:rsidP="0067224C">
      <w:pPr>
        <w:spacing w:line="240" w:lineRule="auto"/>
        <w:rPr>
          <w:noProof/>
          <w:sz w:val="18"/>
          <w:szCs w:val="18"/>
          <w:rtl/>
          <w:lang w:val=""/>
        </w:rPr>
      </w:pPr>
      <w:r w:rsidRPr="00497EDA">
        <w:rPr>
          <w:noProof/>
          <w:sz w:val="18"/>
          <w:szCs w:val="18"/>
          <w:u w:val="single"/>
          <w:rtl/>
          <w:lang w:val=""/>
        </w:rPr>
        <w:t>מטען הפרוטון</w:t>
      </w:r>
      <w:r w:rsidRPr="007F5828">
        <w:rPr>
          <w:noProof/>
          <w:sz w:val="18"/>
          <w:szCs w:val="18"/>
          <w:rtl/>
          <w:lang w:val=""/>
        </w:rPr>
        <w:t xml:space="preserve"> זהה והפוך בסימנו:</w:t>
      </w:r>
      <w:r w:rsidR="00497EDA">
        <w:rPr>
          <w:rFonts w:hint="cs"/>
          <w:noProof/>
          <w:sz w:val="18"/>
          <w:szCs w:val="18"/>
          <w:rtl/>
          <w:lang w:val=""/>
        </w:rPr>
        <w:t xml:space="preserve">       </w:t>
      </w:r>
      <w:r w:rsidRPr="007F5828">
        <w:rPr>
          <w:noProof/>
          <w:sz w:val="18"/>
          <w:szCs w:val="18"/>
          <w:rtl/>
          <w:lang w:val=""/>
        </w:rPr>
        <w:t xml:space="preserve"> </w:t>
      </w:r>
      <m:oMath>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p</m:t>
            </m:r>
          </m:sub>
        </m:sSub>
        <m:r>
          <m:rPr>
            <m:sty m:val="p"/>
          </m:rPr>
          <w:rPr>
            <w:rFonts w:ascii="Cambria Math" w:hAnsi="Cambria Math"/>
            <w:noProof/>
            <w:sz w:val="18"/>
            <w:szCs w:val="18"/>
            <w:rtl/>
            <w:lang w:val=""/>
          </w:rPr>
          <m:t>=1.6</m:t>
        </m:r>
        <m:r>
          <m:rPr>
            <m:sty m:val="p"/>
          </m:rPr>
          <w:rPr>
            <w:rFonts w:ascii="Cambria Math" w:hAnsi="Cambria Math" w:cs="Cambria Math" w:hint="cs"/>
            <w:noProof/>
            <w:sz w:val="18"/>
            <w:szCs w:val="18"/>
            <w:rtl/>
            <w:lang w:val=""/>
          </w:rPr>
          <m:t>⋅</m:t>
        </m:r>
        <m:sSup>
          <m:sSupPr>
            <m:ctrlPr>
              <w:rPr>
                <w:rFonts w:ascii="Cambria Math" w:hAnsi="Cambria Math"/>
                <w:noProof/>
                <w:sz w:val="18"/>
                <w:szCs w:val="18"/>
              </w:rPr>
            </m:ctrlPr>
          </m:sSupPr>
          <m:e>
            <m:r>
              <m:rPr>
                <m:sty m:val="p"/>
              </m:rPr>
              <w:rPr>
                <w:rFonts w:ascii="Cambria Math" w:hAnsi="Cambria Math"/>
                <w:noProof/>
                <w:sz w:val="18"/>
                <w:szCs w:val="18"/>
                <w:rtl/>
                <w:lang w:val=""/>
              </w:rPr>
              <m:t>10</m:t>
            </m:r>
          </m:e>
          <m:sup>
            <m:r>
              <m:rPr>
                <m:sty m:val="p"/>
              </m:rPr>
              <w:rPr>
                <w:rFonts w:ascii="Cambria Math" w:hAnsi="Cambria Math" w:cs="Cambria Math" w:hint="cs"/>
                <w:noProof/>
                <w:sz w:val="18"/>
                <w:szCs w:val="18"/>
                <w:rtl/>
                <w:lang w:val=""/>
              </w:rPr>
              <m:t>-</m:t>
            </m:r>
            <m:r>
              <m:rPr>
                <m:sty m:val="p"/>
              </m:rPr>
              <w:rPr>
                <w:rFonts w:ascii="Cambria Math" w:hAnsi="Cambria Math"/>
                <w:noProof/>
                <w:sz w:val="18"/>
                <w:szCs w:val="18"/>
                <w:rtl/>
                <w:lang w:val=""/>
              </w:rPr>
              <m:t>19</m:t>
            </m:r>
          </m:sup>
        </m:sSup>
        <m:r>
          <m:rPr>
            <m:sty m:val="p"/>
          </m:rPr>
          <w:rPr>
            <w:rFonts w:ascii="Cambria Math" w:hAnsi="Cambria Math"/>
            <w:noProof/>
            <w:sz w:val="18"/>
            <w:szCs w:val="18"/>
          </w:rPr>
          <m:t>c</m:t>
        </m:r>
      </m:oMath>
    </w:p>
    <w:p w14:paraId="51FE2488" w14:textId="19A93283" w:rsidR="007F5828" w:rsidRPr="007F5828" w:rsidRDefault="007F5828" w:rsidP="0067224C">
      <w:pPr>
        <w:spacing w:line="240" w:lineRule="auto"/>
        <w:rPr>
          <w:noProof/>
          <w:sz w:val="18"/>
          <w:szCs w:val="18"/>
          <w:rtl/>
          <w:lang w:val=""/>
        </w:rPr>
      </w:pPr>
      <w:r w:rsidRPr="00497EDA">
        <w:rPr>
          <w:noProof/>
          <w:sz w:val="18"/>
          <w:szCs w:val="18"/>
          <w:u w:val="single"/>
          <w:rtl/>
          <w:lang w:val=""/>
        </w:rPr>
        <w:t xml:space="preserve">הנויטרון לא </w:t>
      </w:r>
      <w:r w:rsidR="00497EDA" w:rsidRPr="00497EDA">
        <w:rPr>
          <w:rFonts w:hint="cs"/>
          <w:noProof/>
          <w:sz w:val="18"/>
          <w:szCs w:val="18"/>
          <w:u w:val="single"/>
          <w:rtl/>
          <w:lang w:val=""/>
        </w:rPr>
        <w:t>מושפע מ</w:t>
      </w:r>
      <w:r w:rsidRPr="00497EDA">
        <w:rPr>
          <w:noProof/>
          <w:sz w:val="18"/>
          <w:szCs w:val="18"/>
          <w:u w:val="single"/>
          <w:rtl/>
          <w:lang w:val=""/>
        </w:rPr>
        <w:t>הכוח החשמלי</w:t>
      </w:r>
      <w:r w:rsidRPr="007F5828">
        <w:rPr>
          <w:noProof/>
          <w:sz w:val="18"/>
          <w:szCs w:val="18"/>
          <w:rtl/>
          <w:lang w:val=""/>
        </w:rPr>
        <w:t xml:space="preserve"> ולכן אין לו מטען.</w:t>
      </w:r>
    </w:p>
    <w:p w14:paraId="5292563A" w14:textId="20344097" w:rsidR="007F5828" w:rsidRDefault="007F5828" w:rsidP="0067224C">
      <w:pPr>
        <w:spacing w:line="240" w:lineRule="auto"/>
        <w:rPr>
          <w:b/>
          <w:bCs/>
          <w:noProof/>
          <w:sz w:val="18"/>
          <w:szCs w:val="18"/>
          <w:rtl/>
          <w:lang w:val=""/>
        </w:rPr>
      </w:pPr>
      <w:r w:rsidRPr="00497EDA">
        <w:rPr>
          <w:b/>
          <w:bCs/>
          <w:noProof/>
          <w:sz w:val="18"/>
          <w:szCs w:val="18"/>
          <w:rtl/>
          <w:lang w:val=""/>
        </w:rPr>
        <w:t>המטען החשמלי של כל גוף יהיה חייב להיות כפולה שלמה של מטען הפרוטון או האלקטרון</w:t>
      </w:r>
      <w:r w:rsidR="00497EDA" w:rsidRPr="00497EDA">
        <w:rPr>
          <w:rFonts w:hint="cs"/>
          <w:b/>
          <w:bCs/>
          <w:noProof/>
          <w:sz w:val="18"/>
          <w:szCs w:val="18"/>
          <w:rtl/>
          <w:lang w:val=""/>
        </w:rPr>
        <w:t>.</w:t>
      </w:r>
    </w:p>
    <w:p w14:paraId="78ED1499" w14:textId="77777777" w:rsidR="008122C2" w:rsidRPr="00D92F05" w:rsidRDefault="008122C2" w:rsidP="0035568B">
      <w:pPr>
        <w:pStyle w:val="2"/>
        <w:spacing w:before="0" w:after="0"/>
        <w:rPr>
          <w:rFonts w:ascii="David" w:hAnsi="David" w:cs="David"/>
          <w:noProof/>
          <w:color w:val="0000FF"/>
          <w:sz w:val="18"/>
          <w:szCs w:val="18"/>
          <w:rtl/>
        </w:rPr>
      </w:pPr>
      <w:r>
        <w:rPr>
          <w:rFonts w:hint="cs"/>
          <w:noProof/>
          <w:sz w:val="18"/>
          <w:szCs w:val="18"/>
          <w:rtl/>
        </w:rPr>
        <w:t xml:space="preserve">הכוח החשמלי - חוק קולון </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A3C2832" w14:textId="77777777" w:rsidR="008122C2" w:rsidRPr="00F100FC" w:rsidRDefault="008122C2" w:rsidP="0035568B">
      <w:pPr>
        <w:spacing w:line="240" w:lineRule="auto"/>
        <w:rPr>
          <w:noProof/>
          <w:sz w:val="18"/>
          <w:szCs w:val="18"/>
          <w:rtl/>
        </w:rPr>
      </w:pPr>
      <w:r w:rsidRPr="00F100FC">
        <w:rPr>
          <w:noProof/>
          <w:sz w:val="18"/>
          <w:szCs w:val="18"/>
          <w:u w:val="single"/>
          <w:rtl/>
        </w:rPr>
        <w:t>חוק קולון:</w:t>
      </w:r>
      <w:r w:rsidRPr="00F100FC">
        <w:rPr>
          <w:noProof/>
          <w:sz w:val="18"/>
          <w:szCs w:val="18"/>
          <w:rtl/>
        </w:rPr>
        <w:tab/>
      </w:r>
      <w:r w:rsidRPr="00F100FC">
        <w:rPr>
          <w:noProof/>
          <w:sz w:val="18"/>
          <w:szCs w:val="18"/>
          <w:rtl/>
        </w:rPr>
        <w:tab/>
      </w:r>
      <w:r w:rsidRPr="00F100FC">
        <w:rPr>
          <w:noProof/>
          <w:sz w:val="18"/>
          <w:szCs w:val="18"/>
          <w:rtl/>
        </w:rPr>
        <w:tab/>
      </w:r>
      <w:r w:rsidRPr="00F100FC">
        <w:rPr>
          <w:noProof/>
          <w:sz w:val="18"/>
          <w:szCs w:val="18"/>
          <w:rtl/>
        </w:rPr>
        <w:tab/>
      </w:r>
      <w:r w:rsidRPr="00F100FC">
        <w:rPr>
          <w:rFonts w:hint="cs"/>
          <w:noProof/>
          <w:sz w:val="18"/>
          <w:szCs w:val="18"/>
          <w:rtl/>
        </w:rPr>
        <w:t xml:space="preserve">    </w:t>
      </w:r>
      <m:oMath>
        <m:r>
          <w:rPr>
            <w:rFonts w:ascii="Cambria Math" w:hAnsi="Cambria Math"/>
            <w:noProof/>
            <w:sz w:val="18"/>
            <w:szCs w:val="18"/>
          </w:rPr>
          <m:t>F</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2</m:t>
                </m:r>
              </m:sub>
            </m:sSub>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den>
        </m:f>
      </m:oMath>
    </w:p>
    <w:p w14:paraId="30DECE52" w14:textId="77777777" w:rsidR="008122C2" w:rsidRPr="00F100FC" w:rsidRDefault="008122C2" w:rsidP="0035568B">
      <w:pPr>
        <w:spacing w:line="240" w:lineRule="auto"/>
        <w:rPr>
          <w:noProof/>
          <w:sz w:val="18"/>
          <w:szCs w:val="18"/>
        </w:rPr>
      </w:pPr>
      <m:oMath>
        <m:r>
          <w:rPr>
            <w:rFonts w:ascii="Cambria Math" w:hAnsi="Cambria Math"/>
            <w:noProof/>
            <w:sz w:val="18"/>
            <w:szCs w:val="18"/>
          </w:rPr>
          <m:t>r</m:t>
        </m:r>
      </m:oMath>
      <w:r w:rsidRPr="00F100FC">
        <w:rPr>
          <w:noProof/>
          <w:sz w:val="18"/>
          <w:szCs w:val="18"/>
          <w:rtl/>
        </w:rPr>
        <w:t xml:space="preserve"> - הוא המרחק בין הגופים </w:t>
      </w:r>
    </w:p>
    <w:p w14:paraId="6E9DF68E" w14:textId="77777777" w:rsidR="008122C2" w:rsidRPr="00F100FC" w:rsidRDefault="008122C2" w:rsidP="0035568B">
      <w:pPr>
        <w:spacing w:line="240" w:lineRule="auto"/>
        <w:rPr>
          <w:i/>
          <w:noProof/>
          <w:sz w:val="18"/>
          <w:szCs w:val="18"/>
          <w:rtl/>
        </w:rPr>
      </w:pPr>
      <w:r>
        <w:rPr>
          <w:rFonts w:hint="cs"/>
          <w:noProof/>
          <w:sz w:val="18"/>
          <w:szCs w:val="18"/>
          <w:rtl/>
        </w:rPr>
        <w:t xml:space="preserve">- </w:t>
      </w:r>
      <w:r w:rsidRPr="00F100FC">
        <w:rPr>
          <w:noProof/>
          <w:sz w:val="18"/>
          <w:szCs w:val="18"/>
          <w:rtl/>
        </w:rPr>
        <w:t>קבוע הכוח החשמלי האוניברסלי:</w:t>
      </w:r>
      <w:r>
        <w:rPr>
          <w:rFonts w:hint="cs"/>
          <w:noProof/>
          <w:sz w:val="18"/>
          <w:szCs w:val="18"/>
          <w:rtl/>
        </w:rPr>
        <w:t xml:space="preserve">       </w:t>
      </w:r>
      <w:r w:rsidRPr="00F100FC">
        <w:rPr>
          <w:noProof/>
          <w:sz w:val="18"/>
          <w:szCs w:val="18"/>
          <w:rtl/>
        </w:rPr>
        <w:t xml:space="preserve">  </w:t>
      </w:r>
      <m:oMath>
        <m:r>
          <w:rPr>
            <w:rFonts w:ascii="Cambria Math" w:hAnsi="Cambria Math"/>
            <w:noProof/>
            <w:sz w:val="18"/>
            <w:szCs w:val="18"/>
          </w:rPr>
          <m:t>k</m:t>
        </m:r>
        <m:r>
          <m:rPr>
            <m:sty m:val="p"/>
          </m:rPr>
          <w:rPr>
            <w:rFonts w:ascii="Cambria Math" w:hAnsi="Cambria Math"/>
            <w:noProof/>
            <w:sz w:val="18"/>
            <w:szCs w:val="18"/>
            <w:rtl/>
          </w:rPr>
          <m:t>=9</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tl/>
              </w:rPr>
              <m:t>10</m:t>
            </m:r>
          </m:e>
          <m:sup>
            <m:r>
              <m:rPr>
                <m:sty m:val="p"/>
              </m:rPr>
              <w:rPr>
                <w:rFonts w:ascii="Cambria Math" w:hAnsi="Cambria Math"/>
                <w:noProof/>
                <w:sz w:val="18"/>
                <w:szCs w:val="18"/>
                <w:rtl/>
              </w:rPr>
              <m:t>9</m:t>
            </m:r>
          </m:sup>
        </m:sSup>
        <m:f>
          <m:fPr>
            <m:ctrlPr>
              <w:rPr>
                <w:rFonts w:ascii="Cambria Math" w:hAnsi="Cambria Math"/>
                <w:noProof/>
                <w:sz w:val="18"/>
                <w:szCs w:val="18"/>
              </w:rPr>
            </m:ctrlPr>
          </m:fPr>
          <m:num>
            <m:r>
              <w:rPr>
                <w:rFonts w:ascii="Cambria Math" w:hAnsi="Cambria Math"/>
                <w:noProof/>
                <w:sz w:val="18"/>
                <w:szCs w:val="18"/>
              </w:rPr>
              <m:t>N</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w:rPr>
                    <w:rFonts w:ascii="Cambria Math" w:hAnsi="Cambria Math"/>
                    <w:noProof/>
                    <w:sz w:val="18"/>
                    <w:szCs w:val="18"/>
                  </w:rPr>
                  <m:t>m</m:t>
                </m:r>
              </m:e>
              <m:sup>
                <m:r>
                  <m:rPr>
                    <m:sty m:val="p"/>
                  </m:rPr>
                  <w:rPr>
                    <w:rFonts w:ascii="Cambria Math" w:hAnsi="Cambria Math"/>
                    <w:noProof/>
                    <w:sz w:val="18"/>
                    <w:szCs w:val="18"/>
                    <w:rtl/>
                  </w:rPr>
                  <m:t>2</m:t>
                </m:r>
              </m:sup>
            </m:sSup>
          </m:num>
          <m:den>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den>
        </m:f>
      </m:oMath>
    </w:p>
    <w:p w14:paraId="3D088C77" w14:textId="77777777" w:rsidR="008122C2" w:rsidRDefault="008122C2" w:rsidP="0035568B">
      <w:pPr>
        <w:tabs>
          <w:tab w:val="num" w:pos="720"/>
        </w:tabs>
        <w:spacing w:line="240" w:lineRule="auto"/>
        <w:rPr>
          <w:noProof/>
          <w:sz w:val="18"/>
          <w:szCs w:val="18"/>
          <w:rtl/>
        </w:rPr>
      </w:pPr>
      <w:r>
        <w:rPr>
          <w:rFonts w:hint="cs"/>
          <w:i/>
          <w:noProof/>
          <w:sz w:val="18"/>
          <w:szCs w:val="18"/>
          <w:rtl/>
        </w:rPr>
        <w:t xml:space="preserve">- </w:t>
      </w:r>
      <w:r w:rsidRPr="00F100FC">
        <w:rPr>
          <w:i/>
          <w:noProof/>
          <w:sz w:val="18"/>
          <w:szCs w:val="18"/>
          <w:rtl/>
        </w:rPr>
        <w:t>הכוח הוא כוח דחיה אם סימן המטענים זהה ומשיכה אם הסימן הפוך.</w:t>
      </w:r>
    </w:p>
    <w:p w14:paraId="0C0173D8" w14:textId="77777777" w:rsidR="008122C2" w:rsidRDefault="008122C2" w:rsidP="0035568B">
      <w:pPr>
        <w:tabs>
          <w:tab w:val="num" w:pos="720"/>
        </w:tabs>
        <w:spacing w:line="240" w:lineRule="auto"/>
        <w:rPr>
          <w:noProof/>
          <w:sz w:val="18"/>
          <w:szCs w:val="18"/>
          <w:rtl/>
        </w:rPr>
      </w:pPr>
      <w:r>
        <w:rPr>
          <w:rFonts w:hint="cs"/>
          <w:noProof/>
          <w:sz w:val="18"/>
          <w:szCs w:val="18"/>
          <w:rtl/>
        </w:rPr>
        <w:t xml:space="preserve">- </w:t>
      </w:r>
      <w:r w:rsidRPr="00F100FC">
        <w:rPr>
          <w:noProof/>
          <w:sz w:val="18"/>
          <w:szCs w:val="18"/>
          <w:rtl/>
        </w:rPr>
        <w:t>הנוסחה נכונה רק עבור מטענים נקודתיים או כדורים הטעונים בצורה אחידה</w:t>
      </w:r>
      <w:r w:rsidRPr="00F100FC">
        <w:rPr>
          <w:noProof/>
          <w:sz w:val="18"/>
          <w:szCs w:val="18"/>
          <w:u w:val="single"/>
          <w:rtl/>
        </w:rPr>
        <w:t>.</w:t>
      </w:r>
      <w:r w:rsidRPr="00F100FC">
        <w:rPr>
          <w:i/>
          <w:iCs/>
          <w:noProof/>
          <w:sz w:val="18"/>
          <w:szCs w:val="18"/>
          <w:u w:val="single"/>
          <w:rtl/>
        </w:rPr>
        <w:t xml:space="preserve"> מטען נקודת</w:t>
      </w:r>
      <w:r w:rsidRPr="00F100FC">
        <w:rPr>
          <w:i/>
          <w:iCs/>
          <w:noProof/>
          <w:sz w:val="18"/>
          <w:szCs w:val="18"/>
          <w:rtl/>
        </w:rPr>
        <w:t>י</w:t>
      </w:r>
      <w:r w:rsidRPr="00F100FC">
        <w:rPr>
          <w:noProof/>
          <w:sz w:val="18"/>
          <w:szCs w:val="18"/>
          <w:rtl/>
        </w:rPr>
        <w:t xml:space="preserve"> הוא גוף שהגודל שלו קטן בהרבה מ- </w:t>
      </w:r>
      <m:oMath>
        <m:r>
          <m:rPr>
            <m:sty m:val="p"/>
          </m:rPr>
          <w:rPr>
            <w:rFonts w:ascii="Cambria Math" w:hAnsi="Cambria Math"/>
            <w:noProof/>
            <w:sz w:val="18"/>
            <w:szCs w:val="18"/>
          </w:rPr>
          <m:t>r</m:t>
        </m:r>
      </m:oMath>
      <w:r w:rsidRPr="00F100FC">
        <w:rPr>
          <w:noProof/>
          <w:sz w:val="18"/>
          <w:szCs w:val="18"/>
          <w:rtl/>
        </w:rPr>
        <w:t xml:space="preserve"> </w:t>
      </w:r>
      <w:r w:rsidRPr="00F100FC">
        <w:rPr>
          <w:noProof/>
          <w:sz w:val="18"/>
          <w:szCs w:val="18"/>
        </w:rPr>
        <w:t>,</w:t>
      </w:r>
      <w:r w:rsidRPr="00F100FC">
        <w:rPr>
          <w:noProof/>
          <w:sz w:val="18"/>
          <w:szCs w:val="18"/>
          <w:rtl/>
        </w:rPr>
        <w:t>המרחק שבו מחשבים את הכוח</w:t>
      </w:r>
      <w:r w:rsidRPr="00F100FC">
        <w:rPr>
          <w:noProof/>
          <w:sz w:val="18"/>
          <w:szCs w:val="18"/>
        </w:rPr>
        <w:t>.</w:t>
      </w:r>
      <w:r w:rsidRPr="00F100FC">
        <w:rPr>
          <w:noProof/>
          <w:sz w:val="18"/>
          <w:szCs w:val="18"/>
          <w:rtl/>
        </w:rPr>
        <w:t> </w:t>
      </w:r>
    </w:p>
    <w:p w14:paraId="527A87AE" w14:textId="77777777" w:rsidR="00E0419B" w:rsidRDefault="008122C2" w:rsidP="0035568B">
      <w:pPr>
        <w:tabs>
          <w:tab w:val="num" w:pos="720"/>
        </w:tabs>
        <w:spacing w:line="240" w:lineRule="auto"/>
        <w:rPr>
          <w:noProof/>
          <w:sz w:val="18"/>
          <w:szCs w:val="18"/>
          <w:rtl/>
        </w:rPr>
      </w:pPr>
      <w:r>
        <w:rPr>
          <w:rFonts w:hint="cs"/>
          <w:noProof/>
          <w:sz w:val="18"/>
          <w:szCs w:val="18"/>
          <w:rtl/>
        </w:rPr>
        <w:t xml:space="preserve">- </w:t>
      </w:r>
      <w:r w:rsidRPr="00F100FC">
        <w:rPr>
          <w:noProof/>
          <w:sz w:val="18"/>
          <w:szCs w:val="18"/>
          <w:rtl/>
        </w:rPr>
        <w:t>הנוסחה נכונה עבור שני מטענים הנמצאים בריק, כאשר המטענים נמצאים בתווך (לדוגמה מים או שמן) הכוח משתנה.</w:t>
      </w:r>
    </w:p>
    <w:p w14:paraId="734131B7" w14:textId="453662D6" w:rsidR="008122C2" w:rsidRPr="00D92F05" w:rsidRDefault="008122C2" w:rsidP="003905CC">
      <w:pPr>
        <w:pStyle w:val="2"/>
        <w:spacing w:before="0" w:after="0"/>
        <w:rPr>
          <w:rFonts w:ascii="David" w:hAnsi="David" w:cs="David"/>
          <w:noProof/>
          <w:color w:val="0000FF"/>
          <w:sz w:val="18"/>
          <w:szCs w:val="18"/>
          <w:rtl/>
        </w:rPr>
      </w:pPr>
      <w:r>
        <w:rPr>
          <w:rFonts w:hint="cs"/>
          <w:noProof/>
          <w:sz w:val="18"/>
          <w:szCs w:val="18"/>
          <w:rtl/>
        </w:rPr>
        <w:t>השדה החשמלי</w:t>
      </w:r>
      <w:r>
        <w:rPr>
          <w:noProof/>
          <w:sz w:val="18"/>
          <w:szCs w:val="18"/>
          <w:rtl/>
        </w:rPr>
        <w:tab/>
      </w:r>
      <w:r>
        <w:rPr>
          <w:rFonts w:hint="cs"/>
          <w:noProof/>
          <w:sz w:val="18"/>
          <w:szCs w:val="18"/>
          <w:rtl/>
        </w:rPr>
        <w:t xml:space="preserve"> </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71D2468" w14:textId="77777777" w:rsidR="008122C2" w:rsidRPr="001354BB" w:rsidRDefault="008122C2" w:rsidP="003905CC">
      <w:pPr>
        <w:spacing w:line="240" w:lineRule="auto"/>
        <w:rPr>
          <w:noProof/>
          <w:sz w:val="18"/>
          <w:szCs w:val="18"/>
        </w:rPr>
      </w:pPr>
      <w:r w:rsidRPr="001354BB">
        <w:rPr>
          <w:noProof/>
          <w:sz w:val="18"/>
          <w:szCs w:val="18"/>
          <w:u w:val="single"/>
          <w:rtl/>
        </w:rPr>
        <w:t xml:space="preserve">הכוח הפועל על מטען הנמצא בשדה חשמלי </w:t>
      </w:r>
      <w:r w:rsidRPr="001354BB">
        <w:rPr>
          <w:noProof/>
          <w:sz w:val="18"/>
          <w:szCs w:val="18"/>
          <w:u w:val="single"/>
        </w:rPr>
        <w:t>E</w:t>
      </w:r>
      <w:r w:rsidRPr="001354BB">
        <w:rPr>
          <w:noProof/>
          <w:sz w:val="18"/>
          <w:szCs w:val="18"/>
          <w:rtl/>
        </w:rPr>
        <w:t xml:space="preserve"> :</w:t>
      </w:r>
      <w:r>
        <w:rPr>
          <w:rFonts w:hint="cs"/>
          <w:noProof/>
          <w:sz w:val="18"/>
          <w:szCs w:val="18"/>
          <w:rtl/>
        </w:rPr>
        <w:t xml:space="preserve">    </w:t>
      </w:r>
      <m:oMath>
        <m:r>
          <w:rPr>
            <w:rFonts w:ascii="Cambria Math" w:hAnsi="Cambria Math"/>
            <w:noProof/>
            <w:sz w:val="18"/>
            <w:szCs w:val="18"/>
          </w:rPr>
          <m:t>F</m:t>
        </m:r>
        <m:r>
          <m:rPr>
            <m:sty m:val="p"/>
          </m:rPr>
          <w:rPr>
            <w:rFonts w:ascii="Cambria Math" w:hAnsi="Cambria Math"/>
            <w:noProof/>
            <w:sz w:val="18"/>
            <w:szCs w:val="18"/>
            <w:rtl/>
          </w:rPr>
          <m:t>=</m:t>
        </m:r>
        <m:r>
          <w:rPr>
            <w:rFonts w:ascii="Cambria Math" w:hAnsi="Cambria Math"/>
            <w:noProof/>
            <w:sz w:val="18"/>
            <w:szCs w:val="18"/>
          </w:rPr>
          <m:t>qE</m:t>
        </m:r>
      </m:oMath>
    </w:p>
    <w:p w14:paraId="240A650D" w14:textId="77777777" w:rsidR="008122C2" w:rsidRPr="001354BB" w:rsidRDefault="008122C2" w:rsidP="003905CC">
      <w:pPr>
        <w:spacing w:line="240" w:lineRule="auto"/>
        <w:rPr>
          <w:noProof/>
          <w:sz w:val="18"/>
          <w:szCs w:val="18"/>
        </w:rPr>
      </w:pPr>
      <w:r w:rsidRPr="001354BB">
        <w:rPr>
          <w:noProof/>
          <w:sz w:val="18"/>
          <w:szCs w:val="18"/>
          <w:u w:val="single"/>
          <w:rtl/>
        </w:rPr>
        <w:t>השדה שיוצר מטען נקודתי בכל המרחב</w:t>
      </w:r>
      <w:r w:rsidRPr="001354BB">
        <w:rPr>
          <w:noProof/>
          <w:sz w:val="18"/>
          <w:szCs w:val="18"/>
          <w:rtl/>
        </w:rPr>
        <w:t>:</w:t>
      </w:r>
      <w:r>
        <w:rPr>
          <w:noProof/>
          <w:sz w:val="18"/>
          <w:szCs w:val="18"/>
          <w:rtl/>
        </w:rPr>
        <w:tab/>
      </w:r>
      <w:r>
        <w:rPr>
          <w:rFonts w:hint="cs"/>
          <w:noProof/>
          <w:sz w:val="18"/>
          <w:szCs w:val="18"/>
          <w:rtl/>
        </w:rPr>
        <w:t xml:space="preserve">         </w:t>
      </w:r>
      <m:oMath>
        <m:r>
          <w:rPr>
            <w:rFonts w:ascii="Cambria Math" w:hAnsi="Cambria Math"/>
            <w:noProof/>
            <w:sz w:val="18"/>
            <w:szCs w:val="18"/>
          </w:rPr>
          <m:t>E</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kq</m:t>
            </m:r>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den>
        </m:f>
      </m:oMath>
    </w:p>
    <w:p w14:paraId="3DD37133" w14:textId="77777777" w:rsidR="008122C2" w:rsidRPr="001354BB" w:rsidRDefault="008122C2" w:rsidP="003905CC">
      <w:pPr>
        <w:spacing w:line="240" w:lineRule="auto"/>
        <w:rPr>
          <w:noProof/>
          <w:sz w:val="18"/>
          <w:szCs w:val="18"/>
          <w:rtl/>
        </w:rPr>
      </w:pPr>
      <m:oMath>
        <m:r>
          <w:rPr>
            <w:rFonts w:ascii="Cambria Math" w:hAnsi="Cambria Math"/>
            <w:noProof/>
            <w:sz w:val="18"/>
            <w:szCs w:val="18"/>
          </w:rPr>
          <m:t>r</m:t>
        </m:r>
      </m:oMath>
      <w:r w:rsidRPr="001354BB">
        <w:rPr>
          <w:noProof/>
          <w:sz w:val="18"/>
          <w:szCs w:val="18"/>
          <w:rtl/>
        </w:rPr>
        <w:t xml:space="preserve"> - הוא המרחק מהמטען לנקודה בה מחשבים את השדה.</w:t>
      </w:r>
    </w:p>
    <w:p w14:paraId="73AA8452" w14:textId="77777777" w:rsidR="008122C2" w:rsidRPr="001354BB" w:rsidRDefault="008122C2" w:rsidP="003905CC">
      <w:pPr>
        <w:spacing w:line="240" w:lineRule="auto"/>
        <w:rPr>
          <w:noProof/>
          <w:sz w:val="18"/>
          <w:szCs w:val="18"/>
          <w:rtl/>
        </w:rPr>
      </w:pPr>
      <w:r w:rsidRPr="001354BB">
        <w:rPr>
          <w:noProof/>
          <w:sz w:val="18"/>
          <w:szCs w:val="18"/>
          <w:u w:val="single"/>
          <w:rtl/>
        </w:rPr>
        <w:t>עקרון הסופרפוזיציה</w:t>
      </w:r>
      <w:r w:rsidRPr="001354BB">
        <w:rPr>
          <w:noProof/>
          <w:sz w:val="18"/>
          <w:szCs w:val="18"/>
          <w:rtl/>
        </w:rPr>
        <w:t>: השדה השקול בנקודה במרחב הוא סכום וקטורי של כל השדות שיוצרים כל המטענים באותה נקודה</w:t>
      </w:r>
      <w:r>
        <w:rPr>
          <w:rFonts w:hint="cs"/>
          <w:noProof/>
          <w:sz w:val="18"/>
          <w:szCs w:val="18"/>
          <w:rtl/>
        </w:rPr>
        <w:t>.</w:t>
      </w:r>
    </w:p>
    <w:p w14:paraId="2F8504CD" w14:textId="77777777" w:rsidR="00E0419B" w:rsidRDefault="008122C2" w:rsidP="003905CC">
      <w:pPr>
        <w:spacing w:line="240" w:lineRule="auto"/>
        <w:rPr>
          <w:noProof/>
          <w:sz w:val="18"/>
          <w:szCs w:val="18"/>
          <w:rtl/>
        </w:rPr>
      </w:pPr>
      <w:r w:rsidRPr="001354BB">
        <w:rPr>
          <w:noProof/>
          <w:sz w:val="18"/>
          <w:szCs w:val="18"/>
          <w:u w:val="single"/>
          <w:rtl/>
        </w:rPr>
        <w:t>קווי שדה</w:t>
      </w:r>
      <w:r w:rsidRPr="001354BB">
        <w:rPr>
          <w:noProof/>
          <w:sz w:val="18"/>
          <w:szCs w:val="18"/>
          <w:rtl/>
        </w:rPr>
        <w:t xml:space="preserve"> </w:t>
      </w:r>
      <w:r>
        <w:rPr>
          <w:rFonts w:hint="cs"/>
          <w:noProof/>
          <w:sz w:val="18"/>
          <w:szCs w:val="18"/>
          <w:rtl/>
        </w:rPr>
        <w:t xml:space="preserve">: </w:t>
      </w:r>
      <w:r w:rsidRPr="001354BB">
        <w:rPr>
          <w:noProof/>
          <w:sz w:val="18"/>
          <w:szCs w:val="18"/>
          <w:rtl/>
        </w:rPr>
        <w:t>מתארים איכותית את השדה במרחב. כיוון השדה בנקודה משיק לקווי השדה וגודלו בהתאם לצפיפות הקווים.</w:t>
      </w:r>
    </w:p>
    <w:p w14:paraId="2DB40825" w14:textId="41B3F32E" w:rsidR="008122C2" w:rsidRPr="00D92F05" w:rsidRDefault="008122C2" w:rsidP="002F61C2">
      <w:pPr>
        <w:pStyle w:val="2"/>
        <w:spacing w:before="0" w:after="0"/>
        <w:rPr>
          <w:rFonts w:ascii="David" w:hAnsi="David" w:cs="David"/>
          <w:noProof/>
          <w:color w:val="0000FF"/>
          <w:sz w:val="18"/>
          <w:szCs w:val="18"/>
          <w:rtl/>
        </w:rPr>
      </w:pPr>
      <w:r>
        <w:rPr>
          <w:rFonts w:hint="cs"/>
          <w:noProof/>
          <w:sz w:val="18"/>
          <w:szCs w:val="18"/>
          <w:rtl/>
        </w:rPr>
        <w:t>תנועה בשדה חשמלי אחיד</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EA951B3" w14:textId="77777777" w:rsidR="008122C2" w:rsidRPr="004B66C9" w:rsidRDefault="008122C2" w:rsidP="002F61C2">
      <w:pPr>
        <w:spacing w:line="240" w:lineRule="auto"/>
        <w:rPr>
          <w:noProof/>
          <w:sz w:val="18"/>
          <w:szCs w:val="18"/>
          <w:rtl/>
        </w:rPr>
      </w:pPr>
      <w:r w:rsidRPr="004B66C9">
        <w:rPr>
          <w:noProof/>
          <w:sz w:val="18"/>
          <w:szCs w:val="18"/>
          <w:rtl/>
        </w:rPr>
        <w:t xml:space="preserve">אם השדה אחיד אז יש תנועה בתאוצה קבועה. כמו תנועה בליסטית. </w:t>
      </w:r>
      <w:r>
        <w:rPr>
          <w:rFonts w:hint="cs"/>
          <w:noProof/>
          <w:sz w:val="18"/>
          <w:szCs w:val="18"/>
          <w:rtl/>
        </w:rPr>
        <w:t xml:space="preserve"> </w:t>
      </w:r>
      <w:r w:rsidRPr="004B66C9">
        <w:rPr>
          <w:rFonts w:hint="cs"/>
          <w:noProof/>
          <w:sz w:val="18"/>
          <w:szCs w:val="18"/>
          <w:u w:val="single"/>
          <w:rtl/>
        </w:rPr>
        <w:t>גודל התאוצה</w:t>
      </w:r>
      <w:r>
        <w:rPr>
          <w:rFonts w:hint="cs"/>
          <w:noProof/>
          <w:sz w:val="18"/>
          <w:szCs w:val="18"/>
          <w:rtl/>
        </w:rPr>
        <w:t xml:space="preserve"> הוא:</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a=</m:t>
        </m:r>
        <m:f>
          <m:fPr>
            <m:ctrlPr>
              <w:rPr>
                <w:rFonts w:ascii="Cambria Math" w:hAnsi="Cambria Math"/>
                <w:i/>
                <w:noProof/>
                <w:sz w:val="18"/>
                <w:szCs w:val="18"/>
              </w:rPr>
            </m:ctrlPr>
          </m:fPr>
          <m:num>
            <m:r>
              <w:rPr>
                <w:rFonts w:ascii="Cambria Math" w:hAnsi="Cambria Math"/>
                <w:noProof/>
                <w:sz w:val="18"/>
                <w:szCs w:val="18"/>
              </w:rPr>
              <m:t>qE</m:t>
            </m:r>
          </m:num>
          <m:den>
            <m:r>
              <w:rPr>
                <w:rFonts w:ascii="Cambria Math" w:hAnsi="Cambria Math"/>
                <w:noProof/>
                <w:sz w:val="18"/>
                <w:szCs w:val="18"/>
              </w:rPr>
              <m:t>m</m:t>
            </m:r>
          </m:den>
        </m:f>
      </m:oMath>
    </w:p>
    <w:p w14:paraId="588BA3A0" w14:textId="77777777" w:rsidR="00E0419B" w:rsidRDefault="008122C2" w:rsidP="002F61C2">
      <w:pPr>
        <w:spacing w:line="240" w:lineRule="auto"/>
        <w:rPr>
          <w:noProof/>
          <w:sz w:val="18"/>
          <w:szCs w:val="18"/>
          <w:rtl/>
        </w:rPr>
      </w:pPr>
      <w:r>
        <w:rPr>
          <w:rFonts w:hint="cs"/>
          <w:noProof/>
          <w:sz w:val="18"/>
          <w:szCs w:val="18"/>
          <w:rtl/>
        </w:rPr>
        <w:t xml:space="preserve">- </w:t>
      </w:r>
      <w:r w:rsidRPr="004B66C9">
        <w:rPr>
          <w:noProof/>
          <w:sz w:val="18"/>
          <w:szCs w:val="18"/>
          <w:rtl/>
        </w:rPr>
        <w:t>כיוון התאוצה בכיוון השדה עבור מטען חיובי והפוך לשדה עבור מטען שלילי</w:t>
      </w:r>
    </w:p>
    <w:p w14:paraId="56FCA64D" w14:textId="4EDB9262" w:rsidR="008122C2" w:rsidRPr="00D92F05" w:rsidRDefault="008122C2" w:rsidP="003F6EC9">
      <w:pPr>
        <w:pStyle w:val="2"/>
        <w:spacing w:before="0" w:after="0"/>
        <w:rPr>
          <w:rFonts w:ascii="David" w:hAnsi="David" w:cs="David"/>
          <w:noProof/>
          <w:color w:val="0000FF"/>
          <w:sz w:val="18"/>
          <w:szCs w:val="18"/>
          <w:rtl/>
        </w:rPr>
      </w:pPr>
      <w:r>
        <w:rPr>
          <w:rFonts w:hint="cs"/>
          <w:noProof/>
          <w:sz w:val="18"/>
          <w:szCs w:val="18"/>
          <w:rtl/>
        </w:rPr>
        <w:t>מוליכים</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584B722" w14:textId="77777777" w:rsidR="008122C2" w:rsidRPr="00BC63D6" w:rsidRDefault="008122C2" w:rsidP="003F6EC9">
      <w:pPr>
        <w:spacing w:line="240" w:lineRule="auto"/>
        <w:rPr>
          <w:noProof/>
          <w:sz w:val="18"/>
          <w:szCs w:val="18"/>
          <w:rtl/>
        </w:rPr>
      </w:pPr>
      <w:r w:rsidRPr="00BC63D6">
        <w:rPr>
          <w:noProof/>
          <w:sz w:val="18"/>
          <w:szCs w:val="18"/>
          <w:rtl/>
        </w:rPr>
        <w:t xml:space="preserve">- </w:t>
      </w:r>
      <w:r>
        <w:rPr>
          <w:rFonts w:hint="cs"/>
          <w:noProof/>
          <w:sz w:val="18"/>
          <w:szCs w:val="18"/>
          <w:rtl/>
        </w:rPr>
        <w:t>במוליך ה</w:t>
      </w:r>
      <w:r w:rsidRPr="00BC63D6">
        <w:rPr>
          <w:noProof/>
          <w:sz w:val="18"/>
          <w:szCs w:val="18"/>
          <w:rtl/>
        </w:rPr>
        <w:t>מטענים חופשיים לזוז.</w:t>
      </w:r>
    </w:p>
    <w:p w14:paraId="3F72610D" w14:textId="77777777" w:rsidR="008122C2" w:rsidRPr="00BC63D6" w:rsidRDefault="008122C2" w:rsidP="003F6EC9">
      <w:pPr>
        <w:spacing w:line="240" w:lineRule="auto"/>
        <w:rPr>
          <w:noProof/>
          <w:sz w:val="18"/>
          <w:szCs w:val="18"/>
          <w:rtl/>
        </w:rPr>
      </w:pPr>
      <w:r w:rsidRPr="00BC63D6">
        <w:rPr>
          <w:noProof/>
          <w:sz w:val="18"/>
          <w:szCs w:val="18"/>
          <w:rtl/>
        </w:rPr>
        <w:t xml:space="preserve">- </w:t>
      </w:r>
      <w:r w:rsidRPr="00BC63D6">
        <w:rPr>
          <w:b/>
          <w:bCs/>
          <w:noProof/>
          <w:sz w:val="18"/>
          <w:szCs w:val="18"/>
          <w:rtl/>
        </w:rPr>
        <w:t>השדה מתאפס</w:t>
      </w:r>
      <w:r w:rsidRPr="00BC63D6">
        <w:rPr>
          <w:noProof/>
          <w:sz w:val="18"/>
          <w:szCs w:val="18"/>
          <w:rtl/>
        </w:rPr>
        <w:t xml:space="preserve"> (או ליתר דיוק הכוח) בתוך המוליך. </w:t>
      </w:r>
    </w:p>
    <w:p w14:paraId="2202176D" w14:textId="77777777" w:rsidR="008122C2" w:rsidRPr="00BC63D6" w:rsidRDefault="008122C2" w:rsidP="003F6EC9">
      <w:pPr>
        <w:spacing w:line="240" w:lineRule="auto"/>
        <w:rPr>
          <w:noProof/>
          <w:sz w:val="18"/>
          <w:szCs w:val="18"/>
          <w:rtl/>
        </w:rPr>
      </w:pPr>
      <w:r w:rsidRPr="00BC63D6">
        <w:rPr>
          <w:noProof/>
          <w:sz w:val="18"/>
          <w:szCs w:val="18"/>
          <w:rtl/>
        </w:rPr>
        <w:t xml:space="preserve">- על השפה יכול להיות </w:t>
      </w:r>
      <w:r w:rsidRPr="00BC63D6">
        <w:rPr>
          <w:b/>
          <w:bCs/>
          <w:noProof/>
          <w:sz w:val="18"/>
          <w:szCs w:val="18"/>
          <w:rtl/>
        </w:rPr>
        <w:t>שדה מאונך לשפה</w:t>
      </w:r>
      <w:r w:rsidRPr="00BC63D6">
        <w:rPr>
          <w:noProof/>
          <w:sz w:val="18"/>
          <w:szCs w:val="18"/>
          <w:rtl/>
        </w:rPr>
        <w:t xml:space="preserve">. </w:t>
      </w:r>
    </w:p>
    <w:p w14:paraId="4549730F" w14:textId="77777777" w:rsidR="008122C2" w:rsidRPr="00BC63D6" w:rsidRDefault="008122C2" w:rsidP="003F6EC9">
      <w:pPr>
        <w:spacing w:line="240" w:lineRule="auto"/>
        <w:rPr>
          <w:noProof/>
          <w:sz w:val="18"/>
          <w:szCs w:val="18"/>
          <w:rtl/>
        </w:rPr>
      </w:pPr>
      <w:r w:rsidRPr="00BC63D6">
        <w:rPr>
          <w:noProof/>
          <w:sz w:val="18"/>
          <w:szCs w:val="18"/>
          <w:rtl/>
        </w:rPr>
        <w:t xml:space="preserve">- </w:t>
      </w:r>
      <w:r w:rsidRPr="00BC63D6">
        <w:rPr>
          <w:b/>
          <w:bCs/>
          <w:noProof/>
          <w:sz w:val="18"/>
          <w:szCs w:val="18"/>
          <w:rtl/>
        </w:rPr>
        <w:t>המטען הכולל בתוך המוליך מתאפס למעט על השפה</w:t>
      </w:r>
      <w:r w:rsidRPr="00BC63D6">
        <w:rPr>
          <w:noProof/>
          <w:sz w:val="18"/>
          <w:szCs w:val="18"/>
          <w:rtl/>
        </w:rPr>
        <w:t xml:space="preserve">(במצב סטטי). </w:t>
      </w:r>
    </w:p>
    <w:p w14:paraId="2DCFE4B6" w14:textId="77777777" w:rsidR="008122C2" w:rsidRPr="00BC63D6" w:rsidRDefault="008122C2" w:rsidP="003F6EC9">
      <w:pPr>
        <w:spacing w:line="240" w:lineRule="auto"/>
        <w:rPr>
          <w:noProof/>
          <w:sz w:val="18"/>
          <w:szCs w:val="18"/>
          <w:rtl/>
        </w:rPr>
      </w:pPr>
      <w:r w:rsidRPr="00BC63D6">
        <w:rPr>
          <w:noProof/>
          <w:sz w:val="18"/>
          <w:szCs w:val="18"/>
          <w:rtl/>
        </w:rPr>
        <w:t xml:space="preserve">- </w:t>
      </w:r>
      <w:r w:rsidRPr="00BC63D6">
        <w:rPr>
          <w:b/>
          <w:bCs/>
          <w:noProof/>
          <w:sz w:val="18"/>
          <w:szCs w:val="18"/>
          <w:rtl/>
        </w:rPr>
        <w:t>הפוטנציאל במוליך אחיד</w:t>
      </w:r>
      <w:r w:rsidRPr="00BC63D6">
        <w:rPr>
          <w:noProof/>
          <w:sz w:val="18"/>
          <w:szCs w:val="18"/>
          <w:rtl/>
        </w:rPr>
        <w:t xml:space="preserve"> (קבוע).</w:t>
      </w:r>
    </w:p>
    <w:p w14:paraId="28FE15FB" w14:textId="77777777" w:rsidR="00E0419B" w:rsidRDefault="008122C2" w:rsidP="003F6EC9">
      <w:pPr>
        <w:spacing w:line="240" w:lineRule="auto"/>
        <w:rPr>
          <w:noProof/>
          <w:sz w:val="18"/>
          <w:szCs w:val="18"/>
        </w:rPr>
      </w:pPr>
      <w:r w:rsidRPr="00BC63D6">
        <w:rPr>
          <w:noProof/>
          <w:sz w:val="18"/>
          <w:szCs w:val="18"/>
          <w:u w:val="single"/>
          <w:rtl/>
        </w:rPr>
        <w:t>הארקה</w:t>
      </w:r>
      <w:r>
        <w:rPr>
          <w:rFonts w:hint="cs"/>
          <w:noProof/>
          <w:sz w:val="18"/>
          <w:szCs w:val="18"/>
          <w:rtl/>
        </w:rPr>
        <w:t>:</w:t>
      </w:r>
      <w:r w:rsidRPr="00BC63D6">
        <w:rPr>
          <w:noProof/>
          <w:sz w:val="18"/>
          <w:szCs w:val="18"/>
          <w:rtl/>
        </w:rPr>
        <w:t xml:space="preserve"> חיבור לקרקע, מאפסת את הפוטנציאל.</w:t>
      </w:r>
    </w:p>
    <w:p w14:paraId="5A4CE085" w14:textId="00110BCB" w:rsidR="008122C2" w:rsidRPr="00D92F05" w:rsidRDefault="008122C2" w:rsidP="00A051AE">
      <w:pPr>
        <w:pStyle w:val="2"/>
        <w:spacing w:before="0" w:after="0"/>
        <w:rPr>
          <w:rFonts w:ascii="David" w:hAnsi="David" w:cs="David"/>
          <w:noProof/>
          <w:color w:val="0000FF"/>
          <w:sz w:val="18"/>
          <w:szCs w:val="18"/>
          <w:rtl/>
        </w:rPr>
      </w:pPr>
      <w:r>
        <w:rPr>
          <w:rFonts w:hint="cs"/>
          <w:noProof/>
          <w:sz w:val="18"/>
          <w:szCs w:val="18"/>
          <w:rtl/>
        </w:rPr>
        <w:t>חומרים דיאלקטרים</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24E260F" w14:textId="77777777" w:rsidR="008122C2" w:rsidRPr="00E00E3E" w:rsidRDefault="008122C2" w:rsidP="00A051AE">
      <w:pPr>
        <w:spacing w:line="240" w:lineRule="auto"/>
        <w:rPr>
          <w:noProof/>
          <w:sz w:val="18"/>
          <w:szCs w:val="18"/>
          <w:rtl/>
        </w:rPr>
      </w:pPr>
      <w:r>
        <w:rPr>
          <w:rFonts w:hint="cs"/>
          <w:noProof/>
          <w:sz w:val="18"/>
          <w:szCs w:val="18"/>
          <w:rtl/>
        </w:rPr>
        <w:t xml:space="preserve">- </w:t>
      </w:r>
      <w:r w:rsidRPr="00E00E3E">
        <w:rPr>
          <w:noProof/>
          <w:sz w:val="18"/>
          <w:szCs w:val="18"/>
          <w:rtl/>
        </w:rPr>
        <w:t>חומר דיאלקטרי הוא חומר מבודד (בפשטות, במקרים יותר מורכבים אפשר לדבר גם על חומרים דיאלקטרים מוליכים)</w:t>
      </w:r>
    </w:p>
    <w:p w14:paraId="1B16DBD4" w14:textId="77777777" w:rsidR="008122C2" w:rsidRPr="00E00E3E" w:rsidRDefault="008122C2" w:rsidP="00A051AE">
      <w:pPr>
        <w:spacing w:line="240" w:lineRule="auto"/>
        <w:rPr>
          <w:noProof/>
          <w:sz w:val="18"/>
          <w:szCs w:val="18"/>
          <w:rtl/>
        </w:rPr>
      </w:pPr>
      <w:r>
        <w:rPr>
          <w:rFonts w:hint="cs"/>
          <w:noProof/>
          <w:sz w:val="18"/>
          <w:szCs w:val="18"/>
          <w:rtl/>
        </w:rPr>
        <w:t xml:space="preserve">- </w:t>
      </w:r>
      <w:r w:rsidRPr="00E00E3E">
        <w:rPr>
          <w:noProof/>
          <w:sz w:val="18"/>
          <w:szCs w:val="18"/>
          <w:rtl/>
        </w:rPr>
        <w:t xml:space="preserve">בחומר דיאלקטרי יש דיפולים, כאשר החומר נמצא בשדה חשמלי הדיפולים מתיישרים בכיוון השדה ויוצרים שדה נגדי. </w:t>
      </w:r>
    </w:p>
    <w:p w14:paraId="56FC0757" w14:textId="77777777" w:rsidR="008122C2" w:rsidRPr="00E00E3E" w:rsidRDefault="008122C2" w:rsidP="00A051AE">
      <w:pPr>
        <w:spacing w:line="240" w:lineRule="auto"/>
        <w:rPr>
          <w:noProof/>
          <w:sz w:val="22"/>
          <w:szCs w:val="22"/>
        </w:rPr>
      </w:pPr>
      <w:r w:rsidRPr="00E00E3E">
        <w:rPr>
          <w:noProof/>
          <w:sz w:val="18"/>
          <w:szCs w:val="18"/>
          <w:u w:val="single"/>
          <w:rtl/>
        </w:rPr>
        <w:t>השדה השקול בתוך החומר</w:t>
      </w:r>
      <w:r w:rsidRPr="00E00E3E">
        <w:rPr>
          <w:noProof/>
          <w:sz w:val="18"/>
          <w:szCs w:val="18"/>
          <w:rtl/>
        </w:rPr>
        <w:t xml:space="preserve"> (בהנחה שהחומר אחיד ובעל סימטריה):</w:t>
      </w:r>
      <w:r>
        <w:rPr>
          <w:noProof/>
          <w:sz w:val="18"/>
          <w:szCs w:val="18"/>
          <w:rtl/>
        </w:rPr>
        <w:tab/>
      </w:r>
      <w:r>
        <w:rPr>
          <w:noProof/>
          <w:sz w:val="18"/>
          <w:szCs w:val="18"/>
          <w:rtl/>
        </w:rPr>
        <w:tab/>
      </w:r>
      <w:r>
        <w:rPr>
          <w:rFonts w:hint="cs"/>
          <w:noProof/>
          <w:sz w:val="22"/>
          <w:szCs w:val="22"/>
          <w:rtl/>
        </w:rPr>
        <w:t xml:space="preserve">             </w:t>
      </w:r>
      <w:r w:rsidRPr="00E00E3E">
        <w:rPr>
          <w:rFonts w:hint="cs"/>
          <w:noProof/>
          <w:sz w:val="22"/>
          <w:szCs w:val="22"/>
          <w:rtl/>
        </w:rPr>
        <w:t xml:space="preserve">     </w:t>
      </w:r>
      <m:oMath>
        <m:sSub>
          <m:sSubPr>
            <m:ctrlPr>
              <w:rPr>
                <w:rFonts w:ascii="Cambria Math" w:hAnsi="Cambria Math"/>
                <w:noProof/>
                <w:sz w:val="22"/>
                <w:szCs w:val="22"/>
              </w:rPr>
            </m:ctrlPr>
          </m:sSubPr>
          <m:e>
            <m:acc>
              <m:accPr>
                <m:chr m:val="⃗"/>
                <m:ctrlPr>
                  <w:rPr>
                    <w:rFonts w:ascii="Cambria Math" w:hAnsi="Cambria Math"/>
                    <w:noProof/>
                    <w:sz w:val="22"/>
                    <w:szCs w:val="22"/>
                  </w:rPr>
                </m:ctrlPr>
              </m:accPr>
              <m:e>
                <m:r>
                  <w:rPr>
                    <w:rFonts w:ascii="Cambria Math" w:hAnsi="Cambria Math"/>
                    <w:noProof/>
                    <w:sz w:val="22"/>
                    <w:szCs w:val="22"/>
                  </w:rPr>
                  <m:t>E</m:t>
                </m:r>
              </m:e>
            </m:acc>
          </m:e>
          <m:sub>
            <m:r>
              <w:rPr>
                <w:rFonts w:ascii="Cambria Math" w:hAnsi="Cambria Math"/>
                <w:noProof/>
                <w:sz w:val="22"/>
                <w:szCs w:val="22"/>
              </w:rPr>
              <m:t>T</m:t>
            </m:r>
          </m:sub>
        </m:sSub>
        <m:r>
          <m:rPr>
            <m:sty m:val="p"/>
          </m:rPr>
          <w:rPr>
            <w:rFonts w:ascii="Cambria Math" w:hAnsi="Cambria Math"/>
            <w:noProof/>
            <w:sz w:val="22"/>
            <w:szCs w:val="22"/>
            <w:rtl/>
          </w:rPr>
          <m:t>=</m:t>
        </m:r>
        <m:f>
          <m:fPr>
            <m:ctrlPr>
              <w:rPr>
                <w:rFonts w:ascii="Cambria Math" w:hAnsi="Cambria Math"/>
                <w:noProof/>
                <w:sz w:val="22"/>
                <w:szCs w:val="22"/>
              </w:rPr>
            </m:ctrlPr>
          </m:fPr>
          <m:num>
            <m:sSub>
              <m:sSubPr>
                <m:ctrlPr>
                  <w:rPr>
                    <w:rFonts w:ascii="Cambria Math" w:hAnsi="Cambria Math"/>
                    <w:noProof/>
                    <w:sz w:val="22"/>
                    <w:szCs w:val="22"/>
                  </w:rPr>
                </m:ctrlPr>
              </m:sSubPr>
              <m:e>
                <m:acc>
                  <m:accPr>
                    <m:chr m:val="⃗"/>
                    <m:ctrlPr>
                      <w:rPr>
                        <w:rFonts w:ascii="Cambria Math" w:hAnsi="Cambria Math"/>
                        <w:noProof/>
                        <w:sz w:val="22"/>
                        <w:szCs w:val="22"/>
                      </w:rPr>
                    </m:ctrlPr>
                  </m:accPr>
                  <m:e>
                    <m:r>
                      <w:rPr>
                        <w:rFonts w:ascii="Cambria Math" w:hAnsi="Cambria Math"/>
                        <w:noProof/>
                        <w:sz w:val="22"/>
                        <w:szCs w:val="22"/>
                      </w:rPr>
                      <m:t>E</m:t>
                    </m:r>
                  </m:e>
                </m:acc>
              </m:e>
              <m:sub>
                <m:r>
                  <w:rPr>
                    <w:rFonts w:ascii="Cambria Math" w:hAnsi="Cambria Math"/>
                    <w:noProof/>
                    <w:sz w:val="22"/>
                    <w:szCs w:val="22"/>
                  </w:rPr>
                  <m:t>0</m:t>
                </m:r>
              </m:sub>
            </m:sSub>
          </m:num>
          <m:den>
            <m:sSub>
              <m:sSubPr>
                <m:ctrlPr>
                  <w:rPr>
                    <w:rFonts w:ascii="Cambria Math" w:hAnsi="Cambria Math"/>
                    <w:noProof/>
                    <w:sz w:val="22"/>
                    <w:szCs w:val="22"/>
                  </w:rPr>
                </m:ctrlPr>
              </m:sSubPr>
              <m:e>
                <m:r>
                  <w:rPr>
                    <w:rFonts w:ascii="Cambria Math" w:hAnsi="Cambria Math"/>
                    <w:noProof/>
                    <w:sz w:val="22"/>
                    <w:szCs w:val="22"/>
                  </w:rPr>
                  <m:t>ε</m:t>
                </m:r>
              </m:e>
              <m:sub>
                <m:r>
                  <w:rPr>
                    <w:rFonts w:ascii="Cambria Math" w:hAnsi="Cambria Math"/>
                    <w:noProof/>
                    <w:sz w:val="22"/>
                    <w:szCs w:val="22"/>
                  </w:rPr>
                  <m:t>r</m:t>
                </m:r>
              </m:sub>
            </m:sSub>
          </m:den>
        </m:f>
      </m:oMath>
    </w:p>
    <w:p w14:paraId="1DB27EB5" w14:textId="77777777" w:rsidR="008122C2" w:rsidRPr="00E00E3E" w:rsidRDefault="006B1556" w:rsidP="00A051AE">
      <w:pPr>
        <w:spacing w:line="240" w:lineRule="auto"/>
        <w:rPr>
          <w:noProof/>
          <w:sz w:val="18"/>
          <w:szCs w:val="18"/>
          <w:rtl/>
        </w:rPr>
      </w:pP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E</m:t>
                </m:r>
              </m:e>
            </m:acc>
          </m:e>
          <m:sub>
            <m:r>
              <w:rPr>
                <w:rFonts w:ascii="Cambria Math" w:hAnsi="Cambria Math"/>
                <w:noProof/>
                <w:sz w:val="18"/>
                <w:szCs w:val="18"/>
              </w:rPr>
              <m:t>T</m:t>
            </m:r>
          </m:sub>
        </m:sSub>
      </m:oMath>
      <w:r w:rsidR="008122C2" w:rsidRPr="00E00E3E">
        <w:rPr>
          <w:noProof/>
          <w:sz w:val="18"/>
          <w:szCs w:val="18"/>
          <w:rtl/>
        </w:rPr>
        <w:t xml:space="preserve"> - השדה השקול בתוך החומר, זה השדה שמרגיש מטען בתוך החומר.</w:t>
      </w:r>
      <w:r w:rsidR="008122C2">
        <w:rPr>
          <w:rFonts w:hint="cs"/>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E</m:t>
                </m:r>
              </m:e>
            </m:acc>
          </m:e>
          <m:sub>
            <m:r>
              <w:rPr>
                <w:rFonts w:ascii="Cambria Math" w:hAnsi="Cambria Math"/>
                <w:noProof/>
                <w:sz w:val="18"/>
                <w:szCs w:val="18"/>
              </w:rPr>
              <m:t>0</m:t>
            </m:r>
          </m:sub>
        </m:sSub>
      </m:oMath>
      <w:r w:rsidR="008122C2" w:rsidRPr="00E00E3E">
        <w:rPr>
          <w:noProof/>
          <w:sz w:val="18"/>
          <w:szCs w:val="18"/>
          <w:rtl/>
        </w:rPr>
        <w:t xml:space="preserve"> - שדה שנוצר מהמטען חיצוני (ולא מהדיפולים של החומר).</w:t>
      </w:r>
      <w:r w:rsidR="008122C2">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ε</m:t>
            </m:r>
          </m:e>
          <m:sub>
            <m:r>
              <w:rPr>
                <w:rFonts w:ascii="Cambria Math" w:hAnsi="Cambria Math"/>
                <w:noProof/>
                <w:sz w:val="18"/>
                <w:szCs w:val="18"/>
              </w:rPr>
              <m:t>r</m:t>
            </m:r>
          </m:sub>
        </m:sSub>
      </m:oMath>
      <w:r w:rsidR="008122C2" w:rsidRPr="00E00E3E">
        <w:rPr>
          <w:noProof/>
          <w:sz w:val="18"/>
          <w:szCs w:val="18"/>
          <w:rtl/>
        </w:rPr>
        <w:t xml:space="preserve"> - מקדם דיאלקטרי יחסי, קבוע חסר יחידות שתלוי בסוג החומר וקיים בטבלאות. </w:t>
      </w:r>
    </w:p>
    <w:p w14:paraId="63B3A105" w14:textId="77777777" w:rsidR="008122C2" w:rsidRPr="00E00E3E" w:rsidRDefault="008122C2" w:rsidP="00A051AE">
      <w:pPr>
        <w:spacing w:line="240" w:lineRule="auto"/>
        <w:rPr>
          <w:noProof/>
          <w:sz w:val="18"/>
          <w:szCs w:val="18"/>
        </w:rPr>
      </w:pPr>
      <w:r>
        <w:rPr>
          <w:rFonts w:hint="cs"/>
          <w:noProof/>
          <w:sz w:val="18"/>
          <w:szCs w:val="18"/>
          <w:rtl/>
        </w:rPr>
        <w:t xml:space="preserve">- </w:t>
      </w:r>
      <w:r w:rsidRPr="00E00E3E">
        <w:rPr>
          <w:noProof/>
          <w:sz w:val="18"/>
          <w:szCs w:val="18"/>
          <w:rtl/>
        </w:rPr>
        <w:t xml:space="preserve">לפעמים נתון </w:t>
      </w:r>
      <w:r w:rsidRPr="00E00E3E">
        <w:rPr>
          <w:noProof/>
          <w:sz w:val="18"/>
          <w:szCs w:val="18"/>
          <w:u w:val="single"/>
          <w:rtl/>
        </w:rPr>
        <w:t>המקדם הדיאלקטרי</w:t>
      </w:r>
      <w:r w:rsidRPr="00E00E3E">
        <w:rPr>
          <w:noProof/>
          <w:sz w:val="18"/>
          <w:szCs w:val="18"/>
          <w:rtl/>
        </w:rPr>
        <w:t xml:space="preserve"> (הלא יחסי) והקשר הוא:</w:t>
      </w:r>
      <w:r>
        <w:rPr>
          <w:rFonts w:hint="cs"/>
          <w:i/>
          <w:iCs/>
          <w:noProof/>
          <w:sz w:val="18"/>
          <w:szCs w:val="18"/>
          <w:rtl/>
        </w:rPr>
        <w:t xml:space="preserve"> </w:t>
      </w:r>
      <w:r>
        <w:rPr>
          <w:i/>
          <w:iCs/>
          <w:noProof/>
          <w:sz w:val="18"/>
          <w:szCs w:val="18"/>
          <w:rtl/>
        </w:rPr>
        <w:tab/>
      </w:r>
      <w:r>
        <w:rPr>
          <w:i/>
          <w:iCs/>
          <w:noProof/>
          <w:sz w:val="18"/>
          <w:szCs w:val="18"/>
          <w:rtl/>
        </w:rPr>
        <w:tab/>
      </w:r>
      <w:r>
        <w:rPr>
          <w:i/>
          <w:iCs/>
          <w:noProof/>
          <w:sz w:val="18"/>
          <w:szCs w:val="18"/>
          <w:rtl/>
        </w:rPr>
        <w:tab/>
      </w:r>
      <w:r>
        <w:rPr>
          <w:i/>
          <w:iCs/>
          <w:noProof/>
          <w:sz w:val="18"/>
          <w:szCs w:val="18"/>
          <w:rtl/>
        </w:rPr>
        <w:tab/>
      </w:r>
      <w:r>
        <w:rPr>
          <w:rFonts w:hint="cs"/>
          <w:i/>
          <w:iCs/>
          <w:noProof/>
          <w:sz w:val="18"/>
          <w:szCs w:val="18"/>
          <w:rtl/>
        </w:rPr>
        <w:t xml:space="preserve">   </w:t>
      </w:r>
      <m:oMath>
        <m:r>
          <w:rPr>
            <w:rFonts w:ascii="Cambria Math" w:hAnsi="Cambria Math"/>
            <w:noProof/>
            <w:sz w:val="18"/>
            <w:szCs w:val="18"/>
          </w:rPr>
          <m:t>ε</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w:rPr>
                <w:rFonts w:ascii="Cambria Math" w:hAnsi="Cambria Math"/>
                <w:noProof/>
                <w:sz w:val="18"/>
                <w:szCs w:val="18"/>
              </w:rPr>
              <m:t>r</m:t>
            </m:r>
          </m:sub>
        </m:sSub>
      </m:oMath>
    </w:p>
    <w:p w14:paraId="68EFEA4A" w14:textId="77777777" w:rsidR="00E0419B" w:rsidRDefault="008122C2" w:rsidP="00A051AE">
      <w:pPr>
        <w:spacing w:line="240" w:lineRule="auto"/>
        <w:rPr>
          <w:noProof/>
          <w:sz w:val="18"/>
          <w:szCs w:val="18"/>
          <w:rtl/>
        </w:rPr>
      </w:pPr>
      <w:r w:rsidRPr="00E00E3E">
        <w:rPr>
          <w:noProof/>
          <w:sz w:val="18"/>
          <w:szCs w:val="18"/>
          <w:rtl/>
        </w:rPr>
        <w:t xml:space="preserve"> </w:t>
      </w:r>
      <m:oMath>
        <m:r>
          <w:rPr>
            <w:rFonts w:ascii="Cambria Math" w:hAnsi="Cambria Math"/>
            <w:noProof/>
            <w:sz w:val="18"/>
            <w:szCs w:val="18"/>
          </w:rPr>
          <m:t xml:space="preserve"> </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4</m:t>
            </m:r>
            <m:r>
              <w:rPr>
                <w:rFonts w:ascii="Cambria Math" w:hAnsi="Cambria Math"/>
                <w:noProof/>
                <w:sz w:val="18"/>
                <w:szCs w:val="18"/>
              </w:rPr>
              <m:t>πk</m:t>
            </m:r>
          </m:den>
        </m:f>
        <m:r>
          <m:rPr>
            <m:sty m:val="p"/>
          </m:rPr>
          <w:rPr>
            <w:rFonts w:ascii="Cambria Math" w:hAnsi="Cambria Math"/>
            <w:noProof/>
            <w:sz w:val="18"/>
            <w:szCs w:val="18"/>
            <w:rtl/>
          </w:rPr>
          <m:t>=8.85</m:t>
        </m:r>
        <m:box>
          <m:boxPr>
            <m:ctrlPr>
              <w:rPr>
                <w:rFonts w:ascii="Cambria Math" w:hAnsi="Cambria Math"/>
                <w:noProof/>
                <w:sz w:val="18"/>
                <w:szCs w:val="18"/>
              </w:rPr>
            </m:ctrlPr>
          </m:boxPr>
          <m:e>
            <m:argPr>
              <m:argSz m:val="-1"/>
            </m:argPr>
            <m:f>
              <m:fPr>
                <m:ctrlPr>
                  <w:rPr>
                    <w:rFonts w:ascii="Cambria Math" w:hAnsi="Cambria Math"/>
                    <w:noProof/>
                    <w:sz w:val="18"/>
                    <w:szCs w:val="18"/>
                  </w:rPr>
                </m:ctrlPr>
              </m:fPr>
              <m:num>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num>
              <m:den>
                <m:r>
                  <w:rPr>
                    <w:rFonts w:ascii="Cambria Math" w:hAnsi="Cambria Math"/>
                    <w:noProof/>
                    <w:sz w:val="18"/>
                    <w:szCs w:val="18"/>
                  </w:rPr>
                  <m:t>N</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w:rPr>
                        <w:rFonts w:ascii="Cambria Math" w:hAnsi="Cambria Math"/>
                        <w:noProof/>
                        <w:sz w:val="18"/>
                        <w:szCs w:val="18"/>
                      </w:rPr>
                      <m:t>m</m:t>
                    </m:r>
                  </m:e>
                  <m:sup>
                    <m:r>
                      <m:rPr>
                        <m:sty m:val="p"/>
                      </m:rPr>
                      <w:rPr>
                        <w:rFonts w:ascii="Cambria Math" w:hAnsi="Cambria Math"/>
                        <w:noProof/>
                        <w:sz w:val="18"/>
                        <w:szCs w:val="18"/>
                        <w:rtl/>
                      </w:rPr>
                      <m:t>2</m:t>
                    </m:r>
                  </m:sup>
                </m:sSup>
              </m:den>
            </m:f>
          </m:e>
        </m:box>
      </m:oMath>
      <w:r w:rsidRPr="00E00E3E">
        <w:rPr>
          <w:noProof/>
          <w:sz w:val="18"/>
          <w:szCs w:val="18"/>
          <w:rtl/>
        </w:rPr>
        <w:t>הוא המקדם הדיאלקטרי של הריק</w:t>
      </w:r>
    </w:p>
    <w:p w14:paraId="511A4FA5" w14:textId="369E109B" w:rsidR="008122C2" w:rsidRPr="00D92F05" w:rsidRDefault="008122C2" w:rsidP="00B600D1">
      <w:pPr>
        <w:pStyle w:val="2"/>
        <w:spacing w:before="0" w:after="0"/>
        <w:rPr>
          <w:rFonts w:ascii="David" w:hAnsi="David" w:cs="David"/>
          <w:noProof/>
          <w:color w:val="0000FF"/>
          <w:sz w:val="18"/>
          <w:szCs w:val="18"/>
          <w:rtl/>
        </w:rPr>
      </w:pPr>
      <w:r>
        <w:rPr>
          <w:rFonts w:hint="cs"/>
          <w:noProof/>
          <w:sz w:val="18"/>
          <w:szCs w:val="18"/>
          <w:rtl/>
        </w:rPr>
        <w:t>מתח פוטנציאל ואנרגיה של הכוח החשמלי</w:t>
      </w:r>
    </w:p>
    <w:p w14:paraId="796E529E" w14:textId="77777777" w:rsidR="008122C2" w:rsidRPr="00332EBB" w:rsidRDefault="008122C2" w:rsidP="00B600D1">
      <w:pPr>
        <w:spacing w:line="240" w:lineRule="auto"/>
        <w:rPr>
          <w:noProof/>
          <w:sz w:val="18"/>
          <w:szCs w:val="18"/>
          <w:rtl/>
        </w:rPr>
      </w:pPr>
      <w:r w:rsidRPr="00332EBB">
        <w:rPr>
          <w:noProof/>
          <w:sz w:val="18"/>
          <w:szCs w:val="18"/>
          <w:rtl/>
        </w:rPr>
        <w:t>הכוח החשמלי הוא כוח משמר ולכן האנרגיה של מטען הנע בהשפעת הכוח החשמלי נשמרת</w:t>
      </w:r>
      <w:r>
        <w:rPr>
          <w:rFonts w:hint="cs"/>
          <w:noProof/>
          <w:sz w:val="18"/>
          <w:szCs w:val="18"/>
          <w:rtl/>
        </w:rPr>
        <w:t>.</w:t>
      </w:r>
    </w:p>
    <w:p w14:paraId="186463E6" w14:textId="77777777" w:rsidR="008122C2" w:rsidRPr="00332EBB" w:rsidRDefault="008122C2" w:rsidP="00B600D1">
      <w:pPr>
        <w:spacing w:line="240" w:lineRule="auto"/>
        <w:rPr>
          <w:i/>
          <w:noProof/>
          <w:sz w:val="18"/>
          <w:szCs w:val="18"/>
        </w:rPr>
      </w:pPr>
      <w:r w:rsidRPr="00332EBB">
        <w:rPr>
          <w:noProof/>
          <w:sz w:val="18"/>
          <w:szCs w:val="18"/>
          <w:u w:val="single"/>
          <w:rtl/>
        </w:rPr>
        <w:t>משוואת שימור אנרגיה</w:t>
      </w:r>
      <w:r w:rsidRPr="00332EBB">
        <w:rPr>
          <w:noProof/>
          <w:sz w:val="18"/>
          <w:szCs w:val="18"/>
          <w:rtl/>
        </w:rPr>
        <w:t>:</w:t>
      </w:r>
      <w:r>
        <w:rPr>
          <w:rFonts w:hint="cs"/>
          <w:noProof/>
          <w:sz w:val="18"/>
          <w:szCs w:val="18"/>
          <w:rtl/>
        </w:rPr>
        <w:t xml:space="preserve">             </w:t>
      </w:r>
      <m:oMath>
        <m:box>
          <m:boxPr>
            <m:ctrlPr>
              <w:rPr>
                <w:rFonts w:ascii="Cambria Math" w:hAnsi="Cambria Math"/>
                <w:i/>
                <w:noProof/>
                <w:sz w:val="18"/>
                <w:szCs w:val="18"/>
              </w:rPr>
            </m:ctrlPr>
          </m:boxPr>
          <m:e>
            <m:argPr>
              <m:argSz m:val="-1"/>
            </m:argP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2</m:t>
                </m:r>
              </m:den>
            </m:f>
            <m:r>
              <w:rPr>
                <w:rFonts w:ascii="Cambria Math" w:hAnsi="Cambria Math"/>
                <w:noProof/>
                <w:sz w:val="18"/>
                <w:szCs w:val="18"/>
              </w:rPr>
              <m:t>m</m:t>
            </m:r>
            <m:sSubSup>
              <m:sSubSupPr>
                <m:ctrlPr>
                  <w:rPr>
                    <w:rFonts w:ascii="Cambria Math" w:hAnsi="Cambria Math"/>
                    <w:i/>
                    <w:noProof/>
                    <w:sz w:val="18"/>
                    <w:szCs w:val="18"/>
                  </w:rPr>
                </m:ctrlPr>
              </m:sSubSupPr>
              <m:e>
                <m:r>
                  <w:rPr>
                    <w:rFonts w:ascii="Cambria Math" w:hAnsi="Cambria Math"/>
                    <w:noProof/>
                    <w:sz w:val="18"/>
                    <w:szCs w:val="18"/>
                  </w:rPr>
                  <m:t>v</m:t>
                </m:r>
              </m:e>
              <m:sub>
                <m:r>
                  <w:rPr>
                    <w:rFonts w:ascii="Cambria Math" w:hAnsi="Cambria Math"/>
                    <w:noProof/>
                    <w:sz w:val="18"/>
                    <w:szCs w:val="18"/>
                  </w:rPr>
                  <m:t>i</m:t>
                </m:r>
              </m:sub>
              <m:sup>
                <m:r>
                  <w:rPr>
                    <w:rFonts w:ascii="Cambria Math" w:hAnsi="Cambria Math"/>
                    <w:noProof/>
                    <w:sz w:val="18"/>
                    <w:szCs w:val="18"/>
                  </w:rPr>
                  <m:t>2</m:t>
                </m:r>
              </m:sup>
            </m:sSubSup>
          </m:e>
        </m:box>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i</m:t>
            </m:r>
          </m:sub>
        </m:sSub>
        <m:r>
          <w:rPr>
            <w:rFonts w:ascii="Cambria Math" w:hAnsi="Cambria Math"/>
            <w:noProof/>
            <w:sz w:val="18"/>
            <w:szCs w:val="18"/>
          </w:rPr>
          <m:t>=</m:t>
        </m:r>
        <m:box>
          <m:boxPr>
            <m:ctrlPr>
              <w:rPr>
                <w:rFonts w:ascii="Cambria Math" w:hAnsi="Cambria Math"/>
                <w:i/>
                <w:noProof/>
                <w:sz w:val="18"/>
                <w:szCs w:val="18"/>
              </w:rPr>
            </m:ctrlPr>
          </m:boxPr>
          <m:e>
            <m:argPr>
              <m:argSz m:val="-1"/>
            </m:argP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2</m:t>
                </m:r>
              </m:den>
            </m:f>
            <m:r>
              <w:rPr>
                <w:rFonts w:ascii="Cambria Math" w:hAnsi="Cambria Math"/>
                <w:noProof/>
                <w:sz w:val="18"/>
                <w:szCs w:val="18"/>
              </w:rPr>
              <m:t>m</m:t>
            </m:r>
            <m:sSubSup>
              <m:sSubSupPr>
                <m:ctrlPr>
                  <w:rPr>
                    <w:rFonts w:ascii="Cambria Math" w:hAnsi="Cambria Math"/>
                    <w:i/>
                    <w:noProof/>
                    <w:sz w:val="18"/>
                    <w:szCs w:val="18"/>
                  </w:rPr>
                </m:ctrlPr>
              </m:sSubSupPr>
              <m:e>
                <m:r>
                  <w:rPr>
                    <w:rFonts w:ascii="Cambria Math" w:hAnsi="Cambria Math"/>
                    <w:noProof/>
                    <w:sz w:val="18"/>
                    <w:szCs w:val="18"/>
                  </w:rPr>
                  <m:t>v</m:t>
                </m:r>
              </m:e>
              <m:sub>
                <m:r>
                  <w:rPr>
                    <w:rFonts w:ascii="Cambria Math" w:hAnsi="Cambria Math"/>
                    <w:noProof/>
                    <w:sz w:val="18"/>
                    <w:szCs w:val="18"/>
                  </w:rPr>
                  <m:t>f</m:t>
                </m:r>
              </m:sub>
              <m:sup>
                <m:r>
                  <w:rPr>
                    <w:rFonts w:ascii="Cambria Math" w:hAnsi="Cambria Math"/>
                    <w:noProof/>
                    <w:sz w:val="18"/>
                    <w:szCs w:val="18"/>
                  </w:rPr>
                  <m:t>2</m:t>
                </m:r>
              </m:sup>
            </m:sSubSup>
          </m:e>
        </m:box>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f</m:t>
            </m:r>
          </m:sub>
        </m:sSub>
      </m:oMath>
    </w:p>
    <w:p w14:paraId="5E5922A1" w14:textId="77777777" w:rsidR="008122C2" w:rsidRPr="00332EBB" w:rsidRDefault="006B1556" w:rsidP="00B600D1">
      <w:pPr>
        <w:spacing w:line="240" w:lineRule="auto"/>
        <w:rPr>
          <w:noProof/>
          <w:sz w:val="18"/>
          <w:szCs w:val="18"/>
          <w:rtl/>
        </w:rPr>
      </w:pPr>
      <m:oMath>
        <m:sSub>
          <m:sSubPr>
            <m:ctrlPr>
              <w:rPr>
                <w:rFonts w:ascii="Cambria Math" w:hAnsi="Cambria Math"/>
                <w:i/>
                <w:noProof/>
                <w:sz w:val="18"/>
                <w:szCs w:val="18"/>
              </w:rPr>
            </m:ctrlPr>
          </m:sSubPr>
          <m:e>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 xml:space="preserve">f </m:t>
                </m:r>
              </m:sub>
            </m:sSub>
            <m:r>
              <w:rPr>
                <w:rFonts w:ascii="Cambria Math" w:hAnsi="Cambria Math"/>
                <w:noProof/>
                <w:sz w:val="18"/>
                <w:szCs w:val="18"/>
              </w:rPr>
              <m:t>/  v</m:t>
            </m:r>
          </m:e>
          <m:sub>
            <m:r>
              <w:rPr>
                <w:rFonts w:ascii="Cambria Math" w:hAnsi="Cambria Math"/>
                <w:noProof/>
                <w:sz w:val="18"/>
                <w:szCs w:val="18"/>
              </w:rPr>
              <m:t>i</m:t>
            </m:r>
          </m:sub>
        </m:sSub>
      </m:oMath>
      <w:r w:rsidR="008122C2" w:rsidRPr="00332EBB">
        <w:rPr>
          <w:noProof/>
          <w:sz w:val="18"/>
          <w:szCs w:val="18"/>
          <w:rtl/>
        </w:rPr>
        <w:t xml:space="preserve"> - מהירות הגוף בהתחלה / סוף התנועה.</w:t>
      </w:r>
    </w:p>
    <w:p w14:paraId="1C925D8C" w14:textId="77777777" w:rsidR="008122C2" w:rsidRPr="00332EBB" w:rsidRDefault="006B1556" w:rsidP="00B600D1">
      <w:pPr>
        <w:spacing w:line="240" w:lineRule="auto"/>
        <w:rPr>
          <w:noProof/>
          <w:sz w:val="18"/>
          <w:szCs w:val="18"/>
          <w:rtl/>
        </w:rPr>
      </w:pPr>
      <m:oMath>
        <m:sSub>
          <m:sSubPr>
            <m:ctrlPr>
              <w:rPr>
                <w:rFonts w:ascii="Cambria Math" w:hAnsi="Cambria Math"/>
                <w:i/>
                <w:noProof/>
                <w:sz w:val="18"/>
                <w:szCs w:val="18"/>
              </w:rPr>
            </m:ctrlPr>
          </m:sSubPr>
          <m:e>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 xml:space="preserve">f </m:t>
                </m:r>
              </m:sub>
            </m:sSub>
            <m:r>
              <w:rPr>
                <w:rFonts w:ascii="Cambria Math" w:hAnsi="Cambria Math"/>
                <w:noProof/>
                <w:sz w:val="18"/>
                <w:szCs w:val="18"/>
              </w:rPr>
              <m:t>/  U</m:t>
            </m:r>
          </m:e>
          <m:sub>
            <m:r>
              <w:rPr>
                <w:rFonts w:ascii="Cambria Math" w:hAnsi="Cambria Math"/>
                <w:noProof/>
                <w:sz w:val="18"/>
                <w:szCs w:val="18"/>
              </w:rPr>
              <m:t>i</m:t>
            </m:r>
          </m:sub>
        </m:sSub>
      </m:oMath>
      <w:r w:rsidR="008122C2" w:rsidRPr="00332EBB">
        <w:rPr>
          <w:noProof/>
          <w:sz w:val="18"/>
          <w:szCs w:val="18"/>
          <w:rtl/>
        </w:rPr>
        <w:t xml:space="preserve"> - האנרגיה הפוטנציאלית בהתחלה / סוף התנועה.</w:t>
      </w:r>
    </w:p>
    <w:p w14:paraId="361B7C48" w14:textId="77777777" w:rsidR="008122C2" w:rsidRPr="00332EBB" w:rsidRDefault="008122C2" w:rsidP="00B600D1">
      <w:pPr>
        <w:spacing w:line="240" w:lineRule="auto"/>
        <w:rPr>
          <w:noProof/>
          <w:sz w:val="18"/>
          <w:szCs w:val="18"/>
          <w:rtl/>
        </w:rPr>
      </w:pPr>
      <w:r w:rsidRPr="00332EBB">
        <w:rPr>
          <w:noProof/>
          <w:sz w:val="18"/>
          <w:szCs w:val="18"/>
          <w:u w:val="single"/>
          <w:rtl/>
        </w:rPr>
        <w:t>אנרגיה פוטנציאלית</w:t>
      </w:r>
      <w:r w:rsidRPr="00332EBB">
        <w:rPr>
          <w:noProof/>
          <w:sz w:val="18"/>
          <w:szCs w:val="18"/>
          <w:rtl/>
        </w:rPr>
        <w:t xml:space="preserve"> של שני מטענים נקודתיים (או האנרגיה פוטנציאלית של מטען נקודתי הנע בהשפעת הכוח החשמלי של מטען נקודתי אחר)</w:t>
      </w:r>
      <w:r>
        <w:rPr>
          <w:rFonts w:hint="cs"/>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U=</m:t>
        </m:r>
        <m:f>
          <m:fPr>
            <m:ctrlPr>
              <w:rPr>
                <w:rFonts w:ascii="Cambria Math" w:hAnsi="Cambria Math"/>
                <w:i/>
                <w:noProof/>
                <w:sz w:val="18"/>
                <w:szCs w:val="18"/>
              </w:rPr>
            </m:ctrlPr>
          </m:fPr>
          <m:num>
            <m:r>
              <w:rPr>
                <w:rFonts w:ascii="Cambria Math" w:hAnsi="Cambria Math"/>
                <w:noProof/>
                <w:sz w:val="18"/>
                <w:szCs w:val="18"/>
              </w:rPr>
              <m:t>k</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1</m:t>
                </m:r>
              </m:sub>
            </m:sSub>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2</m:t>
                </m:r>
              </m:sub>
            </m:sSub>
          </m:num>
          <m:den>
            <m:r>
              <w:rPr>
                <w:rFonts w:ascii="Cambria Math" w:hAnsi="Cambria Math"/>
                <w:noProof/>
                <w:sz w:val="18"/>
                <w:szCs w:val="18"/>
              </w:rPr>
              <m:t>r</m:t>
            </m:r>
          </m:den>
        </m:f>
      </m:oMath>
    </w:p>
    <w:p w14:paraId="577BA761" w14:textId="77777777" w:rsidR="008122C2" w:rsidRPr="00332EBB" w:rsidRDefault="008122C2" w:rsidP="00B600D1">
      <w:pPr>
        <w:spacing w:line="240" w:lineRule="auto"/>
        <w:rPr>
          <w:noProof/>
          <w:sz w:val="18"/>
          <w:szCs w:val="18"/>
          <w:rtl/>
        </w:rPr>
      </w:pPr>
      <w:r>
        <w:rPr>
          <w:rFonts w:hint="cs"/>
          <w:noProof/>
          <w:sz w:val="18"/>
          <w:szCs w:val="18"/>
          <w:rtl/>
        </w:rPr>
        <w:t xml:space="preserve">- </w:t>
      </w:r>
      <w:r w:rsidRPr="00332EBB">
        <w:rPr>
          <w:noProof/>
          <w:sz w:val="18"/>
          <w:szCs w:val="18"/>
          <w:rtl/>
        </w:rPr>
        <w:t>שימו לב להציב גם את סימני המטענים בנוסחה!</w:t>
      </w:r>
    </w:p>
    <w:p w14:paraId="3DD10A2E" w14:textId="77777777" w:rsidR="008122C2" w:rsidRPr="00332EBB" w:rsidRDefault="008122C2" w:rsidP="00B600D1">
      <w:pPr>
        <w:spacing w:line="240" w:lineRule="auto"/>
        <w:rPr>
          <w:noProof/>
          <w:sz w:val="18"/>
          <w:szCs w:val="18"/>
          <w:rtl/>
        </w:rPr>
      </w:pPr>
      <w:r w:rsidRPr="00332EBB">
        <w:rPr>
          <w:noProof/>
          <w:sz w:val="18"/>
          <w:szCs w:val="18"/>
          <w:u w:val="single"/>
          <w:rtl/>
        </w:rPr>
        <w:t>העבודה שמבצע הכוח החשמלי</w:t>
      </w:r>
      <w:r w:rsidRPr="00332EBB">
        <w:rPr>
          <w:noProof/>
          <w:sz w:val="18"/>
          <w:szCs w:val="18"/>
          <w:rtl/>
        </w:rPr>
        <w:t xml:space="preserve"> שווה למינוס השינוי באנרגיה הפוטנציאלית של המערכת (או המטען שנע)</w:t>
      </w:r>
      <w:r>
        <w:rPr>
          <w:rFonts w:hint="cs"/>
          <w:noProof/>
          <w:sz w:val="18"/>
          <w:szCs w:val="18"/>
          <w:rtl/>
        </w:rPr>
        <w:t>:</w:t>
      </w:r>
    </w:p>
    <w:p w14:paraId="17806DAA" w14:textId="77777777" w:rsidR="008122C2" w:rsidRPr="00332EBB" w:rsidRDefault="006B1556" w:rsidP="00B600D1">
      <w:pPr>
        <w:bidi w:val="0"/>
        <w:spacing w:line="240" w:lineRule="auto"/>
        <w:rPr>
          <w:noProof/>
          <w:sz w:val="18"/>
          <w:szCs w:val="18"/>
          <w:rtl/>
        </w:rPr>
      </w:pPr>
      <m:oMathPara>
        <m:oMathParaPr>
          <m:jc m:val="left"/>
        </m:oMathParaPr>
        <m:oMath>
          <m:sSub>
            <m:sSubPr>
              <m:ctrlPr>
                <w:rPr>
                  <w:rFonts w:ascii="Cambria Math" w:hAnsi="Cambria Math"/>
                  <w:i/>
                  <w:noProof/>
                  <w:sz w:val="18"/>
                  <w:szCs w:val="18"/>
                </w:rPr>
              </m:ctrlPr>
            </m:sSubPr>
            <m:e>
              <m:r>
                <w:rPr>
                  <w:rFonts w:ascii="Cambria Math" w:hAnsi="Cambria Math"/>
                  <w:noProof/>
                  <w:sz w:val="18"/>
                  <w:szCs w:val="18"/>
                </w:rPr>
                <m:t>W</m:t>
              </m:r>
            </m:e>
            <m:sub>
              <m:r>
                <w:rPr>
                  <w:rFonts w:ascii="Cambria Math" w:hAnsi="Cambria Math"/>
                  <w:noProof/>
                  <w:sz w:val="18"/>
                  <w:szCs w:val="18"/>
                  <w:rtl/>
                </w:rPr>
                <m:t>חשמלי</m:t>
              </m:r>
              <m:r>
                <w:rPr>
                  <w:rFonts w:ascii="Cambria Math" w:hAnsi="Cambria Math"/>
                  <w:noProof/>
                  <w:sz w:val="18"/>
                  <w:szCs w:val="18"/>
                </w:rPr>
                <m:t xml:space="preserve"> </m:t>
              </m:r>
              <m:r>
                <w:rPr>
                  <w:rFonts w:ascii="Cambria Math" w:hAnsi="Cambria Math"/>
                  <w:noProof/>
                  <w:sz w:val="18"/>
                  <w:szCs w:val="18"/>
                  <w:rtl/>
                </w:rPr>
                <m:t>כוח</m:t>
              </m:r>
            </m:sub>
          </m:sSub>
          <m:r>
            <w:rPr>
              <w:rFonts w:ascii="Cambria Math" w:hAnsi="Cambria Math"/>
              <w:noProof/>
              <w:sz w:val="18"/>
              <w:szCs w:val="18"/>
            </w:rPr>
            <m:t>=-∆U</m:t>
          </m:r>
        </m:oMath>
      </m:oMathPara>
    </w:p>
    <w:p w14:paraId="1E86A7BF" w14:textId="77777777" w:rsidR="00E0419B" w:rsidRDefault="008122C2" w:rsidP="00B600D1">
      <w:pPr>
        <w:spacing w:line="240" w:lineRule="auto"/>
        <w:rPr>
          <w:noProof/>
          <w:sz w:val="18"/>
          <w:szCs w:val="18"/>
          <w:rtl/>
        </w:rPr>
      </w:pPr>
      <w:r w:rsidRPr="00332EBB">
        <w:rPr>
          <w:noProof/>
          <w:sz w:val="18"/>
          <w:szCs w:val="18"/>
          <w:u w:val="single"/>
          <w:rtl/>
        </w:rPr>
        <w:t>העבודה הדרושה להזיז מטען</w:t>
      </w:r>
      <w:r w:rsidRPr="00332EBB">
        <w:rPr>
          <w:noProof/>
          <w:sz w:val="18"/>
          <w:szCs w:val="18"/>
          <w:rtl/>
        </w:rPr>
        <w:t xml:space="preserve"> היא עבודה שאנחנו מבצעים כנגד הכוח החשמלי ולכן היא מינוס העבודה של הכוח החשמלי ושווה לשינוי האנרגיה הפוטנציאלית (ללא מינוס)</w:t>
      </w:r>
      <w:r>
        <w:rPr>
          <w:rFonts w:hint="cs"/>
          <w:noProof/>
          <w:sz w:val="18"/>
          <w:szCs w:val="18"/>
          <w:rtl/>
        </w:rPr>
        <w:t>:</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W</m:t>
            </m:r>
          </m:e>
          <m:sub>
            <m:r>
              <w:rPr>
                <w:rFonts w:ascii="Cambria Math" w:hAnsi="Cambria Math"/>
                <w:noProof/>
                <w:sz w:val="18"/>
                <w:szCs w:val="18"/>
                <w:rtl/>
              </w:rPr>
              <m:t>מטען</m:t>
            </m:r>
            <m:r>
              <w:rPr>
                <w:rFonts w:ascii="Cambria Math" w:hAnsi="Cambria Math"/>
                <w:noProof/>
                <w:sz w:val="18"/>
                <w:szCs w:val="18"/>
              </w:rPr>
              <m:t xml:space="preserve"> </m:t>
            </m:r>
            <m:r>
              <w:rPr>
                <w:rFonts w:ascii="Cambria Math" w:hAnsi="Cambria Math"/>
                <w:noProof/>
                <w:sz w:val="18"/>
                <w:szCs w:val="18"/>
                <w:rtl/>
              </w:rPr>
              <m:t>להזיז</m:t>
            </m:r>
          </m:sub>
        </m:sSub>
        <m:sSub>
          <m:sSubPr>
            <m:ctrlPr>
              <w:rPr>
                <w:rFonts w:ascii="Cambria Math" w:hAnsi="Cambria Math"/>
                <w:i/>
                <w:noProof/>
                <w:sz w:val="18"/>
                <w:szCs w:val="18"/>
              </w:rPr>
            </m:ctrlPr>
          </m:sSubPr>
          <m:e>
            <m:r>
              <w:rPr>
                <w:rFonts w:ascii="Cambria Math" w:hAnsi="Cambria Math"/>
                <w:noProof/>
                <w:sz w:val="18"/>
                <w:szCs w:val="18"/>
              </w:rPr>
              <m:t>=-W</m:t>
            </m:r>
          </m:e>
          <m:sub>
            <m:r>
              <w:rPr>
                <w:rFonts w:ascii="Cambria Math" w:hAnsi="Cambria Math"/>
                <w:noProof/>
                <w:sz w:val="18"/>
                <w:szCs w:val="18"/>
                <w:rtl/>
              </w:rPr>
              <m:t>חשמלי</m:t>
            </m:r>
            <m:r>
              <w:rPr>
                <w:rFonts w:ascii="Cambria Math" w:hAnsi="Cambria Math"/>
                <w:noProof/>
                <w:sz w:val="18"/>
                <w:szCs w:val="18"/>
              </w:rPr>
              <m:t xml:space="preserve"> </m:t>
            </m:r>
            <m:r>
              <w:rPr>
                <w:rFonts w:ascii="Cambria Math" w:hAnsi="Cambria Math"/>
                <w:noProof/>
                <w:sz w:val="18"/>
                <w:szCs w:val="18"/>
                <w:rtl/>
              </w:rPr>
              <m:t>כוח</m:t>
            </m:r>
          </m:sub>
        </m:sSub>
        <m:r>
          <w:rPr>
            <w:rFonts w:ascii="Cambria Math" w:hAnsi="Cambria Math"/>
            <w:noProof/>
            <w:sz w:val="18"/>
            <w:szCs w:val="18"/>
          </w:rPr>
          <m:t>=∆U</m:t>
        </m:r>
      </m:oMath>
    </w:p>
    <w:p w14:paraId="3C219BE1" w14:textId="56FC0CDF" w:rsidR="008122C2" w:rsidRPr="00EB1698" w:rsidRDefault="008122C2" w:rsidP="00970520">
      <w:pPr>
        <w:spacing w:line="240" w:lineRule="auto"/>
        <w:rPr>
          <w:noProof/>
          <w:sz w:val="18"/>
          <w:szCs w:val="18"/>
          <w:rtl/>
        </w:rPr>
      </w:pPr>
      <w:r w:rsidRPr="00EB1698">
        <w:rPr>
          <w:noProof/>
          <w:sz w:val="18"/>
          <w:szCs w:val="18"/>
          <w:u w:val="single"/>
          <w:rtl/>
        </w:rPr>
        <w:t>פוטנציאל</w:t>
      </w:r>
      <w:r w:rsidRPr="00EB1698">
        <w:rPr>
          <w:noProof/>
          <w:sz w:val="18"/>
          <w:szCs w:val="18"/>
          <w:rtl/>
        </w:rPr>
        <w:t xml:space="preserve"> הוא אנרגיה ליחידת מטען. הפוטנציאל היא פונקציה מתמטית שאומרת לנו מה תהיה האנרגיה הפוטנציאלית בנקודה מסוימת.</w:t>
      </w:r>
    </w:p>
    <w:p w14:paraId="7065E346" w14:textId="77777777" w:rsidR="008122C2" w:rsidRPr="00EB1698" w:rsidRDefault="008122C2" w:rsidP="00970520">
      <w:pPr>
        <w:spacing w:line="240" w:lineRule="auto"/>
        <w:rPr>
          <w:noProof/>
          <w:sz w:val="18"/>
          <w:szCs w:val="18"/>
        </w:rPr>
      </w:pPr>
      <w:r w:rsidRPr="00EB1698">
        <w:rPr>
          <w:noProof/>
          <w:sz w:val="18"/>
          <w:szCs w:val="18"/>
          <w:u w:val="single"/>
          <w:rtl/>
        </w:rPr>
        <w:t xml:space="preserve">האנרגיה של מטען נקודתי הנמצא בנקודה בה הפוטנציאל הוא </w:t>
      </w:r>
      <w:r w:rsidRPr="00EB1698">
        <w:rPr>
          <w:noProof/>
          <w:sz w:val="18"/>
          <w:szCs w:val="18"/>
          <w:u w:val="single"/>
        </w:rPr>
        <w:t>V</w:t>
      </w:r>
      <w:r w:rsidRPr="00EB1698">
        <w:rPr>
          <w:noProof/>
          <w:sz w:val="18"/>
          <w:szCs w:val="18"/>
          <w:rtl/>
        </w:rPr>
        <w:t>:</w:t>
      </w:r>
      <w:r>
        <w:rPr>
          <w:noProof/>
          <w:sz w:val="18"/>
          <w:szCs w:val="18"/>
          <w:rtl/>
        </w:rPr>
        <w:tab/>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U</m:t>
        </m:r>
        <m:r>
          <m:rPr>
            <m:sty m:val="p"/>
          </m:rPr>
          <w:rPr>
            <w:rFonts w:ascii="Cambria Math" w:hAnsi="Cambria Math"/>
            <w:noProof/>
            <w:sz w:val="18"/>
            <w:szCs w:val="18"/>
            <w:rtl/>
          </w:rPr>
          <m:t>=</m:t>
        </m:r>
        <m:r>
          <w:rPr>
            <w:rFonts w:ascii="Cambria Math" w:hAnsi="Cambria Math"/>
            <w:noProof/>
            <w:sz w:val="18"/>
            <w:szCs w:val="18"/>
          </w:rPr>
          <m:t>qV</m:t>
        </m:r>
      </m:oMath>
    </w:p>
    <w:p w14:paraId="0FCCDAC9" w14:textId="77777777" w:rsidR="008122C2" w:rsidRPr="00EB1698" w:rsidRDefault="008122C2" w:rsidP="00970520">
      <w:pPr>
        <w:spacing w:line="240" w:lineRule="auto"/>
        <w:rPr>
          <w:noProof/>
          <w:sz w:val="18"/>
          <w:szCs w:val="18"/>
          <w:rtl/>
        </w:rPr>
      </w:pPr>
      <w:r w:rsidRPr="00EB1698">
        <w:rPr>
          <w:noProof/>
          <w:sz w:val="18"/>
          <w:szCs w:val="18"/>
          <w:u w:val="single"/>
          <w:rtl/>
        </w:rPr>
        <w:t>פונקציית הפוטנציאל שיוצר מטען נקודתי במרחב</w:t>
      </w:r>
      <w:r w:rsidRPr="00EB1698">
        <w:rPr>
          <w:noProof/>
          <w:sz w:val="18"/>
          <w:szCs w:val="18"/>
          <w:rtl/>
        </w:rPr>
        <w:t>:</w:t>
      </w:r>
      <w:r>
        <w:rPr>
          <w:rFonts w:hint="cs"/>
          <w:noProof/>
          <w:sz w:val="18"/>
          <w:szCs w:val="18"/>
          <w:rtl/>
        </w:rPr>
        <w:t xml:space="preserve">  </w:t>
      </w:r>
    </w:p>
    <w:p w14:paraId="40F2094A" w14:textId="77777777" w:rsidR="008122C2" w:rsidRPr="00EB1698" w:rsidRDefault="008122C2" w:rsidP="00970520">
      <w:pPr>
        <w:spacing w:line="240" w:lineRule="auto"/>
        <w:rPr>
          <w:noProof/>
          <w:sz w:val="18"/>
          <w:szCs w:val="18"/>
        </w:rPr>
      </w:pPr>
      <m:oMath>
        <m:r>
          <w:rPr>
            <w:rFonts w:ascii="Cambria Math" w:hAnsi="Cambria Math"/>
            <w:noProof/>
            <w:sz w:val="18"/>
            <w:szCs w:val="18"/>
          </w:rPr>
          <m:t>r</m:t>
        </m:r>
      </m:oMath>
      <w:r w:rsidRPr="00EB1698">
        <w:rPr>
          <w:noProof/>
          <w:sz w:val="18"/>
          <w:szCs w:val="18"/>
          <w:rtl/>
        </w:rPr>
        <w:t xml:space="preserve"> - המרחק מהמטען</w:t>
      </w:r>
      <w:r>
        <w:rPr>
          <w:rFonts w:hint="cs"/>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V</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kq</m:t>
            </m:r>
          </m:num>
          <m:den>
            <m:r>
              <w:rPr>
                <w:rFonts w:ascii="Cambria Math" w:hAnsi="Cambria Math"/>
                <w:noProof/>
                <w:sz w:val="18"/>
                <w:szCs w:val="18"/>
              </w:rPr>
              <m:t>r</m:t>
            </m:r>
          </m:den>
        </m:f>
      </m:oMath>
    </w:p>
    <w:p w14:paraId="205B4589" w14:textId="77777777" w:rsidR="008122C2" w:rsidRPr="00EB1698" w:rsidRDefault="008122C2" w:rsidP="00970520">
      <w:pPr>
        <w:spacing w:line="240" w:lineRule="auto"/>
        <w:rPr>
          <w:noProof/>
          <w:sz w:val="18"/>
          <w:szCs w:val="18"/>
          <w:rtl/>
        </w:rPr>
      </w:pPr>
      <w:r w:rsidRPr="00515CA4">
        <w:rPr>
          <w:noProof/>
          <w:sz w:val="18"/>
          <w:szCs w:val="18"/>
          <w:u w:val="single"/>
          <w:rtl/>
        </w:rPr>
        <w:t>היחידות</w:t>
      </w:r>
      <w:r w:rsidRPr="00EB1698">
        <w:rPr>
          <w:noProof/>
          <w:sz w:val="18"/>
          <w:szCs w:val="18"/>
          <w:rtl/>
        </w:rPr>
        <w:t xml:space="preserve"> הסטנדרטיות של הפוטנציאל הן וולט [</w:t>
      </w:r>
      <w:r w:rsidRPr="00EB1698">
        <w:rPr>
          <w:noProof/>
          <w:sz w:val="18"/>
          <w:szCs w:val="18"/>
        </w:rPr>
        <w:t>V</w:t>
      </w:r>
      <w:r w:rsidRPr="00EB1698">
        <w:rPr>
          <w:noProof/>
          <w:sz w:val="18"/>
          <w:szCs w:val="18"/>
          <w:rtl/>
        </w:rPr>
        <w:t>]. אחד וולט הוא גאול חלקי קולון</w:t>
      </w:r>
      <w:r>
        <w:rPr>
          <w:rFonts w:hint="cs"/>
          <w:noProof/>
          <w:sz w:val="18"/>
          <w:szCs w:val="18"/>
          <w:rtl/>
        </w:rPr>
        <w:t>.</w:t>
      </w:r>
    </w:p>
    <w:p w14:paraId="68875097" w14:textId="77777777" w:rsidR="008122C2" w:rsidRPr="00EB1698" w:rsidRDefault="008122C2" w:rsidP="00970520">
      <w:pPr>
        <w:spacing w:line="240" w:lineRule="auto"/>
        <w:rPr>
          <w:noProof/>
          <w:sz w:val="18"/>
          <w:szCs w:val="18"/>
          <w:rtl/>
        </w:rPr>
      </w:pPr>
      <w:r w:rsidRPr="00EB1698">
        <w:rPr>
          <w:noProof/>
          <w:sz w:val="18"/>
          <w:szCs w:val="18"/>
          <w:u w:val="single"/>
          <w:rtl/>
        </w:rPr>
        <w:t>סופרפוזיציה</w:t>
      </w:r>
      <w:r>
        <w:rPr>
          <w:rFonts w:hint="cs"/>
          <w:noProof/>
          <w:sz w:val="18"/>
          <w:szCs w:val="18"/>
          <w:rtl/>
        </w:rPr>
        <w:t xml:space="preserve">: </w:t>
      </w:r>
      <w:r w:rsidRPr="00EB1698">
        <w:rPr>
          <w:noProof/>
          <w:sz w:val="18"/>
          <w:szCs w:val="18"/>
          <w:rtl/>
        </w:rPr>
        <w:t xml:space="preserve">על מנת לחשב את הפוטנציאל בנקודה במרחב ניתן לחבר את הפוטנציאל שיוצר כל מטען באותה נקודה. החיבור הוא סקלרי ויותר פשוט מחיבור שדות. </w:t>
      </w:r>
    </w:p>
    <w:p w14:paraId="2A2B970F" w14:textId="77777777" w:rsidR="008122C2" w:rsidRPr="00EB1698" w:rsidRDefault="008122C2" w:rsidP="00970520">
      <w:pPr>
        <w:spacing w:line="240" w:lineRule="auto"/>
        <w:rPr>
          <w:noProof/>
          <w:sz w:val="18"/>
          <w:szCs w:val="18"/>
          <w:rtl/>
        </w:rPr>
      </w:pPr>
      <w:r w:rsidRPr="00EB1698">
        <w:rPr>
          <w:noProof/>
          <w:sz w:val="18"/>
          <w:szCs w:val="18"/>
          <w:u w:val="single"/>
          <w:rtl/>
        </w:rPr>
        <w:t>מתח</w:t>
      </w:r>
      <w:r w:rsidRPr="00EB1698">
        <w:rPr>
          <w:b/>
          <w:bCs/>
          <w:noProof/>
          <w:sz w:val="18"/>
          <w:szCs w:val="18"/>
          <w:rtl/>
        </w:rPr>
        <w:t xml:space="preserve"> </w:t>
      </w:r>
      <w:r>
        <w:rPr>
          <w:rFonts w:hint="cs"/>
          <w:b/>
          <w:bCs/>
          <w:noProof/>
          <w:sz w:val="18"/>
          <w:szCs w:val="18"/>
          <w:rtl/>
        </w:rPr>
        <w:t>:</w:t>
      </w:r>
      <w:r w:rsidRPr="00EB1698">
        <w:rPr>
          <w:b/>
          <w:bCs/>
          <w:noProof/>
          <w:sz w:val="18"/>
          <w:szCs w:val="18"/>
          <w:rtl/>
        </w:rPr>
        <w:t xml:space="preserve"> </w:t>
      </w:r>
      <w:r w:rsidRPr="00EB1698">
        <w:rPr>
          <w:noProof/>
          <w:sz w:val="18"/>
          <w:szCs w:val="18"/>
          <w:rtl/>
        </w:rPr>
        <w:t xml:space="preserve">הפרש פוטנציאלים, מסומן ב </w:t>
      </w:r>
      <m:oMath>
        <m:r>
          <w:rPr>
            <w:rFonts w:ascii="Cambria Math" w:hAnsi="Cambria Math" w:cs="Cambria Math" w:hint="cs"/>
            <w:noProof/>
            <w:sz w:val="18"/>
            <w:szCs w:val="18"/>
            <w:rtl/>
          </w:rPr>
          <m:t>∆</m:t>
        </m:r>
        <m:r>
          <w:rPr>
            <w:rFonts w:ascii="Cambria Math" w:hAnsi="Cambria Math"/>
            <w:noProof/>
            <w:sz w:val="18"/>
            <w:szCs w:val="18"/>
          </w:rPr>
          <m:t>V</m:t>
        </m:r>
      </m:oMath>
      <w:r w:rsidRPr="00EB1698">
        <w:rPr>
          <w:noProof/>
          <w:sz w:val="18"/>
          <w:szCs w:val="18"/>
          <w:rtl/>
        </w:rPr>
        <w:t xml:space="preserve"> אבל לפעמים מסומן גם ב </w:t>
      </w:r>
      <w:r w:rsidRPr="00EB1698">
        <w:rPr>
          <w:noProof/>
          <w:sz w:val="18"/>
          <w:szCs w:val="18"/>
        </w:rPr>
        <w:t>V</w:t>
      </w:r>
      <w:r w:rsidRPr="00EB1698">
        <w:rPr>
          <w:noProof/>
          <w:sz w:val="18"/>
          <w:szCs w:val="18"/>
          <w:rtl/>
        </w:rPr>
        <w:t xml:space="preserve"> לבד כמו הפוטנציאל</w:t>
      </w:r>
      <w:r>
        <w:rPr>
          <w:rFonts w:hint="cs"/>
          <w:noProof/>
          <w:sz w:val="18"/>
          <w:szCs w:val="18"/>
          <w:rtl/>
        </w:rPr>
        <w:t>,</w:t>
      </w:r>
      <w:r w:rsidRPr="00EB1698">
        <w:rPr>
          <w:noProof/>
          <w:sz w:val="18"/>
          <w:szCs w:val="18"/>
          <w:rtl/>
        </w:rPr>
        <w:t xml:space="preserve"> כי פוטנציאל בנקודה הוא גם מתח (הפרש פוטנציאלים) מהאפס. </w:t>
      </w:r>
    </w:p>
    <w:p w14:paraId="654EEAFF" w14:textId="77777777" w:rsidR="008122C2" w:rsidRPr="00EB1698" w:rsidRDefault="008122C2" w:rsidP="00970520">
      <w:pPr>
        <w:spacing w:line="240" w:lineRule="auto"/>
        <w:rPr>
          <w:i/>
          <w:noProof/>
          <w:sz w:val="18"/>
          <w:szCs w:val="18"/>
          <w:rtl/>
        </w:rPr>
      </w:pPr>
      <w:r w:rsidRPr="00EB1698">
        <w:rPr>
          <w:noProof/>
          <w:sz w:val="18"/>
          <w:szCs w:val="18"/>
          <w:u w:val="single"/>
          <w:rtl/>
        </w:rPr>
        <w:t>יחידת האלקטרון וולט</w:t>
      </w:r>
      <w:r w:rsidRPr="00EB1698">
        <w:rPr>
          <w:noProof/>
          <w:sz w:val="18"/>
          <w:szCs w:val="18"/>
          <w:rtl/>
        </w:rPr>
        <w:t xml:space="preserve"> </w:t>
      </w:r>
      <w:r w:rsidRPr="00EB1698">
        <w:rPr>
          <w:noProof/>
          <w:sz w:val="18"/>
          <w:szCs w:val="18"/>
        </w:rPr>
        <w:t>eV</w:t>
      </w:r>
      <w:r>
        <w:rPr>
          <w:noProof/>
          <w:sz w:val="18"/>
          <w:szCs w:val="18"/>
        </w:rPr>
        <w:t>]</w:t>
      </w:r>
      <w:r>
        <w:rPr>
          <w:rFonts w:hint="cs"/>
          <w:noProof/>
          <w:sz w:val="18"/>
          <w:szCs w:val="18"/>
          <w:rtl/>
        </w:rPr>
        <w:t>]</w:t>
      </w:r>
      <w:r w:rsidRPr="00EB1698">
        <w:rPr>
          <w:noProof/>
          <w:sz w:val="18"/>
          <w:szCs w:val="18"/>
          <w:rtl/>
        </w:rPr>
        <w:t xml:space="preserve"> </w:t>
      </w:r>
      <w:r>
        <w:rPr>
          <w:rFonts w:hint="cs"/>
          <w:noProof/>
          <w:sz w:val="18"/>
          <w:szCs w:val="18"/>
          <w:rtl/>
        </w:rPr>
        <w:t xml:space="preserve">: </w:t>
      </w:r>
      <w:r w:rsidRPr="00EB1698">
        <w:rPr>
          <w:noProof/>
          <w:sz w:val="18"/>
          <w:szCs w:val="18"/>
          <w:rtl/>
        </w:rPr>
        <w:t>יחידת של עבודה/אנרגיה. נוחה לעבודה, לדוגמה: האנרגיה של אלקטרון בפוטנציאל 5 וולט היא פשוט 5 אלקטרון וולט</w:t>
      </w:r>
      <w:r>
        <w:rPr>
          <w:rFonts w:hint="cs"/>
          <w:noProof/>
          <w:sz w:val="18"/>
          <w:szCs w:val="18"/>
          <w:rtl/>
        </w:rPr>
        <w:t xml:space="preserve">.  </w:t>
      </w:r>
      <m:oMath>
        <m:r>
          <w:rPr>
            <w:rFonts w:ascii="Cambria Math" w:hAnsi="Cambria Math"/>
            <w:noProof/>
            <w:sz w:val="18"/>
            <w:szCs w:val="18"/>
          </w:rPr>
          <m:t>1eV=1.6∙</m:t>
        </m:r>
        <m:sSup>
          <m:sSupPr>
            <m:ctrlPr>
              <w:rPr>
                <w:rFonts w:ascii="Cambria Math" w:hAnsi="Cambria Math"/>
                <w:i/>
                <w:noProof/>
                <w:sz w:val="18"/>
                <w:szCs w:val="18"/>
              </w:rPr>
            </m:ctrlPr>
          </m:sSupPr>
          <m:e>
            <m:r>
              <w:rPr>
                <w:rFonts w:ascii="Cambria Math" w:hAnsi="Cambria Math"/>
                <w:noProof/>
                <w:sz w:val="18"/>
                <w:szCs w:val="18"/>
              </w:rPr>
              <m:t>10</m:t>
            </m:r>
          </m:e>
          <m:sup>
            <m:r>
              <w:rPr>
                <w:rFonts w:ascii="Cambria Math" w:hAnsi="Cambria Math"/>
                <w:noProof/>
                <w:sz w:val="18"/>
                <w:szCs w:val="18"/>
              </w:rPr>
              <m:t>-19</m:t>
            </m:r>
          </m:sup>
        </m:sSup>
        <m:r>
          <w:rPr>
            <w:rFonts w:ascii="Cambria Math" w:hAnsi="Cambria Math"/>
            <w:noProof/>
            <w:sz w:val="18"/>
            <w:szCs w:val="18"/>
          </w:rPr>
          <m:t>J</m:t>
        </m:r>
      </m:oMath>
    </w:p>
    <w:p w14:paraId="1F9A1C98" w14:textId="77777777" w:rsidR="008122C2" w:rsidRPr="00EB1698" w:rsidRDefault="008122C2" w:rsidP="00970520">
      <w:pPr>
        <w:spacing w:line="240" w:lineRule="auto"/>
        <w:rPr>
          <w:noProof/>
          <w:sz w:val="18"/>
          <w:szCs w:val="18"/>
          <w:rtl/>
        </w:rPr>
      </w:pPr>
      <w:r w:rsidRPr="00EB1698">
        <w:rPr>
          <w:noProof/>
          <w:sz w:val="18"/>
          <w:szCs w:val="18"/>
          <w:u w:val="single"/>
          <w:rtl/>
        </w:rPr>
        <w:t>הפרש הפוטנציאלים (או המתח) בשדה אחיד</w:t>
      </w:r>
      <w:r w:rsidRPr="00EB1698">
        <w:rPr>
          <w:noProof/>
          <w:sz w:val="18"/>
          <w:szCs w:val="18"/>
          <w:rtl/>
        </w:rPr>
        <w:t>:</w:t>
      </w:r>
    </w:p>
    <w:p w14:paraId="7647B288" w14:textId="77777777" w:rsidR="008122C2" w:rsidRPr="00EB1698" w:rsidRDefault="008122C2" w:rsidP="00970520">
      <w:pPr>
        <w:bidi w:val="0"/>
        <w:spacing w:line="240" w:lineRule="auto"/>
        <w:rPr>
          <w:noProof/>
          <w:sz w:val="18"/>
          <w:szCs w:val="18"/>
        </w:rPr>
      </w:pPr>
      <m:oMathPara>
        <m:oMathParaPr>
          <m:jc m:val="left"/>
        </m:oMathParaPr>
        <m:oMath>
          <m:r>
            <m:rPr>
              <m:sty m:val="p"/>
            </m:rPr>
            <w:rPr>
              <w:rFonts w:ascii="Cambria Math" w:hAnsi="Cambria Math"/>
              <w:noProof/>
              <w:sz w:val="18"/>
              <w:szCs w:val="18"/>
            </w:rPr>
            <m:t>Δ</m:t>
          </m:r>
          <m:r>
            <w:rPr>
              <w:rFonts w:ascii="Cambria Math" w:hAnsi="Cambria Math"/>
              <w:noProof/>
              <w:sz w:val="18"/>
              <w:szCs w:val="18"/>
            </w:rPr>
            <m:t>V</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cs="Cambria Math" w:hint="cs"/>
              <w:noProof/>
              <w:sz w:val="18"/>
              <w:szCs w:val="18"/>
              <w:rtl/>
            </w:rPr>
            <m:t>⋅</m:t>
          </m:r>
          <m:r>
            <m:rPr>
              <m:sty m:val="p"/>
            </m:rPr>
            <w:rPr>
              <w:rFonts w:ascii="Cambria Math" w:hAnsi="Cambria Math"/>
              <w:noProof/>
              <w:sz w:val="18"/>
              <w:szCs w:val="18"/>
            </w:rPr>
            <m:t>Δ</m:t>
          </m:r>
          <m:acc>
            <m:accPr>
              <m:chr m:val="⃗"/>
              <m:ctrlPr>
                <w:rPr>
                  <w:rFonts w:ascii="Cambria Math" w:hAnsi="Cambria Math"/>
                  <w:noProof/>
                  <w:sz w:val="18"/>
                  <w:szCs w:val="18"/>
                </w:rPr>
              </m:ctrlPr>
            </m:accPr>
            <m:e>
              <m:r>
                <w:rPr>
                  <w:rFonts w:ascii="Cambria Math" w:hAnsi="Cambria Math"/>
                  <w:noProof/>
                  <w:sz w:val="18"/>
                  <w:szCs w:val="18"/>
                </w:rPr>
                <m:t>x</m:t>
              </m:r>
            </m:e>
          </m:acc>
          <m:r>
            <m:rPr>
              <m:sty m:val="p"/>
            </m:rPr>
            <w:rPr>
              <w:rFonts w:ascii="Cambria Math" w:hAnsi="Cambria Math"/>
              <w:noProof/>
              <w:sz w:val="18"/>
              <w:szCs w:val="18"/>
              <w:rtl/>
            </w:rPr>
            <m:t>=</m:t>
          </m:r>
          <m:r>
            <m:rPr>
              <m:sty m:val="p"/>
            </m:rPr>
            <w:rPr>
              <w:rFonts w:ascii="Cambria Math" w:hAnsi="Cambria Math" w:cs="Cambria Math" w:hint="cs"/>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E</m:t>
                  </m:r>
                </m:e>
              </m:acc>
            </m:e>
          </m:d>
          <m:d>
            <m:dPr>
              <m:begChr m:val="|"/>
              <m:endChr m:val="|"/>
              <m:ctrlPr>
                <w:rPr>
                  <w:rFonts w:ascii="Cambria Math" w:hAnsi="Cambria Math"/>
                  <w:noProof/>
                  <w:sz w:val="18"/>
                  <w:szCs w:val="18"/>
                </w:rPr>
              </m:ctrlPr>
            </m:dPr>
            <m:e>
              <m:r>
                <m:rPr>
                  <m:sty m:val="p"/>
                </m:rPr>
                <w:rPr>
                  <w:rFonts w:ascii="Cambria Math" w:hAnsi="Cambria Math"/>
                  <w:noProof/>
                  <w:sz w:val="18"/>
                  <w:szCs w:val="18"/>
                </w:rPr>
                <m:t>Δ</m:t>
              </m:r>
              <m:acc>
                <m:accPr>
                  <m:chr m:val="⃗"/>
                  <m:ctrlPr>
                    <w:rPr>
                      <w:rFonts w:ascii="Cambria Math" w:hAnsi="Cambria Math"/>
                      <w:noProof/>
                      <w:sz w:val="18"/>
                      <w:szCs w:val="18"/>
                    </w:rPr>
                  </m:ctrlPr>
                </m:accPr>
                <m:e>
                  <m:r>
                    <w:rPr>
                      <w:rFonts w:ascii="Cambria Math" w:hAnsi="Cambria Math"/>
                      <w:noProof/>
                      <w:sz w:val="18"/>
                      <w:szCs w:val="18"/>
                    </w:rPr>
                    <m:t>x</m:t>
                  </m:r>
                </m:e>
              </m:acc>
            </m:e>
          </m:d>
          <m:func>
            <m:funcPr>
              <m:ctrlPr>
                <w:rPr>
                  <w:rFonts w:ascii="Cambria Math"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oMath>
      </m:oMathPara>
    </w:p>
    <w:p w14:paraId="3798F7E7" w14:textId="77777777" w:rsidR="008122C2" w:rsidRPr="00EB1698" w:rsidRDefault="008122C2" w:rsidP="00970520">
      <w:pPr>
        <w:spacing w:line="240" w:lineRule="auto"/>
        <w:rPr>
          <w:noProof/>
          <w:sz w:val="18"/>
          <w:szCs w:val="18"/>
          <w:lang w:val=""/>
        </w:rPr>
      </w:pPr>
      <w:r w:rsidRPr="00EB1698">
        <w:rPr>
          <w:noProof/>
          <w:sz w:val="18"/>
          <w:szCs w:val="18"/>
          <w:u w:val="single"/>
          <w:rtl/>
        </w:rPr>
        <w:t>פוטנציאל של לוח אינסופי</w:t>
      </w:r>
      <w:r w:rsidRPr="00EB1698">
        <w:rPr>
          <w:noProof/>
          <w:sz w:val="18"/>
          <w:szCs w:val="18"/>
          <w:rtl/>
        </w:rPr>
        <w:t xml:space="preserve"> (כאשר בוחרים פוטנציאל אפס על הלוח):</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lang w:val=""/>
          </w:rPr>
          <m:t>U</m:t>
        </m:r>
        <m:d>
          <m:dPr>
            <m:ctrlPr>
              <w:rPr>
                <w:rFonts w:ascii="Cambria Math" w:hAnsi="Cambria Math"/>
                <w:noProof/>
                <w:sz w:val="18"/>
                <w:szCs w:val="18"/>
                <w:lang w:val=""/>
              </w:rPr>
            </m:ctrlPr>
          </m:dPr>
          <m:e>
            <m:r>
              <w:rPr>
                <w:rFonts w:ascii="Cambria Math" w:hAnsi="Cambria Math"/>
                <w:noProof/>
                <w:sz w:val="18"/>
                <w:szCs w:val="18"/>
                <w:lang w:val=""/>
              </w:rPr>
              <m:t>x</m:t>
            </m:r>
          </m:e>
        </m:d>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m:rPr>
            <m:sty m:val="p"/>
          </m:rPr>
          <w:rPr>
            <w:rFonts w:ascii="Cambria Math" w:hAnsi="Cambria Math"/>
            <w:noProof/>
            <w:sz w:val="18"/>
            <w:szCs w:val="18"/>
            <w:rtl/>
          </w:rPr>
          <m:t>2</m:t>
        </m:r>
        <m:r>
          <w:rPr>
            <w:rFonts w:ascii="Cambria Math" w:hAnsi="Cambria Math"/>
            <w:noProof/>
            <w:sz w:val="18"/>
            <w:szCs w:val="18"/>
            <w:lang w:val=""/>
          </w:rPr>
          <m:t>πkσx</m:t>
        </m:r>
      </m:oMath>
    </w:p>
    <w:p w14:paraId="026B335C" w14:textId="77777777" w:rsidR="008122C2" w:rsidRPr="00EB1698" w:rsidRDefault="008122C2" w:rsidP="00970520">
      <w:pPr>
        <w:spacing w:line="240" w:lineRule="auto"/>
        <w:rPr>
          <w:noProof/>
          <w:sz w:val="18"/>
          <w:szCs w:val="18"/>
          <w:rtl/>
        </w:rPr>
      </w:pPr>
      <m:oMath>
        <m:r>
          <w:rPr>
            <w:rFonts w:ascii="Cambria Math" w:hAnsi="Cambria Math"/>
            <w:noProof/>
            <w:sz w:val="18"/>
            <w:szCs w:val="18"/>
            <w:lang w:val=""/>
          </w:rPr>
          <m:t>σ</m:t>
        </m:r>
      </m:oMath>
      <w:r w:rsidRPr="00EB1698">
        <w:rPr>
          <w:noProof/>
          <w:sz w:val="18"/>
          <w:szCs w:val="18"/>
          <w:rtl/>
        </w:rPr>
        <w:t xml:space="preserve"> - צפיפות המטען המשטחית על הלוח.</w:t>
      </w:r>
      <w:r>
        <w:rPr>
          <w:rFonts w:hint="cs"/>
          <w:noProof/>
          <w:sz w:val="18"/>
          <w:szCs w:val="18"/>
          <w:rtl/>
        </w:rPr>
        <w:t xml:space="preserve">  </w:t>
      </w:r>
    </w:p>
    <w:p w14:paraId="70D1DEAC" w14:textId="77777777" w:rsidR="00E0419B" w:rsidRDefault="008122C2" w:rsidP="00970520">
      <w:pPr>
        <w:spacing w:line="240" w:lineRule="auto"/>
        <w:rPr>
          <w:noProof/>
          <w:sz w:val="18"/>
          <w:szCs w:val="18"/>
          <w:rtl/>
        </w:rPr>
      </w:pPr>
      <m:oMath>
        <m:r>
          <w:rPr>
            <w:rFonts w:ascii="Cambria Math" w:hAnsi="Cambria Math"/>
            <w:noProof/>
            <w:sz w:val="18"/>
            <w:szCs w:val="18"/>
            <w:lang w:val=""/>
          </w:rPr>
          <m:t>x</m:t>
        </m:r>
      </m:oMath>
      <w:r w:rsidRPr="00EB1698">
        <w:rPr>
          <w:noProof/>
          <w:sz w:val="18"/>
          <w:szCs w:val="18"/>
          <w:rtl/>
        </w:rPr>
        <w:t xml:space="preserve"> - המרחק מהלוח.</w:t>
      </w:r>
    </w:p>
    <w:p w14:paraId="17DE4486" w14:textId="1D160531" w:rsidR="008122C2" w:rsidRPr="007B3D26" w:rsidRDefault="008122C2" w:rsidP="00290CB8">
      <w:pPr>
        <w:spacing w:line="240" w:lineRule="auto"/>
        <w:rPr>
          <w:noProof/>
          <w:sz w:val="18"/>
          <w:szCs w:val="18"/>
          <w:rtl/>
        </w:rPr>
      </w:pPr>
      <w:r w:rsidRPr="007B3D26">
        <w:rPr>
          <w:noProof/>
          <w:sz w:val="18"/>
          <w:szCs w:val="18"/>
          <w:u w:val="single"/>
          <w:rtl/>
        </w:rPr>
        <w:t>הפוטנציאל במוליכים</w:t>
      </w:r>
      <w:r w:rsidRPr="007B3D26">
        <w:rPr>
          <w:noProof/>
          <w:sz w:val="18"/>
          <w:szCs w:val="18"/>
          <w:rtl/>
        </w:rPr>
        <w:t xml:space="preserve"> קבוע (אחיד) ושווה לערך על השפה (לא בהכרח אפס)</w:t>
      </w:r>
    </w:p>
    <w:p w14:paraId="44F78B4A" w14:textId="77777777" w:rsidR="008122C2" w:rsidRPr="007B3D26" w:rsidRDefault="008122C2" w:rsidP="00290CB8">
      <w:pPr>
        <w:spacing w:line="240" w:lineRule="auto"/>
        <w:rPr>
          <w:noProof/>
          <w:sz w:val="18"/>
          <w:szCs w:val="18"/>
          <w:rtl/>
        </w:rPr>
      </w:pPr>
      <w:r w:rsidRPr="007B3D26">
        <w:rPr>
          <w:noProof/>
          <w:sz w:val="18"/>
          <w:szCs w:val="18"/>
          <w:u w:val="single"/>
          <w:rtl/>
        </w:rPr>
        <w:drawing>
          <wp:anchor distT="0" distB="0" distL="114300" distR="114300" simplePos="0" relativeHeight="251659264" behindDoc="1" locked="0" layoutInCell="1" allowOverlap="1" wp14:anchorId="0375D9EB" wp14:editId="5B35AE63">
            <wp:simplePos x="0" y="0"/>
            <wp:positionH relativeFrom="column">
              <wp:posOffset>86360</wp:posOffset>
            </wp:positionH>
            <wp:positionV relativeFrom="paragraph">
              <wp:posOffset>113030</wp:posOffset>
            </wp:positionV>
            <wp:extent cx="960120" cy="493395"/>
            <wp:effectExtent l="0" t="0" r="0" b="1905"/>
            <wp:wrapTight wrapText="bothSides">
              <wp:wrapPolygon edited="0">
                <wp:start x="0" y="0"/>
                <wp:lineTo x="0" y="20849"/>
                <wp:lineTo x="21000" y="20849"/>
                <wp:lineTo x="21000" y="0"/>
                <wp:lineTo x="0" y="0"/>
              </wp:wrapPolygon>
            </wp:wrapTight>
            <wp:docPr id="76050105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0501058" name=""/>
                    <pic:cNvPicPr/>
                  </pic:nvPicPr>
                  <pic:blipFill>
                    <a:blip r:embed="rId9">
                      <a:extLst>
                        <a:ext uri="{28A0092B-C50C-407E-A947-70E740481C1C}">
                          <a14:useLocalDpi xmlns:a14="http://schemas.microsoft.com/office/drawing/2010/main" val="0"/>
                        </a:ext>
                      </a:extLst>
                    </a:blip>
                    <a:stretch>
                      <a:fillRect/>
                    </a:stretch>
                  </pic:blipFill>
                  <pic:spPr>
                    <a:xfrm>
                      <a:off x="0" y="0"/>
                      <a:ext cx="960120" cy="493395"/>
                    </a:xfrm>
                    <a:prstGeom prst="rect">
                      <a:avLst/>
                    </a:prstGeom>
                  </pic:spPr>
                </pic:pic>
              </a:graphicData>
            </a:graphic>
            <wp14:sizeRelH relativeFrom="margin">
              <wp14:pctWidth>0</wp14:pctWidth>
            </wp14:sizeRelH>
            <wp14:sizeRelV relativeFrom="margin">
              <wp14:pctHeight>0</wp14:pctHeight>
            </wp14:sizeRelV>
          </wp:anchor>
        </w:drawing>
      </w:r>
      <w:r w:rsidRPr="007B3D26">
        <w:rPr>
          <w:noProof/>
          <w:sz w:val="18"/>
          <w:szCs w:val="18"/>
          <w:u w:val="single"/>
          <w:rtl/>
        </w:rPr>
        <w:t>הפוטנציאל של כדור מוליך בכל המרחב</w:t>
      </w:r>
      <w:r w:rsidRPr="007B3D26">
        <w:rPr>
          <w:noProof/>
          <w:sz w:val="18"/>
          <w:szCs w:val="18"/>
          <w:rtl/>
        </w:rPr>
        <w:t>:</w:t>
      </w:r>
      <w:r w:rsidRPr="007B3D26">
        <w:rPr>
          <w:noProof/>
        </w:rPr>
        <w:t xml:space="preserve"> </w:t>
      </w:r>
    </w:p>
    <w:p w14:paraId="67A78214" w14:textId="77777777" w:rsidR="008122C2" w:rsidRDefault="008122C2" w:rsidP="00290CB8">
      <w:pPr>
        <w:spacing w:line="240" w:lineRule="auto"/>
        <w:rPr>
          <w:noProof/>
          <w:sz w:val="18"/>
          <w:szCs w:val="18"/>
          <w:rtl/>
        </w:rPr>
      </w:pPr>
      <w:r w:rsidRPr="007B3D26">
        <w:rPr>
          <w:noProof/>
          <w:sz w:val="18"/>
          <w:szCs w:val="18"/>
        </w:rPr>
        <w:t>Q</w:t>
      </w:r>
      <w:r w:rsidRPr="007B3D26">
        <w:rPr>
          <w:noProof/>
          <w:sz w:val="18"/>
          <w:szCs w:val="18"/>
          <w:rtl/>
        </w:rPr>
        <w:t xml:space="preserve"> – סך המטען של הכדור</w:t>
      </w:r>
    </w:p>
    <w:p w14:paraId="20361E32" w14:textId="77777777" w:rsidR="008122C2" w:rsidRPr="007B3D26" w:rsidRDefault="008122C2" w:rsidP="00290CB8">
      <w:pPr>
        <w:spacing w:line="240" w:lineRule="auto"/>
        <w:rPr>
          <w:noProof/>
          <w:sz w:val="18"/>
          <w:szCs w:val="18"/>
          <w:rtl/>
        </w:rPr>
      </w:pPr>
      <m:oMath>
        <m:r>
          <w:rPr>
            <w:rFonts w:ascii="Cambria Math" w:hAnsi="Cambria Math"/>
            <w:noProof/>
            <w:sz w:val="18"/>
            <w:szCs w:val="18"/>
          </w:rPr>
          <m:t>R</m:t>
        </m:r>
      </m:oMath>
      <w:r w:rsidRPr="007B3D26">
        <w:rPr>
          <w:noProof/>
          <w:sz w:val="18"/>
          <w:szCs w:val="18"/>
          <w:rtl/>
        </w:rPr>
        <w:t xml:space="preserve"> – </w:t>
      </w:r>
      <w:r>
        <w:rPr>
          <w:rFonts w:hint="cs"/>
          <w:noProof/>
          <w:sz w:val="18"/>
          <w:szCs w:val="18"/>
          <w:rtl/>
        </w:rPr>
        <w:t>רדיוס</w:t>
      </w:r>
      <w:r w:rsidRPr="007B3D26">
        <w:rPr>
          <w:noProof/>
          <w:sz w:val="18"/>
          <w:szCs w:val="18"/>
          <w:rtl/>
        </w:rPr>
        <w:t xml:space="preserve"> הכדור</w:t>
      </w:r>
    </w:p>
    <w:p w14:paraId="57313157" w14:textId="77777777" w:rsidR="008122C2" w:rsidRPr="007B3D26" w:rsidRDefault="008122C2" w:rsidP="00290CB8">
      <w:pPr>
        <w:spacing w:line="240" w:lineRule="auto"/>
        <w:rPr>
          <w:noProof/>
          <w:sz w:val="18"/>
          <w:szCs w:val="18"/>
          <w:rtl/>
        </w:rPr>
      </w:pPr>
      <m:oMath>
        <m:r>
          <w:rPr>
            <w:rFonts w:ascii="Cambria Math" w:hAnsi="Cambria Math"/>
            <w:noProof/>
            <w:sz w:val="18"/>
            <w:szCs w:val="18"/>
          </w:rPr>
          <m:t>r</m:t>
        </m:r>
      </m:oMath>
      <w:r w:rsidRPr="007B3D26">
        <w:rPr>
          <w:noProof/>
          <w:sz w:val="18"/>
          <w:szCs w:val="18"/>
          <w:rtl/>
        </w:rPr>
        <w:t xml:space="preserve"> – המרחק ממרכז הכדור</w:t>
      </w:r>
    </w:p>
    <w:p w14:paraId="153EB3E5" w14:textId="77777777" w:rsidR="008122C2" w:rsidRPr="007B3D26" w:rsidRDefault="008122C2" w:rsidP="00290CB8">
      <w:pPr>
        <w:spacing w:line="240" w:lineRule="auto"/>
        <w:rPr>
          <w:noProof/>
          <w:sz w:val="18"/>
          <w:szCs w:val="18"/>
          <w:rtl/>
        </w:rPr>
      </w:pPr>
      <w:r w:rsidRPr="007B3D26">
        <w:rPr>
          <w:noProof/>
          <w:sz w:val="18"/>
          <w:szCs w:val="18"/>
          <w:rtl/>
        </w:rPr>
        <w:t>שימו לב שהפוטנציאל בתוך הכדור אינו תלוי במרחק (קבוע)</w:t>
      </w:r>
      <w:r>
        <w:rPr>
          <w:rFonts w:hint="cs"/>
          <w:noProof/>
          <w:sz w:val="18"/>
          <w:szCs w:val="18"/>
          <w:rtl/>
        </w:rPr>
        <w:t>.</w:t>
      </w:r>
    </w:p>
    <w:p w14:paraId="21881124" w14:textId="77777777" w:rsidR="008122C2" w:rsidRPr="007B3D26" w:rsidRDefault="008122C2" w:rsidP="00290CB8">
      <w:pPr>
        <w:spacing w:line="240" w:lineRule="auto"/>
        <w:rPr>
          <w:noProof/>
          <w:sz w:val="18"/>
          <w:szCs w:val="18"/>
          <w:rtl/>
        </w:rPr>
      </w:pPr>
      <w:r w:rsidRPr="007B3D26">
        <w:rPr>
          <w:noProof/>
          <w:sz w:val="18"/>
          <w:szCs w:val="18"/>
          <w:u w:val="single"/>
          <w:rtl/>
        </w:rPr>
        <w:t>הפוטנציאל של כדה"א</w:t>
      </w:r>
      <w:r w:rsidRPr="007B3D26">
        <w:rPr>
          <w:noProof/>
          <w:sz w:val="18"/>
          <w:szCs w:val="18"/>
          <w:rtl/>
        </w:rPr>
        <w:t xml:space="preserve"> </w:t>
      </w:r>
      <w:r>
        <w:rPr>
          <w:rFonts w:hint="cs"/>
          <w:noProof/>
          <w:sz w:val="18"/>
          <w:szCs w:val="18"/>
          <w:rtl/>
        </w:rPr>
        <w:t xml:space="preserve">: כדה"א הוא </w:t>
      </w:r>
      <w:r w:rsidRPr="007B3D26">
        <w:rPr>
          <w:noProof/>
          <w:sz w:val="18"/>
          <w:szCs w:val="18"/>
          <w:rtl/>
        </w:rPr>
        <w:t>כדור</w:t>
      </w:r>
      <w:r>
        <w:rPr>
          <w:rFonts w:hint="cs"/>
          <w:noProof/>
          <w:sz w:val="18"/>
          <w:szCs w:val="18"/>
          <w:rtl/>
        </w:rPr>
        <w:t xml:space="preserve"> מוליך</w:t>
      </w:r>
      <w:r w:rsidRPr="007B3D26">
        <w:rPr>
          <w:noProof/>
          <w:sz w:val="18"/>
          <w:szCs w:val="18"/>
          <w:rtl/>
        </w:rPr>
        <w:t xml:space="preserve"> מאוד גדול, </w:t>
      </w:r>
      <m:oMath>
        <m:r>
          <w:rPr>
            <w:rFonts w:ascii="Cambria Math" w:hAnsi="Cambria Math"/>
            <w:noProof/>
            <w:sz w:val="18"/>
            <w:szCs w:val="18"/>
          </w:rPr>
          <m:t>R=∞</m:t>
        </m:r>
      </m:oMath>
      <w:r w:rsidRPr="007B3D26">
        <w:rPr>
          <w:noProof/>
          <w:sz w:val="18"/>
          <w:szCs w:val="18"/>
          <w:rtl/>
        </w:rPr>
        <w:t xml:space="preserve"> ולכן הפוטנציאל אפס.</w:t>
      </w:r>
    </w:p>
    <w:p w14:paraId="7C064759" w14:textId="77777777" w:rsidR="008122C2" w:rsidRPr="007B3D26" w:rsidRDefault="008122C2" w:rsidP="00290CB8">
      <w:pPr>
        <w:spacing w:line="240" w:lineRule="auto"/>
        <w:rPr>
          <w:noProof/>
          <w:sz w:val="18"/>
          <w:szCs w:val="18"/>
          <w:rtl/>
        </w:rPr>
      </w:pPr>
      <w:r w:rsidRPr="007B3D26">
        <w:rPr>
          <w:noProof/>
          <w:sz w:val="18"/>
          <w:szCs w:val="18"/>
          <w:u w:val="single"/>
          <w:rtl/>
        </w:rPr>
        <w:t>חיבור של שני מוליכים בחוט מוליך</w:t>
      </w:r>
      <w:r>
        <w:rPr>
          <w:rFonts w:hint="cs"/>
          <w:noProof/>
          <w:sz w:val="18"/>
          <w:szCs w:val="18"/>
          <w:rtl/>
        </w:rPr>
        <w:t>:</w:t>
      </w:r>
      <w:r w:rsidRPr="007B3D26">
        <w:rPr>
          <w:noProof/>
          <w:sz w:val="18"/>
          <w:szCs w:val="18"/>
          <w:rtl/>
        </w:rPr>
        <w:t xml:space="preserve"> מאלץ את הפוטנציאלים שלהם להיות שווים (מטען יזרום ממוליך אחד לשני עד השוואת הפוטנציאלים)</w:t>
      </w:r>
    </w:p>
    <w:p w14:paraId="17EC2728" w14:textId="77777777" w:rsidR="008122C2" w:rsidRPr="007B3D26" w:rsidRDefault="008122C2" w:rsidP="00290CB8">
      <w:pPr>
        <w:spacing w:line="240" w:lineRule="auto"/>
        <w:rPr>
          <w:noProof/>
          <w:sz w:val="18"/>
          <w:szCs w:val="18"/>
          <w:rtl/>
        </w:rPr>
      </w:pPr>
      <w:r w:rsidRPr="007B3D26">
        <w:rPr>
          <w:noProof/>
          <w:sz w:val="18"/>
          <w:szCs w:val="18"/>
          <w:u w:val="single"/>
          <w:rtl/>
        </w:rPr>
        <w:t>הארקה</w:t>
      </w:r>
      <w:r>
        <w:rPr>
          <w:rFonts w:hint="cs"/>
          <w:noProof/>
          <w:sz w:val="18"/>
          <w:szCs w:val="18"/>
          <w:rtl/>
        </w:rPr>
        <w:t>:</w:t>
      </w:r>
      <w:r w:rsidRPr="007B3D26">
        <w:rPr>
          <w:noProof/>
          <w:sz w:val="18"/>
          <w:szCs w:val="18"/>
          <w:rtl/>
        </w:rPr>
        <w:t xml:space="preserve"> חיבור מוליך לכדה"א, מאלץ את הפוטנציאל של המוליך להיות אפס (כמו כדה"א)</w:t>
      </w:r>
      <w:r>
        <w:rPr>
          <w:rFonts w:hint="cs"/>
          <w:noProof/>
          <w:sz w:val="18"/>
          <w:szCs w:val="18"/>
          <w:rtl/>
        </w:rPr>
        <w:t>.</w:t>
      </w:r>
    </w:p>
    <w:p w14:paraId="59A6ECE4" w14:textId="77777777" w:rsidR="008122C2" w:rsidRPr="007B3D26" w:rsidRDefault="008122C2" w:rsidP="00290CB8">
      <w:pPr>
        <w:spacing w:line="240" w:lineRule="auto"/>
        <w:rPr>
          <w:noProof/>
          <w:sz w:val="18"/>
          <w:szCs w:val="18"/>
          <w:rtl/>
        </w:rPr>
      </w:pPr>
      <w:r w:rsidRPr="007B3D26">
        <w:rPr>
          <w:noProof/>
          <w:sz w:val="18"/>
          <w:szCs w:val="18"/>
          <w:u w:val="single"/>
          <w:rtl/>
        </w:rPr>
        <w:t>חישוב אנרגיה פוטנציאלית של מערכת שלמה</w:t>
      </w:r>
      <w:r w:rsidRPr="007B3D26">
        <w:rPr>
          <w:noProof/>
          <w:sz w:val="18"/>
          <w:szCs w:val="18"/>
          <w:rtl/>
        </w:rPr>
        <w:t xml:space="preserve"> (העבודה הדרושה לבניית המערכת):</w:t>
      </w:r>
    </w:p>
    <w:p w14:paraId="73DACBFA" w14:textId="77777777" w:rsidR="008122C2" w:rsidRPr="007B3D26" w:rsidRDefault="008122C2" w:rsidP="00290CB8">
      <w:pPr>
        <w:spacing w:line="240" w:lineRule="auto"/>
        <w:rPr>
          <w:noProof/>
          <w:sz w:val="18"/>
          <w:szCs w:val="18"/>
          <w:rtl/>
        </w:rPr>
      </w:pPr>
      <w:r>
        <w:rPr>
          <w:rFonts w:hint="cs"/>
          <w:noProof/>
          <w:sz w:val="18"/>
          <w:szCs w:val="18"/>
          <w:rtl/>
        </w:rPr>
        <w:t xml:space="preserve">- </w:t>
      </w:r>
      <w:r w:rsidRPr="007B3D26">
        <w:rPr>
          <w:noProof/>
          <w:sz w:val="18"/>
          <w:szCs w:val="18"/>
          <w:rtl/>
        </w:rPr>
        <w:t>דרך 1</w:t>
      </w:r>
      <w:r>
        <w:rPr>
          <w:rFonts w:hint="cs"/>
          <w:noProof/>
          <w:sz w:val="18"/>
          <w:szCs w:val="18"/>
          <w:rtl/>
        </w:rPr>
        <w:t>:</w:t>
      </w:r>
      <w:r w:rsidRPr="007B3D26">
        <w:rPr>
          <w:noProof/>
          <w:sz w:val="18"/>
          <w:szCs w:val="18"/>
          <w:rtl/>
        </w:rPr>
        <w:t xml:space="preserve"> נסכום את העבודות להביא את המטענים אחד אחרי השני. עבור המטען הראשון, העבודה היא אפס (כי אין אף מטען אחד במרחב שיוצר פוטנציאל). עבור המטען השני, העבודה לקרב אותו למטען הראשון*. עבור המטען השלישי העבודה לקרב לשני המטענים**, וכן הלאה. במקרה של שלושה מטענים החישוב הוא:</w:t>
      </w:r>
    </w:p>
    <w:p w14:paraId="2BD03E44" w14:textId="77777777" w:rsidR="008122C2" w:rsidRPr="007B3D26" w:rsidRDefault="008122C2" w:rsidP="00290CB8">
      <w:pPr>
        <w:bidi w:val="0"/>
        <w:spacing w:line="240" w:lineRule="auto"/>
        <w:rPr>
          <w:i/>
          <w:noProof/>
          <w:sz w:val="18"/>
          <w:szCs w:val="18"/>
          <w:rtl/>
        </w:rPr>
      </w:pPr>
      <m:oMathPara>
        <m:oMathParaPr>
          <m:jc m:val="left"/>
        </m:oMathParaPr>
        <m:oMath>
          <m:r>
            <w:rPr>
              <w:rFonts w:ascii="Cambria Math" w:hAnsi="Cambria Math"/>
              <w:noProof/>
              <w:sz w:val="18"/>
              <w:szCs w:val="18"/>
            </w:rPr>
            <m:t>W=0+</m:t>
          </m:r>
          <m:limLow>
            <m:limLowPr>
              <m:ctrlPr>
                <w:rPr>
                  <w:rFonts w:ascii="Cambria Math" w:hAnsi="Cambria Math"/>
                  <w:i/>
                  <w:noProof/>
                  <w:sz w:val="18"/>
                  <w:szCs w:val="18"/>
                </w:rPr>
              </m:ctrlPr>
            </m:limLowPr>
            <m:e>
              <m:groupChr>
                <m:groupChrPr>
                  <m:ctrlPr>
                    <w:rPr>
                      <w:rFonts w:ascii="Cambria Math" w:hAnsi="Cambria Math"/>
                      <w:i/>
                      <w:noProof/>
                      <w:sz w:val="18"/>
                      <w:szCs w:val="18"/>
                    </w:rPr>
                  </m:ctrlPr>
                </m:groupChrPr>
                <m:e>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2</m:t>
                      </m:r>
                    </m:sub>
                  </m:sSub>
                  <m:f>
                    <m:fPr>
                      <m:ctrlPr>
                        <w:rPr>
                          <w:rFonts w:ascii="Cambria Math" w:hAnsi="Cambria Math"/>
                          <w:i/>
                          <w:noProof/>
                          <w:sz w:val="18"/>
                          <w:szCs w:val="18"/>
                        </w:rPr>
                      </m:ctrlPr>
                    </m:fPr>
                    <m:num>
                      <m:r>
                        <w:rPr>
                          <w:rFonts w:ascii="Cambria Math" w:hAnsi="Cambria Math"/>
                          <w:noProof/>
                          <w:sz w:val="18"/>
                          <w:szCs w:val="18"/>
                        </w:rPr>
                        <m:t>k</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1</m:t>
                          </m:r>
                        </m:sub>
                      </m:sSub>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12</m:t>
                          </m:r>
                        </m:sub>
                      </m:sSub>
                    </m:den>
                  </m:f>
                </m:e>
              </m:groupChr>
            </m:e>
            <m:lim>
              <m:r>
                <w:rPr>
                  <w:rFonts w:ascii="Cambria Math" w:hAnsi="Cambria Math"/>
                  <w:noProof/>
                  <w:sz w:val="18"/>
                  <w:szCs w:val="18"/>
                </w:rPr>
                <m:t>*</m:t>
              </m:r>
            </m:lim>
          </m:limLow>
          <m:r>
            <w:rPr>
              <w:rFonts w:ascii="Cambria Math" w:hAnsi="Cambria Math"/>
              <w:noProof/>
              <w:sz w:val="18"/>
              <w:szCs w:val="18"/>
            </w:rPr>
            <m:t>+</m:t>
          </m:r>
          <m:limLow>
            <m:limLowPr>
              <m:ctrlPr>
                <w:rPr>
                  <w:rFonts w:ascii="Cambria Math" w:hAnsi="Cambria Math"/>
                  <w:i/>
                  <w:noProof/>
                  <w:sz w:val="18"/>
                  <w:szCs w:val="18"/>
                </w:rPr>
              </m:ctrlPr>
            </m:limLowPr>
            <m:e>
              <m:groupChr>
                <m:groupChrPr>
                  <m:ctrlPr>
                    <w:rPr>
                      <w:rFonts w:ascii="Cambria Math" w:hAnsi="Cambria Math"/>
                      <w:i/>
                      <w:noProof/>
                      <w:sz w:val="18"/>
                      <w:szCs w:val="18"/>
                    </w:rPr>
                  </m:ctrlPr>
                </m:groupChrPr>
                <m:e>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3</m:t>
                      </m:r>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k</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1</m:t>
                          </m:r>
                        </m:sub>
                      </m:sSub>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13</m:t>
                          </m:r>
                        </m:sub>
                      </m:sSub>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k</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2</m:t>
                          </m:r>
                        </m:sub>
                      </m:sSub>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23</m:t>
                          </m:r>
                        </m:sub>
                      </m:sSub>
                    </m:den>
                  </m:f>
                  <m:r>
                    <w:rPr>
                      <w:rFonts w:ascii="Cambria Math" w:hAnsi="Cambria Math"/>
                      <w:noProof/>
                      <w:sz w:val="18"/>
                      <w:szCs w:val="18"/>
                    </w:rPr>
                    <m:t>)</m:t>
                  </m:r>
                </m:e>
              </m:groupChr>
            </m:e>
            <m:lim>
              <m:r>
                <w:rPr>
                  <w:rFonts w:ascii="Cambria Math" w:hAnsi="Cambria Math"/>
                  <w:noProof/>
                  <w:sz w:val="18"/>
                  <w:szCs w:val="18"/>
                </w:rPr>
                <m:t>**</m:t>
              </m:r>
            </m:lim>
          </m:limLow>
        </m:oMath>
      </m:oMathPara>
    </w:p>
    <w:p w14:paraId="6EF187B3" w14:textId="77777777" w:rsidR="008122C2" w:rsidRPr="007B3D26" w:rsidRDefault="008122C2" w:rsidP="00290CB8">
      <w:pPr>
        <w:spacing w:line="240" w:lineRule="auto"/>
        <w:rPr>
          <w:noProof/>
          <w:sz w:val="18"/>
          <w:szCs w:val="18"/>
          <w:rtl/>
        </w:rPr>
      </w:pPr>
      <w:r>
        <w:rPr>
          <w:rFonts w:hint="cs"/>
          <w:noProof/>
          <w:sz w:val="18"/>
          <w:szCs w:val="18"/>
          <w:rtl/>
        </w:rPr>
        <w:t xml:space="preserve">- </w:t>
      </w:r>
      <w:r w:rsidRPr="007B3D26">
        <w:rPr>
          <w:noProof/>
          <w:sz w:val="18"/>
          <w:szCs w:val="18"/>
          <w:rtl/>
        </w:rPr>
        <w:t>דרך</w:t>
      </w:r>
      <w:r>
        <w:rPr>
          <w:rFonts w:hint="cs"/>
          <w:noProof/>
          <w:sz w:val="18"/>
          <w:szCs w:val="18"/>
          <w:rtl/>
        </w:rPr>
        <w:t xml:space="preserve"> </w:t>
      </w:r>
      <w:r w:rsidRPr="007B3D26">
        <w:rPr>
          <w:noProof/>
          <w:sz w:val="18"/>
          <w:szCs w:val="18"/>
          <w:rtl/>
        </w:rPr>
        <w:t>2</w:t>
      </w:r>
      <w:r>
        <w:rPr>
          <w:rFonts w:hint="cs"/>
          <w:noProof/>
          <w:sz w:val="18"/>
          <w:szCs w:val="18"/>
          <w:rtl/>
        </w:rPr>
        <w:t xml:space="preserve">: </w:t>
      </w:r>
      <w:r w:rsidRPr="007B3D26">
        <w:rPr>
          <w:noProof/>
          <w:sz w:val="18"/>
          <w:szCs w:val="18"/>
          <w:rtl/>
        </w:rPr>
        <w:t>נסכום את האנרגיה של כל זוג מטענים במערכת. במקרה של שלושה מטענים:</w:t>
      </w:r>
    </w:p>
    <w:p w14:paraId="1102BCA0" w14:textId="77777777" w:rsidR="00E0419B" w:rsidRDefault="008122C2" w:rsidP="00290CB8">
      <w:pPr>
        <w:bidi w:val="0"/>
        <w:spacing w:line="240" w:lineRule="auto"/>
        <w:rPr>
          <w:i/>
          <w:noProof/>
          <w:sz w:val="18"/>
          <w:szCs w:val="18"/>
          <w:rtl/>
        </w:rPr>
      </w:pPr>
      <m:oMathPara>
        <m:oMath>
          <m:r>
            <w:rPr>
              <w:rFonts w:ascii="Cambria Math" w:hAnsi="Cambria Math"/>
              <w:noProof/>
              <w:sz w:val="18"/>
              <w:szCs w:val="18"/>
            </w:rPr>
            <m:t>W=</m:t>
          </m:r>
          <m:f>
            <m:fPr>
              <m:ctrlPr>
                <w:rPr>
                  <w:rFonts w:ascii="Cambria Math" w:hAnsi="Cambria Math"/>
                  <w:i/>
                  <w:noProof/>
                  <w:sz w:val="18"/>
                  <w:szCs w:val="18"/>
                </w:rPr>
              </m:ctrlPr>
            </m:fPr>
            <m:num>
              <m:r>
                <w:rPr>
                  <w:rFonts w:ascii="Cambria Math" w:hAnsi="Cambria Math"/>
                  <w:noProof/>
                  <w:sz w:val="18"/>
                  <w:szCs w:val="18"/>
                </w:rPr>
                <m:t>k</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1</m:t>
                  </m:r>
                </m:sub>
              </m:sSub>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2</m:t>
                  </m:r>
                </m:sub>
              </m:sSub>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12</m:t>
                  </m:r>
                </m:sub>
              </m:sSub>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k</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1</m:t>
                  </m:r>
                </m:sub>
              </m:sSub>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3</m:t>
                  </m:r>
                </m:sub>
              </m:sSub>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13</m:t>
                  </m:r>
                </m:sub>
              </m:sSub>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k</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2</m:t>
                  </m:r>
                </m:sub>
              </m:sSub>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3</m:t>
                  </m:r>
                </m:sub>
              </m:sSub>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23</m:t>
                  </m:r>
                </m:sub>
              </m:sSub>
            </m:den>
          </m:f>
        </m:oMath>
      </m:oMathPara>
    </w:p>
    <w:p w14:paraId="629E97EA" w14:textId="17938284" w:rsidR="008122C2" w:rsidRPr="00D92F05" w:rsidRDefault="008122C2" w:rsidP="000B6948">
      <w:pPr>
        <w:pStyle w:val="2"/>
        <w:spacing w:before="0" w:after="0"/>
        <w:rPr>
          <w:rFonts w:ascii="David" w:hAnsi="David" w:cs="David"/>
          <w:noProof/>
          <w:color w:val="0000FF"/>
          <w:sz w:val="18"/>
          <w:szCs w:val="18"/>
          <w:rtl/>
        </w:rPr>
      </w:pPr>
      <w:r>
        <w:rPr>
          <w:rFonts w:hint="cs"/>
          <w:noProof/>
          <w:sz w:val="18"/>
          <w:szCs w:val="18"/>
          <w:rtl/>
        </w:rPr>
        <w:t>זרם מתח והתנגדות</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936D80D" w14:textId="77777777" w:rsidR="008122C2" w:rsidRPr="001F4570" w:rsidRDefault="008122C2" w:rsidP="000B6948">
      <w:pPr>
        <w:spacing w:line="240" w:lineRule="auto"/>
        <w:rPr>
          <w:noProof/>
          <w:sz w:val="18"/>
          <w:szCs w:val="18"/>
          <w:rtl/>
        </w:rPr>
      </w:pPr>
      <w:r w:rsidRPr="001F4570">
        <w:rPr>
          <w:noProof/>
          <w:sz w:val="18"/>
          <w:szCs w:val="18"/>
          <w:rtl/>
        </w:rPr>
        <w:t>הזרם הוא כמות המטען שעוברת ביחידת זמן</w:t>
      </w:r>
    </w:p>
    <w:p w14:paraId="480B6814" w14:textId="77777777" w:rsidR="008122C2" w:rsidRPr="001F4570" w:rsidRDefault="008122C2" w:rsidP="000B6948">
      <w:pPr>
        <w:spacing w:line="240" w:lineRule="auto"/>
        <w:rPr>
          <w:i/>
          <w:noProof/>
          <w:sz w:val="18"/>
          <w:szCs w:val="18"/>
          <w:rtl/>
        </w:rPr>
      </w:pPr>
      <w:r w:rsidRPr="001F4570">
        <w:rPr>
          <w:noProof/>
          <w:sz w:val="18"/>
          <w:szCs w:val="18"/>
          <w:u w:val="single"/>
          <w:rtl/>
        </w:rPr>
        <w:t>חישוב זרם קבוע או ממוצע</w:t>
      </w:r>
      <w:r w:rsidRPr="001F4570">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I=</m:t>
        </m:r>
        <m:f>
          <m:fPr>
            <m:ctrlPr>
              <w:rPr>
                <w:rFonts w:ascii="Cambria Math" w:hAnsi="Cambria Math"/>
                <w:noProof/>
                <w:sz w:val="18"/>
                <w:szCs w:val="18"/>
              </w:rPr>
            </m:ctrlPr>
          </m:fPr>
          <m:num>
            <m:r>
              <m:rPr>
                <m:sty m:val="p"/>
              </m:rPr>
              <w:rPr>
                <w:rFonts w:ascii="Cambria Math" w:hAnsi="Cambria Math"/>
                <w:noProof/>
                <w:sz w:val="18"/>
                <w:szCs w:val="18"/>
              </w:rPr>
              <m:t>Δ</m:t>
            </m:r>
            <m:r>
              <w:rPr>
                <w:rFonts w:ascii="Cambria Math" w:hAnsi="Cambria Math"/>
                <w:noProof/>
                <w:sz w:val="18"/>
                <w:szCs w:val="18"/>
              </w:rPr>
              <m:t>q</m:t>
            </m:r>
          </m:num>
          <m:den>
            <m:r>
              <m:rPr>
                <m:sty m:val="p"/>
              </m:rPr>
              <w:rPr>
                <w:rFonts w:ascii="Cambria Math" w:hAnsi="Cambria Math"/>
                <w:noProof/>
                <w:sz w:val="18"/>
                <w:szCs w:val="18"/>
              </w:rPr>
              <m:t>Δ</m:t>
            </m:r>
            <m:r>
              <w:rPr>
                <w:rFonts w:ascii="Cambria Math" w:hAnsi="Cambria Math"/>
                <w:noProof/>
                <w:sz w:val="18"/>
                <w:szCs w:val="18"/>
              </w:rPr>
              <m:t>t</m:t>
            </m:r>
          </m:den>
        </m:f>
      </m:oMath>
    </w:p>
    <w:p w14:paraId="78A49CC1" w14:textId="77777777" w:rsidR="008122C2" w:rsidRPr="001F4570" w:rsidRDefault="008122C2" w:rsidP="000B6948">
      <w:pPr>
        <w:spacing w:line="240" w:lineRule="auto"/>
        <w:rPr>
          <w:i/>
          <w:noProof/>
          <w:sz w:val="18"/>
          <w:szCs w:val="18"/>
          <w:rtl/>
        </w:rPr>
      </w:pPr>
      <w:r w:rsidRPr="001F4570">
        <w:rPr>
          <w:i/>
          <w:noProof/>
          <w:sz w:val="18"/>
          <w:szCs w:val="18"/>
        </w:rPr>
        <w:t>I</w:t>
      </w:r>
      <w:r w:rsidRPr="001F4570">
        <w:rPr>
          <w:i/>
          <w:noProof/>
          <w:sz w:val="18"/>
          <w:szCs w:val="18"/>
          <w:rtl/>
        </w:rPr>
        <w:t xml:space="preserve"> הוא סקלר אבל כיוון הזרם נקבע לפי כיוון תנועת המטענים החיוביים.</w:t>
      </w:r>
    </w:p>
    <w:p w14:paraId="5E1EA1FB" w14:textId="77777777" w:rsidR="008122C2" w:rsidRPr="001F4570" w:rsidRDefault="008122C2" w:rsidP="000B6948">
      <w:pPr>
        <w:spacing w:line="240" w:lineRule="auto"/>
        <w:rPr>
          <w:i/>
          <w:noProof/>
          <w:sz w:val="18"/>
          <w:szCs w:val="18"/>
        </w:rPr>
      </w:pPr>
      <w:r>
        <w:rPr>
          <w:rFonts w:hint="cs"/>
          <w:i/>
          <w:noProof/>
          <w:sz w:val="18"/>
          <w:szCs w:val="18"/>
          <w:rtl/>
        </w:rPr>
        <w:t xml:space="preserve">- </w:t>
      </w:r>
      <w:r w:rsidRPr="001F4570">
        <w:rPr>
          <w:i/>
          <w:noProof/>
          <w:sz w:val="18"/>
          <w:szCs w:val="18"/>
          <w:rtl/>
        </w:rPr>
        <w:t xml:space="preserve">היחדות הסטנדרטיות של זרם הם אמפר </w:t>
      </w:r>
      <w:r w:rsidRPr="001F4570">
        <w:rPr>
          <w:i/>
          <w:noProof/>
          <w:sz w:val="18"/>
          <w:szCs w:val="18"/>
        </w:rPr>
        <w:t>1A=1</w:t>
      </w:r>
      <w:r>
        <w:rPr>
          <w:i/>
          <w:noProof/>
          <w:sz w:val="18"/>
          <w:szCs w:val="18"/>
        </w:rPr>
        <w:t>C</w:t>
      </w:r>
      <w:r w:rsidRPr="001F4570">
        <w:rPr>
          <w:i/>
          <w:noProof/>
          <w:sz w:val="18"/>
          <w:szCs w:val="18"/>
        </w:rPr>
        <w:t>/1sec</w:t>
      </w:r>
    </w:p>
    <w:p w14:paraId="5838FC6A" w14:textId="77777777" w:rsidR="008122C2" w:rsidRPr="001F4570" w:rsidRDefault="008122C2" w:rsidP="000B6948">
      <w:pPr>
        <w:spacing w:line="240" w:lineRule="auto"/>
        <w:rPr>
          <w:i/>
          <w:noProof/>
          <w:sz w:val="18"/>
          <w:szCs w:val="18"/>
          <w:rtl/>
        </w:rPr>
      </w:pPr>
      <w:r>
        <w:rPr>
          <w:rFonts w:hint="cs"/>
          <w:i/>
          <w:noProof/>
          <w:sz w:val="18"/>
          <w:szCs w:val="18"/>
          <w:rtl/>
        </w:rPr>
        <w:t xml:space="preserve">- </w:t>
      </w:r>
      <w:r w:rsidRPr="001F4570">
        <w:rPr>
          <w:i/>
          <w:noProof/>
          <w:sz w:val="18"/>
          <w:szCs w:val="18"/>
          <w:rtl/>
        </w:rPr>
        <w:t xml:space="preserve">בגרף של </w:t>
      </w:r>
      <m:oMath>
        <m:r>
          <w:rPr>
            <w:rFonts w:ascii="Cambria Math" w:hAnsi="Cambria Math"/>
            <w:noProof/>
            <w:sz w:val="18"/>
            <w:szCs w:val="18"/>
          </w:rPr>
          <m:t>I</m:t>
        </m:r>
        <m:d>
          <m:dPr>
            <m:ctrlPr>
              <w:rPr>
                <w:rFonts w:ascii="Cambria Math" w:hAnsi="Cambria Math"/>
                <w:i/>
                <w:noProof/>
                <w:sz w:val="18"/>
                <w:szCs w:val="18"/>
              </w:rPr>
            </m:ctrlPr>
          </m:dPr>
          <m:e>
            <m:r>
              <w:rPr>
                <w:rFonts w:ascii="Cambria Math" w:hAnsi="Cambria Math"/>
                <w:noProof/>
                <w:sz w:val="18"/>
                <w:szCs w:val="18"/>
              </w:rPr>
              <m:t>t</m:t>
            </m:r>
          </m:e>
        </m:d>
      </m:oMath>
      <w:r w:rsidRPr="001F4570">
        <w:rPr>
          <w:i/>
          <w:noProof/>
          <w:sz w:val="18"/>
          <w:szCs w:val="18"/>
          <w:rtl/>
        </w:rPr>
        <w:t xml:space="preserve"> סך המטען שעבר הוא השטח מתחת לגרף.</w:t>
      </w:r>
    </w:p>
    <w:p w14:paraId="1D384D5F" w14:textId="77777777" w:rsidR="008122C2" w:rsidRPr="001F4570" w:rsidRDefault="008122C2" w:rsidP="000B6948">
      <w:pPr>
        <w:spacing w:line="240" w:lineRule="auto"/>
        <w:rPr>
          <w:i/>
          <w:noProof/>
          <w:sz w:val="18"/>
          <w:szCs w:val="18"/>
        </w:rPr>
      </w:pPr>
      <w:r>
        <w:rPr>
          <w:rFonts w:hint="cs"/>
          <w:i/>
          <w:noProof/>
          <w:sz w:val="18"/>
          <w:szCs w:val="18"/>
          <w:rtl/>
        </w:rPr>
        <w:t xml:space="preserve">- </w:t>
      </w:r>
      <w:r w:rsidRPr="001F4570">
        <w:rPr>
          <w:i/>
          <w:noProof/>
          <w:sz w:val="18"/>
          <w:szCs w:val="18"/>
          <w:rtl/>
        </w:rPr>
        <w:t xml:space="preserve">בגרף של </w:t>
      </w:r>
      <m:oMath>
        <m:r>
          <w:rPr>
            <w:rFonts w:ascii="Cambria Math" w:hAnsi="Cambria Math"/>
            <w:noProof/>
            <w:sz w:val="18"/>
            <w:szCs w:val="18"/>
          </w:rPr>
          <m:t>q</m:t>
        </m:r>
        <m:d>
          <m:dPr>
            <m:ctrlPr>
              <w:rPr>
                <w:rFonts w:ascii="Cambria Math" w:hAnsi="Cambria Math"/>
                <w:i/>
                <w:noProof/>
                <w:sz w:val="18"/>
                <w:szCs w:val="18"/>
              </w:rPr>
            </m:ctrlPr>
          </m:dPr>
          <m:e>
            <m:r>
              <w:rPr>
                <w:rFonts w:ascii="Cambria Math" w:hAnsi="Cambria Math"/>
                <w:noProof/>
                <w:sz w:val="18"/>
                <w:szCs w:val="18"/>
              </w:rPr>
              <m:t>t</m:t>
            </m:r>
          </m:e>
        </m:d>
      </m:oMath>
      <w:r w:rsidRPr="001F4570">
        <w:rPr>
          <w:i/>
          <w:noProof/>
          <w:sz w:val="18"/>
          <w:szCs w:val="18"/>
          <w:rtl/>
        </w:rPr>
        <w:t xml:space="preserve"> שיפוע הגרף שווה לזרם. </w:t>
      </w:r>
      <w:r w:rsidRPr="001F4570">
        <w:rPr>
          <w:i/>
          <w:noProof/>
          <w:sz w:val="18"/>
          <w:szCs w:val="18"/>
          <w:u w:val="single"/>
          <w:rtl/>
        </w:rPr>
        <w:t xml:space="preserve">אם הגרף </w:t>
      </w:r>
      <w:r w:rsidRPr="001F4570">
        <w:rPr>
          <w:b/>
          <w:bCs/>
          <w:i/>
          <w:noProof/>
          <w:sz w:val="18"/>
          <w:szCs w:val="18"/>
          <w:u w:val="single"/>
          <w:rtl/>
        </w:rPr>
        <w:t xml:space="preserve">לינארי </w:t>
      </w:r>
      <w:r w:rsidRPr="001F4570">
        <w:rPr>
          <w:i/>
          <w:noProof/>
          <w:sz w:val="18"/>
          <w:szCs w:val="18"/>
          <w:u w:val="single"/>
          <w:rtl/>
        </w:rPr>
        <w:t>ניתן לרשום</w:t>
      </w:r>
      <w:r w:rsidRPr="001F4570">
        <w:rPr>
          <w:i/>
          <w:noProof/>
          <w:sz w:val="18"/>
          <w:szCs w:val="18"/>
          <w:rtl/>
        </w:rPr>
        <w:t>:</w:t>
      </w:r>
      <w:r>
        <w:rPr>
          <w:rFonts w:hint="cs"/>
          <w:i/>
          <w:noProof/>
          <w:sz w:val="18"/>
          <w:szCs w:val="18"/>
          <w:rtl/>
        </w:rPr>
        <w:t xml:space="preserve">  </w:t>
      </w:r>
      <w:r>
        <w:rPr>
          <w:i/>
          <w:noProof/>
          <w:sz w:val="18"/>
          <w:szCs w:val="18"/>
          <w:rtl/>
        </w:rPr>
        <w:tab/>
      </w:r>
      <w:r>
        <w:rPr>
          <w:i/>
          <w:noProof/>
          <w:sz w:val="18"/>
          <w:szCs w:val="18"/>
          <w:rtl/>
        </w:rPr>
        <w:tab/>
      </w:r>
      <w:r>
        <w:rPr>
          <w:rFonts w:hint="cs"/>
          <w:i/>
          <w:noProof/>
          <w:sz w:val="18"/>
          <w:szCs w:val="18"/>
          <w:rtl/>
        </w:rPr>
        <w:t xml:space="preserve">     </w:t>
      </w:r>
      <w:r w:rsidRPr="001F4570">
        <w:rPr>
          <w:i/>
          <w:noProof/>
          <w:sz w:val="18"/>
          <w:szCs w:val="18"/>
          <w:rtl/>
        </w:rPr>
        <w:t xml:space="preserve"> </w:t>
      </w:r>
      <m:oMath>
        <m:r>
          <w:rPr>
            <w:rFonts w:ascii="Cambria Math" w:hAnsi="Cambria Math"/>
            <w:noProof/>
            <w:sz w:val="18"/>
            <w:szCs w:val="18"/>
          </w:rPr>
          <m:t>q</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tl/>
          </w:rPr>
          <m:t>=</m:t>
        </m:r>
        <m:r>
          <w:rPr>
            <w:rFonts w:ascii="Cambria Math" w:hAnsi="Cambria Math"/>
            <w:noProof/>
            <w:sz w:val="18"/>
            <w:szCs w:val="18"/>
          </w:rPr>
          <m:t>I</m:t>
        </m:r>
        <m:r>
          <w:rPr>
            <w:rFonts w:ascii="Cambria Math" w:hAnsi="Cambria Math" w:cs="Cambria Math" w:hint="cs"/>
            <w:noProof/>
            <w:sz w:val="18"/>
            <w:szCs w:val="18"/>
            <w:rtl/>
          </w:rPr>
          <m:t>⋅</m:t>
        </m:r>
        <m:r>
          <w:rPr>
            <w:rFonts w:ascii="Cambria Math" w:hAnsi="Cambria Math"/>
            <w:noProof/>
            <w:sz w:val="18"/>
            <w:szCs w:val="18"/>
          </w:rPr>
          <m:t>Δt</m:t>
        </m:r>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tl/>
              </w:rPr>
              <m:t>0</m:t>
            </m:r>
          </m:sub>
        </m:sSub>
      </m:oMath>
    </w:p>
    <w:p w14:paraId="13FCE758" w14:textId="77777777" w:rsidR="008122C2" w:rsidRPr="001F4570" w:rsidRDefault="008122C2" w:rsidP="000B6948">
      <w:pPr>
        <w:spacing w:line="240" w:lineRule="auto"/>
        <w:rPr>
          <w:i/>
          <w:noProof/>
          <w:sz w:val="18"/>
          <w:szCs w:val="18"/>
        </w:rPr>
      </w:pPr>
      <w:r w:rsidRPr="001F4570">
        <w:rPr>
          <w:i/>
          <w:noProof/>
          <w:sz w:val="18"/>
          <w:szCs w:val="18"/>
          <w:u w:val="single"/>
          <w:rtl/>
        </w:rPr>
        <w:t>מהירות סחיפה</w:t>
      </w:r>
      <w:r w:rsidRPr="001F4570">
        <w:rPr>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r>
          <w:rPr>
            <w:rFonts w:ascii="Cambria Math" w:hAnsi="Cambria Math"/>
            <w:noProof/>
            <w:sz w:val="18"/>
            <w:szCs w:val="18"/>
          </w:rPr>
          <m:t>I</m:t>
        </m:r>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n</m:t>
            </m:r>
          </m:e>
          <m:sub>
            <m:r>
              <w:rPr>
                <w:rFonts w:ascii="Cambria Math" w:hAnsi="Cambria Math"/>
                <w:noProof/>
                <w:sz w:val="18"/>
                <w:szCs w:val="18"/>
              </w:rPr>
              <m:t>e</m:t>
            </m:r>
          </m:sub>
        </m:sSub>
        <m:r>
          <w:rPr>
            <w:rFonts w:ascii="Cambria Math" w:hAnsi="Cambria Math"/>
            <w:noProof/>
            <w:sz w:val="18"/>
            <w:szCs w:val="18"/>
          </w:rPr>
          <m:t>A</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e</m:t>
            </m:r>
          </m:sub>
        </m:sSub>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d</m:t>
            </m:r>
          </m:sub>
        </m:sSub>
      </m:oMath>
    </w:p>
    <w:p w14:paraId="6843C66D" w14:textId="77777777" w:rsidR="008122C2" w:rsidRPr="001F4570" w:rsidRDefault="006B1556" w:rsidP="000B6948">
      <w:pPr>
        <w:spacing w:line="240" w:lineRule="auto"/>
        <w:rPr>
          <w:i/>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n</m:t>
            </m:r>
          </m:e>
          <m:sub>
            <m:r>
              <w:rPr>
                <w:rFonts w:ascii="Cambria Math" w:hAnsi="Cambria Math"/>
                <w:noProof/>
                <w:sz w:val="18"/>
                <w:szCs w:val="18"/>
              </w:rPr>
              <m:t>e</m:t>
            </m:r>
          </m:sub>
        </m:sSub>
      </m:oMath>
      <w:r w:rsidR="008122C2" w:rsidRPr="001F4570">
        <w:rPr>
          <w:i/>
          <w:noProof/>
          <w:sz w:val="18"/>
          <w:szCs w:val="18"/>
          <w:rtl/>
        </w:rPr>
        <w:t xml:space="preserve"> - מספר האלקטרונים ליחידת נפח</w:t>
      </w:r>
      <w:r w:rsidR="008122C2">
        <w:rPr>
          <w:rFonts w:hint="cs"/>
          <w:i/>
          <w:noProof/>
          <w:sz w:val="18"/>
          <w:szCs w:val="18"/>
          <w:rtl/>
        </w:rPr>
        <w:t>.</w:t>
      </w:r>
    </w:p>
    <w:p w14:paraId="0B202AED" w14:textId="77777777" w:rsidR="008122C2" w:rsidRPr="001F4570" w:rsidRDefault="008122C2" w:rsidP="000B6948">
      <w:pPr>
        <w:spacing w:line="240" w:lineRule="auto"/>
        <w:rPr>
          <w:i/>
          <w:noProof/>
          <w:sz w:val="18"/>
          <w:szCs w:val="18"/>
          <w:rtl/>
        </w:rPr>
      </w:pPr>
      <m:oMath>
        <m:r>
          <w:rPr>
            <w:rFonts w:ascii="Cambria Math" w:hAnsi="Cambria Math"/>
            <w:noProof/>
            <w:sz w:val="18"/>
            <w:szCs w:val="18"/>
          </w:rPr>
          <m:t>A</m:t>
        </m:r>
      </m:oMath>
      <w:r w:rsidRPr="001F4570">
        <w:rPr>
          <w:i/>
          <w:noProof/>
          <w:sz w:val="18"/>
          <w:szCs w:val="18"/>
          <w:rtl/>
        </w:rPr>
        <w:t xml:space="preserve"> - שטח חתך של המוליך.</w:t>
      </w:r>
      <w:r>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e</m:t>
            </m:r>
          </m:sub>
        </m:sSub>
      </m:oMath>
      <w:r w:rsidRPr="001F4570">
        <w:rPr>
          <w:i/>
          <w:noProof/>
          <w:sz w:val="18"/>
          <w:szCs w:val="18"/>
          <w:rtl/>
        </w:rPr>
        <w:t xml:space="preserve"> - מטען האלקטרון.</w:t>
      </w:r>
    </w:p>
    <w:p w14:paraId="6C1B8C14" w14:textId="77777777" w:rsidR="008122C2" w:rsidRPr="001F4570" w:rsidRDefault="006B1556" w:rsidP="000B6948">
      <w:pPr>
        <w:spacing w:line="240" w:lineRule="auto"/>
        <w:rPr>
          <w:i/>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d</m:t>
            </m:r>
          </m:sub>
        </m:sSub>
      </m:oMath>
      <w:r w:rsidR="008122C2" w:rsidRPr="001F4570">
        <w:rPr>
          <w:i/>
          <w:noProof/>
          <w:sz w:val="18"/>
          <w:szCs w:val="18"/>
          <w:rtl/>
        </w:rPr>
        <w:t xml:space="preserve"> - מהירות הסחיפה (מהירות ממוצעת של האלק' במוליך)</w:t>
      </w:r>
    </w:p>
    <w:p w14:paraId="0E60EBBF" w14:textId="77777777" w:rsidR="00E0419B" w:rsidRDefault="008122C2" w:rsidP="000B6948">
      <w:pPr>
        <w:spacing w:line="240" w:lineRule="auto"/>
        <w:rPr>
          <w:noProof/>
          <w:sz w:val="18"/>
          <w:szCs w:val="18"/>
        </w:rPr>
      </w:pPr>
      <w:r w:rsidRPr="001F4570">
        <w:rPr>
          <w:noProof/>
          <w:sz w:val="18"/>
          <w:szCs w:val="18"/>
          <w:u w:val="single"/>
          <w:rtl/>
        </w:rPr>
        <w:t>מהירות האות החשמלי</w:t>
      </w:r>
      <w:r w:rsidRPr="001F4570">
        <w:rPr>
          <w:noProof/>
          <w:sz w:val="18"/>
          <w:szCs w:val="18"/>
          <w:rtl/>
        </w:rPr>
        <w:t xml:space="preserve"> היא המהירות שבה ההשפעה של שינוי במקום אחד במעגל מגיעה למקום אחר (לדוגמה, המהירות שבה תידלק נורה כתוצאה מהדלקה של מתג). מהירות האות החשמלי היא מהירות האור והיא גדולה בהרבה ממהירות הסחיפה.</w:t>
      </w:r>
    </w:p>
    <w:p w14:paraId="3E89C327" w14:textId="310B0238" w:rsidR="008122C2" w:rsidRPr="00736A06" w:rsidRDefault="008122C2" w:rsidP="0033751F">
      <w:pPr>
        <w:spacing w:line="240" w:lineRule="auto"/>
        <w:rPr>
          <w:noProof/>
          <w:sz w:val="18"/>
          <w:szCs w:val="18"/>
          <w:rtl/>
        </w:rPr>
      </w:pPr>
      <w:r w:rsidRPr="00736A06">
        <w:rPr>
          <w:noProof/>
          <w:sz w:val="18"/>
          <w:szCs w:val="18"/>
          <w:rtl/>
        </w:rPr>
        <w:t xml:space="preserve">מקור מתח מבצע עבודה במעגל חשמלי סגור וגורם לתנועה של המטענים(זרם). </w:t>
      </w:r>
      <w:r w:rsidRPr="00736A06">
        <w:rPr>
          <w:b/>
          <w:bCs/>
          <w:noProof/>
          <w:sz w:val="18"/>
          <w:szCs w:val="18"/>
          <w:rtl/>
        </w:rPr>
        <w:t>המקור</w:t>
      </w:r>
      <w:r w:rsidRPr="00736A06">
        <w:rPr>
          <w:noProof/>
          <w:sz w:val="18"/>
          <w:szCs w:val="18"/>
          <w:rtl/>
        </w:rPr>
        <w:t xml:space="preserve"> </w:t>
      </w:r>
      <w:r w:rsidRPr="00736A06">
        <w:rPr>
          <w:b/>
          <w:bCs/>
          <w:noProof/>
          <w:sz w:val="18"/>
          <w:szCs w:val="18"/>
          <w:rtl/>
        </w:rPr>
        <w:t>אינו מוסיף מטענים</w:t>
      </w:r>
      <w:r w:rsidRPr="00736A06">
        <w:rPr>
          <w:noProof/>
          <w:sz w:val="18"/>
          <w:szCs w:val="18"/>
          <w:rtl/>
        </w:rPr>
        <w:t xml:space="preserve"> למעגל.</w:t>
      </w:r>
    </w:p>
    <w:p w14:paraId="461073E1" w14:textId="77777777" w:rsidR="008122C2" w:rsidRPr="00736A06" w:rsidRDefault="008122C2" w:rsidP="0033751F">
      <w:pPr>
        <w:spacing w:line="240" w:lineRule="auto"/>
        <w:rPr>
          <w:noProof/>
          <w:sz w:val="18"/>
          <w:szCs w:val="18"/>
        </w:rPr>
      </w:pPr>
      <w:r w:rsidRPr="00736A06">
        <w:rPr>
          <w:noProof/>
          <w:sz w:val="18"/>
          <w:szCs w:val="18"/>
          <w:u w:val="single"/>
          <w:rtl/>
        </w:rPr>
        <w:t>חוק אוהם</w:t>
      </w:r>
      <w:r w:rsidRPr="00736A06">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V</m:t>
        </m:r>
        <m:r>
          <m:rPr>
            <m:sty m:val="p"/>
          </m:rPr>
          <w:rPr>
            <w:rFonts w:ascii="Cambria Math" w:hAnsi="Cambria Math"/>
            <w:noProof/>
            <w:sz w:val="18"/>
            <w:szCs w:val="18"/>
            <w:rtl/>
          </w:rPr>
          <m:t>=</m:t>
        </m:r>
        <m:r>
          <w:rPr>
            <w:rFonts w:ascii="Cambria Math" w:hAnsi="Cambria Math"/>
            <w:noProof/>
            <w:sz w:val="18"/>
            <w:szCs w:val="18"/>
          </w:rPr>
          <m:t>IR</m:t>
        </m:r>
      </m:oMath>
    </w:p>
    <w:p w14:paraId="4B9A72ED" w14:textId="77777777" w:rsidR="00E0419B" w:rsidRDefault="008122C2" w:rsidP="0033751F">
      <w:pPr>
        <w:spacing w:line="240" w:lineRule="auto"/>
        <w:rPr>
          <w:noProof/>
          <w:sz w:val="18"/>
          <w:szCs w:val="18"/>
        </w:rPr>
      </w:pPr>
      <m:oMath>
        <m:r>
          <w:rPr>
            <w:rFonts w:ascii="Cambria Math" w:hAnsi="Cambria Math"/>
            <w:noProof/>
            <w:sz w:val="18"/>
            <w:szCs w:val="18"/>
          </w:rPr>
          <m:t>V</m:t>
        </m:r>
      </m:oMath>
      <w:r w:rsidRPr="00736A06">
        <w:rPr>
          <w:noProof/>
          <w:sz w:val="18"/>
          <w:szCs w:val="18"/>
          <w:rtl/>
        </w:rPr>
        <w:t xml:space="preserve"> - מתח על הרכיב</w:t>
      </w:r>
      <w:r>
        <w:rPr>
          <w:rFonts w:hint="cs"/>
          <w:noProof/>
          <w:sz w:val="18"/>
          <w:szCs w:val="18"/>
          <w:rtl/>
        </w:rPr>
        <w:t xml:space="preserve">.  </w:t>
      </w:r>
      <m:oMath>
        <m:r>
          <w:rPr>
            <w:rFonts w:ascii="Cambria Math" w:hAnsi="Cambria Math"/>
            <w:noProof/>
            <w:sz w:val="18"/>
            <w:szCs w:val="18"/>
          </w:rPr>
          <m:t>I</m:t>
        </m:r>
      </m:oMath>
      <w:r w:rsidRPr="00736A06">
        <w:rPr>
          <w:noProof/>
          <w:sz w:val="18"/>
          <w:szCs w:val="18"/>
          <w:rtl/>
        </w:rPr>
        <w:t xml:space="preserve"> - זרם ברכיב</w:t>
      </w:r>
      <w:r>
        <w:rPr>
          <w:rFonts w:hint="cs"/>
          <w:noProof/>
          <w:sz w:val="18"/>
          <w:szCs w:val="18"/>
          <w:rtl/>
        </w:rPr>
        <w:t xml:space="preserve">.  </w:t>
      </w:r>
      <m:oMath>
        <m:r>
          <w:rPr>
            <w:rFonts w:ascii="Cambria Math" w:hAnsi="Cambria Math"/>
            <w:noProof/>
            <w:sz w:val="18"/>
            <w:szCs w:val="18"/>
          </w:rPr>
          <m:t>R</m:t>
        </m:r>
      </m:oMath>
      <w:r w:rsidRPr="00736A06">
        <w:rPr>
          <w:noProof/>
          <w:sz w:val="18"/>
          <w:szCs w:val="18"/>
          <w:rtl/>
        </w:rPr>
        <w:t xml:space="preserve"> - התנגדות הרכיב</w:t>
      </w:r>
      <w:r>
        <w:rPr>
          <w:rFonts w:hint="cs"/>
          <w:noProof/>
          <w:sz w:val="18"/>
          <w:szCs w:val="18"/>
          <w:rtl/>
        </w:rPr>
        <w:t>.</w:t>
      </w:r>
    </w:p>
    <w:p w14:paraId="076DADB7" w14:textId="3740CA37" w:rsidR="008122C2" w:rsidRPr="006310E9" w:rsidRDefault="008122C2" w:rsidP="002E5182">
      <w:pPr>
        <w:spacing w:line="240" w:lineRule="auto"/>
        <w:rPr>
          <w:noProof/>
          <w:sz w:val="18"/>
          <w:szCs w:val="18"/>
          <w:rtl/>
        </w:rPr>
      </w:pPr>
      <w:r w:rsidRPr="006310E9">
        <w:rPr>
          <w:noProof/>
          <w:sz w:val="18"/>
          <w:szCs w:val="18"/>
          <w:u w:val="single"/>
          <w:rtl/>
        </w:rPr>
        <w:t>נגד</w:t>
      </w:r>
      <w:r>
        <w:rPr>
          <w:rFonts w:hint="cs"/>
          <w:noProof/>
          <w:sz w:val="18"/>
          <w:szCs w:val="18"/>
          <w:rtl/>
        </w:rPr>
        <w:t xml:space="preserve">: </w:t>
      </w:r>
      <w:r w:rsidRPr="006310E9">
        <w:rPr>
          <w:noProof/>
          <w:sz w:val="18"/>
          <w:szCs w:val="18"/>
          <w:rtl/>
        </w:rPr>
        <w:t>מוליך שההתנגדות שלו גדולה בהרבה מן החוטים.</w:t>
      </w:r>
    </w:p>
    <w:p w14:paraId="15ADF9C9" w14:textId="77777777" w:rsidR="008122C2" w:rsidRPr="006310E9" w:rsidRDefault="008122C2" w:rsidP="002E5182">
      <w:pPr>
        <w:spacing w:line="240" w:lineRule="auto"/>
        <w:rPr>
          <w:noProof/>
          <w:sz w:val="18"/>
          <w:szCs w:val="18"/>
          <w:lang w:val=""/>
        </w:rPr>
      </w:pPr>
      <w:r w:rsidRPr="006310E9">
        <w:rPr>
          <w:noProof/>
          <w:sz w:val="18"/>
          <w:szCs w:val="18"/>
          <w:u w:val="single"/>
          <w:rtl/>
        </w:rPr>
        <w:t>תלות ההתנגדות במבנה הנגד</w:t>
      </w:r>
      <w:r w:rsidRPr="006310E9">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lang w:val=""/>
          </w:rPr>
          <m:t>R</m:t>
        </m:r>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l</m:t>
            </m:r>
          </m:num>
          <m:den>
            <m:r>
              <w:rPr>
                <w:rFonts w:ascii="Cambria Math" w:hAnsi="Cambria Math"/>
                <w:noProof/>
                <w:sz w:val="18"/>
                <w:szCs w:val="18"/>
                <w:lang w:val=""/>
              </w:rPr>
              <m:t>A</m:t>
            </m:r>
          </m:den>
        </m:f>
        <m:r>
          <m:rPr>
            <m:sty m:val="p"/>
          </m:rPr>
          <w:rPr>
            <w:rFonts w:ascii="Cambria Math" w:hAnsi="Cambria Math"/>
            <w:noProof/>
            <w:sz w:val="18"/>
            <w:szCs w:val="18"/>
            <w:lang w:val=""/>
          </w:rPr>
          <m:t>⋅</m:t>
        </m:r>
        <m:r>
          <w:rPr>
            <w:rFonts w:ascii="Cambria Math" w:hAnsi="Cambria Math"/>
            <w:noProof/>
            <w:sz w:val="18"/>
            <w:szCs w:val="18"/>
            <w:lang w:val=""/>
          </w:rPr>
          <m:t>ρ</m:t>
        </m:r>
      </m:oMath>
    </w:p>
    <w:p w14:paraId="4E543F41" w14:textId="77777777" w:rsidR="008122C2" w:rsidRPr="006310E9" w:rsidRDefault="008122C2" w:rsidP="002E5182">
      <w:pPr>
        <w:spacing w:line="240" w:lineRule="auto"/>
        <w:rPr>
          <w:noProof/>
          <w:sz w:val="18"/>
          <w:szCs w:val="18"/>
          <w:rtl/>
        </w:rPr>
      </w:pPr>
      <m:oMath>
        <m:r>
          <w:rPr>
            <w:rFonts w:ascii="Cambria Math" w:hAnsi="Cambria Math"/>
            <w:noProof/>
            <w:sz w:val="18"/>
            <w:szCs w:val="18"/>
            <w:lang w:val=""/>
          </w:rPr>
          <m:t>l</m:t>
        </m:r>
      </m:oMath>
      <w:r w:rsidRPr="006310E9">
        <w:rPr>
          <w:noProof/>
          <w:sz w:val="18"/>
          <w:szCs w:val="18"/>
          <w:rtl/>
        </w:rPr>
        <w:t xml:space="preserve"> - אורך הנגד (הדרך שהמטענים עושים בנגד)</w:t>
      </w:r>
      <w:r>
        <w:rPr>
          <w:rFonts w:hint="cs"/>
          <w:noProof/>
          <w:sz w:val="18"/>
          <w:szCs w:val="18"/>
          <w:rtl/>
        </w:rPr>
        <w:t>.</w:t>
      </w:r>
    </w:p>
    <w:p w14:paraId="110B730A" w14:textId="77777777" w:rsidR="008122C2" w:rsidRPr="006310E9" w:rsidRDefault="008122C2" w:rsidP="002E5182">
      <w:pPr>
        <w:spacing w:line="240" w:lineRule="auto"/>
        <w:rPr>
          <w:noProof/>
          <w:sz w:val="18"/>
          <w:szCs w:val="18"/>
          <w:rtl/>
        </w:rPr>
      </w:pPr>
      <m:oMath>
        <m:r>
          <w:rPr>
            <w:rFonts w:ascii="Cambria Math" w:hAnsi="Cambria Math"/>
            <w:noProof/>
            <w:sz w:val="18"/>
            <w:szCs w:val="18"/>
            <w:lang w:val=""/>
          </w:rPr>
          <m:t>A</m:t>
        </m:r>
      </m:oMath>
      <w:r w:rsidRPr="006310E9">
        <w:rPr>
          <w:noProof/>
          <w:sz w:val="18"/>
          <w:szCs w:val="18"/>
          <w:rtl/>
        </w:rPr>
        <w:t xml:space="preserve"> - שטח חתך, שטח בנגד המאונך לכיוון הזרם</w:t>
      </w:r>
      <w:r>
        <w:rPr>
          <w:rFonts w:hint="cs"/>
          <w:noProof/>
          <w:sz w:val="18"/>
          <w:szCs w:val="18"/>
          <w:rtl/>
        </w:rPr>
        <w:t>.</w:t>
      </w:r>
    </w:p>
    <w:p w14:paraId="7F48F29D" w14:textId="77777777" w:rsidR="008122C2" w:rsidRPr="006310E9" w:rsidRDefault="008122C2" w:rsidP="002E5182">
      <w:pPr>
        <w:spacing w:line="240" w:lineRule="auto"/>
        <w:rPr>
          <w:noProof/>
          <w:sz w:val="18"/>
          <w:szCs w:val="18"/>
          <w:rtl/>
        </w:rPr>
      </w:pPr>
      <m:oMath>
        <m:r>
          <w:rPr>
            <w:rFonts w:ascii="Cambria Math" w:hAnsi="Cambria Math"/>
            <w:noProof/>
            <w:sz w:val="18"/>
            <w:szCs w:val="18"/>
            <w:lang w:val=""/>
          </w:rPr>
          <m:t>ρ</m:t>
        </m:r>
      </m:oMath>
      <w:r w:rsidRPr="006310E9">
        <w:rPr>
          <w:noProof/>
          <w:sz w:val="18"/>
          <w:szCs w:val="18"/>
          <w:rtl/>
        </w:rPr>
        <w:t xml:space="preserve"> - התנגדות סגולית, תכונה שתלויה בסוג החומר ובטמפרטורה ונתונה בטבלאות. </w:t>
      </w:r>
    </w:p>
    <w:p w14:paraId="2C9062C7" w14:textId="77777777" w:rsidR="008122C2" w:rsidRPr="006310E9" w:rsidRDefault="008122C2" w:rsidP="002E5182">
      <w:pPr>
        <w:spacing w:line="240" w:lineRule="auto"/>
        <w:rPr>
          <w:noProof/>
          <w:sz w:val="18"/>
          <w:szCs w:val="18"/>
          <w:rtl/>
        </w:rPr>
      </w:pPr>
      <w:r w:rsidRPr="006310E9">
        <w:rPr>
          <w:noProof/>
          <w:sz w:val="18"/>
          <w:szCs w:val="18"/>
          <w:rtl/>
        </w:rPr>
        <w:drawing>
          <wp:anchor distT="0" distB="0" distL="114300" distR="114300" simplePos="0" relativeHeight="251661312" behindDoc="1" locked="0" layoutInCell="1" allowOverlap="1" wp14:anchorId="25468EB1" wp14:editId="6ECECE90">
            <wp:simplePos x="0" y="0"/>
            <wp:positionH relativeFrom="column">
              <wp:posOffset>93980</wp:posOffset>
            </wp:positionH>
            <wp:positionV relativeFrom="paragraph">
              <wp:posOffset>97790</wp:posOffset>
            </wp:positionV>
            <wp:extent cx="1075690" cy="523875"/>
            <wp:effectExtent l="0" t="0" r="0" b="9525"/>
            <wp:wrapTight wrapText="bothSides">
              <wp:wrapPolygon edited="0">
                <wp:start x="0" y="0"/>
                <wp:lineTo x="0" y="21207"/>
                <wp:lineTo x="21039" y="21207"/>
                <wp:lineTo x="21039" y="0"/>
                <wp:lineTo x="0" y="0"/>
              </wp:wrapPolygon>
            </wp:wrapTight>
            <wp:docPr id="171111277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1112773" nam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075690" cy="523875"/>
                    </a:xfrm>
                    <a:prstGeom prst="rect">
                      <a:avLst/>
                    </a:prstGeom>
                  </pic:spPr>
                </pic:pic>
              </a:graphicData>
            </a:graphic>
            <wp14:sizeRelH relativeFrom="margin">
              <wp14:pctWidth>0</wp14:pctWidth>
            </wp14:sizeRelH>
            <wp14:sizeRelV relativeFrom="margin">
              <wp14:pctHeight>0</wp14:pctHeight>
            </wp14:sizeRelV>
          </wp:anchor>
        </w:drawing>
      </w:r>
      <w:r w:rsidRPr="006310E9">
        <w:rPr>
          <w:noProof/>
          <w:sz w:val="18"/>
          <w:szCs w:val="18"/>
          <w:u w:val="single"/>
          <w:rtl/>
        </w:rPr>
        <w:t>ההתנגדות של נגד משתנה</w:t>
      </w:r>
      <w:r w:rsidRPr="006310E9">
        <w:rPr>
          <w:noProof/>
          <w:sz w:val="18"/>
          <w:szCs w:val="18"/>
          <w:rtl/>
        </w:rPr>
        <w:t>:</w:t>
      </w:r>
    </w:p>
    <w:p w14:paraId="3A2A3BF1" w14:textId="77777777" w:rsidR="008122C2" w:rsidRPr="006310E9" w:rsidRDefault="008122C2" w:rsidP="002E5182">
      <w:pPr>
        <w:spacing w:line="240" w:lineRule="auto"/>
        <w:rPr>
          <w:i/>
          <w:noProof/>
          <w:sz w:val="18"/>
          <w:szCs w:val="18"/>
        </w:rPr>
      </w:pPr>
      <m:oMathPara>
        <m:oMath>
          <m:r>
            <w:rPr>
              <w:rFonts w:ascii="Cambria Math" w:hAnsi="Cambria Math"/>
              <w:noProof/>
              <w:sz w:val="18"/>
              <w:szCs w:val="18"/>
            </w:rPr>
            <m:t>R</m:t>
          </m:r>
          <m:d>
            <m:dPr>
              <m:ctrlPr>
                <w:rPr>
                  <w:rFonts w:ascii="Cambria Math" w:hAnsi="Cambria Math"/>
                  <w:noProof/>
                  <w:sz w:val="18"/>
                  <w:szCs w:val="18"/>
                </w:rPr>
              </m:ctrlPr>
            </m:dPr>
            <m:e>
              <m:r>
                <w:rPr>
                  <w:rFonts w:ascii="Cambria Math" w:hAnsi="Cambria Math"/>
                  <w:noProof/>
                  <w:sz w:val="18"/>
                  <w:szCs w:val="18"/>
                </w:rPr>
                <m:t>x</m:t>
              </m:r>
            </m:e>
          </m:d>
          <m:r>
            <m:rPr>
              <m:sty m:val="p"/>
            </m:rPr>
            <w:rPr>
              <w:rFonts w:ascii="Cambria Math" w:hAnsi="Cambria Math"/>
              <w:noProof/>
              <w:sz w:val="18"/>
              <w:szCs w:val="18"/>
              <w:rtl/>
            </w:rPr>
            <m:t>=</m:t>
          </m:r>
          <m:r>
            <w:rPr>
              <w:rFonts w:ascii="Cambria Math" w:hAnsi="Cambria Math"/>
              <w:noProof/>
              <w:sz w:val="18"/>
              <w:szCs w:val="18"/>
            </w:rPr>
            <m:t>ρ</m:t>
          </m:r>
          <m:r>
            <m:rPr>
              <m:sty m:val="p"/>
            </m:rPr>
            <w:rPr>
              <w:rFonts w:ascii="Cambria Math" w:hAnsi="Cambria Math" w:cs="Cambria Math" w:hint="cs"/>
              <w:noProof/>
              <w:sz w:val="18"/>
              <w:szCs w:val="18"/>
              <w:rtl/>
            </w:rPr>
            <m:t>⋅</m:t>
          </m:r>
          <m:f>
            <m:fPr>
              <m:ctrlPr>
                <w:rPr>
                  <w:rFonts w:ascii="Cambria Math" w:hAnsi="Cambria Math"/>
                  <w:noProof/>
                  <w:sz w:val="18"/>
                  <w:szCs w:val="18"/>
                </w:rPr>
              </m:ctrlPr>
            </m:fPr>
            <m:num>
              <m:r>
                <w:rPr>
                  <w:rFonts w:ascii="Cambria Math" w:hAnsi="Cambria Math"/>
                  <w:noProof/>
                  <w:sz w:val="18"/>
                  <w:szCs w:val="18"/>
                </w:rPr>
                <m:t>x</m:t>
              </m:r>
            </m:num>
            <m:den>
              <m:r>
                <w:rPr>
                  <w:rFonts w:ascii="Cambria Math" w:hAnsi="Cambria Math"/>
                  <w:noProof/>
                  <w:sz w:val="18"/>
                  <w:szCs w:val="18"/>
                </w:rPr>
                <m:t>A</m:t>
              </m:r>
            </m:den>
          </m:f>
          <m:r>
            <w:rPr>
              <w:rFonts w:ascii="Cambria Math" w:hAnsi="Cambria Math"/>
              <w:noProof/>
              <w:sz w:val="18"/>
              <w:szCs w:val="18"/>
            </w:rPr>
            <m:t>=rx</m:t>
          </m:r>
        </m:oMath>
      </m:oMathPara>
    </w:p>
    <w:p w14:paraId="014A699E" w14:textId="77777777" w:rsidR="008122C2" w:rsidRPr="006310E9" w:rsidRDefault="008122C2" w:rsidP="002E5182">
      <w:pPr>
        <w:spacing w:line="240" w:lineRule="auto"/>
        <w:rPr>
          <w:noProof/>
          <w:sz w:val="18"/>
          <w:szCs w:val="18"/>
          <w:rtl/>
        </w:rPr>
      </w:pPr>
      <w:r w:rsidRPr="006310E9">
        <w:rPr>
          <w:noProof/>
          <w:sz w:val="18"/>
          <w:szCs w:val="18"/>
          <w:rtl/>
        </w:rPr>
        <w:t xml:space="preserve">כאשר </w:t>
      </w:r>
      <m:oMath>
        <m:r>
          <w:rPr>
            <w:rFonts w:ascii="Cambria Math" w:hAnsi="Cambria Math"/>
            <w:noProof/>
            <w:sz w:val="18"/>
            <w:szCs w:val="18"/>
          </w:rPr>
          <m:t>x</m:t>
        </m:r>
      </m:oMath>
      <w:r w:rsidRPr="006310E9">
        <w:rPr>
          <w:noProof/>
          <w:sz w:val="18"/>
          <w:szCs w:val="18"/>
          <w:rtl/>
        </w:rPr>
        <w:t xml:space="preserve"> הוא אורך הנגד (המשתנה) </w:t>
      </w:r>
    </w:p>
    <w:p w14:paraId="1A6E2ED1" w14:textId="77777777" w:rsidR="00E0419B" w:rsidRDefault="008122C2" w:rsidP="002E5182">
      <w:pPr>
        <w:spacing w:line="240" w:lineRule="auto"/>
        <w:rPr>
          <w:noProof/>
        </w:rPr>
      </w:pPr>
      <m:oMath>
        <m:r>
          <w:rPr>
            <w:rFonts w:ascii="Cambria Math" w:hAnsi="Cambria Math"/>
            <w:noProof/>
            <w:sz w:val="18"/>
            <w:szCs w:val="18"/>
          </w:rPr>
          <m:t>r</m:t>
        </m:r>
      </m:oMath>
      <w:r w:rsidRPr="006310E9">
        <w:rPr>
          <w:noProof/>
          <w:sz w:val="18"/>
          <w:szCs w:val="18"/>
          <w:rtl/>
        </w:rPr>
        <w:t xml:space="preserve"> - התנגדות ליחידת אורך (בדרך קבוע) ביחידות של אוהם למטר.</w:t>
      </w:r>
    </w:p>
    <w:p w14:paraId="7B0A6FA9" w14:textId="7F37CADB" w:rsidR="008122C2" w:rsidRPr="00025A85" w:rsidRDefault="008122C2" w:rsidP="00715898">
      <w:pPr>
        <w:spacing w:line="240" w:lineRule="auto"/>
        <w:rPr>
          <w:noProof/>
          <w:sz w:val="18"/>
          <w:szCs w:val="18"/>
        </w:rPr>
      </w:pPr>
      <w:r w:rsidRPr="00025A85">
        <w:rPr>
          <w:rFonts w:hint="cs"/>
          <w:noProof/>
          <w:sz w:val="18"/>
          <w:szCs w:val="18"/>
          <w:u w:val="single"/>
          <w:rtl/>
        </w:rPr>
        <w:t>כא"מ ומתח הדקים בסוללה לא אידיאלית</w:t>
      </w:r>
      <w:r w:rsidRPr="00025A85">
        <w:rPr>
          <w:rFonts w:hint="cs"/>
          <w:noProof/>
          <w:sz w:val="18"/>
          <w:szCs w:val="18"/>
          <w:rtl/>
        </w:rPr>
        <w:t xml:space="preserve">: </w:t>
      </w:r>
      <m:oMath>
        <m:r>
          <w:rPr>
            <w:rFonts w:ascii="Cambria Math" w:hAnsi="Cambria Math"/>
            <w:noProof/>
            <w:sz w:val="18"/>
            <w:szCs w:val="18"/>
          </w:rPr>
          <m:t>ε</m:t>
        </m:r>
        <m:r>
          <m:rPr>
            <m:sty m:val="p"/>
          </m:rPr>
          <w:rPr>
            <w:rFonts w:ascii="Cambria Math" w:hAnsi="Cambria Math"/>
            <w:noProof/>
            <w:sz w:val="18"/>
            <w:szCs w:val="18"/>
            <w:rtl/>
          </w:rPr>
          <m:t>=</m:t>
        </m:r>
        <m:r>
          <w:rPr>
            <w:rFonts w:ascii="Cambria Math" w:hAnsi="Cambria Math"/>
            <w:noProof/>
            <w:sz w:val="18"/>
            <w:szCs w:val="18"/>
          </w:rPr>
          <m:t>V</m:t>
        </m:r>
        <m:r>
          <m:rPr>
            <m:sty m:val="p"/>
          </m:rPr>
          <w:rPr>
            <w:rFonts w:ascii="Cambria Math" w:hAnsi="Cambria Math"/>
            <w:noProof/>
            <w:sz w:val="18"/>
            <w:szCs w:val="18"/>
            <w:rtl/>
          </w:rPr>
          <m:t>+</m:t>
        </m:r>
        <m:r>
          <w:rPr>
            <w:rFonts w:ascii="Cambria Math" w:hAnsi="Cambria Math"/>
            <w:noProof/>
            <w:sz w:val="18"/>
            <w:szCs w:val="18"/>
          </w:rPr>
          <m:t>Ir</m:t>
        </m:r>
      </m:oMath>
    </w:p>
    <w:p w14:paraId="5A6AA40C" w14:textId="77777777" w:rsidR="008122C2" w:rsidRDefault="008122C2" w:rsidP="00715898">
      <w:pPr>
        <w:spacing w:line="240" w:lineRule="auto"/>
        <w:rPr>
          <w:noProof/>
          <w:sz w:val="18"/>
          <w:szCs w:val="18"/>
          <w:rtl/>
        </w:rPr>
      </w:pPr>
      <m:oMath>
        <m:r>
          <w:rPr>
            <w:rFonts w:ascii="Cambria Math" w:hAnsi="Cambria Math"/>
            <w:noProof/>
            <w:sz w:val="18"/>
            <w:szCs w:val="18"/>
          </w:rPr>
          <m:t>ε</m:t>
        </m:r>
      </m:oMath>
      <w:r w:rsidRPr="00025A85">
        <w:rPr>
          <w:noProof/>
          <w:sz w:val="18"/>
          <w:szCs w:val="18"/>
          <w:rtl/>
        </w:rPr>
        <w:t xml:space="preserve"> - כא"מ, המתח המקסימאלי של הסוללה</w:t>
      </w:r>
      <w:r>
        <w:rPr>
          <w:rFonts w:hint="cs"/>
          <w:noProof/>
          <w:sz w:val="18"/>
          <w:szCs w:val="18"/>
          <w:rtl/>
        </w:rPr>
        <w:t>.</w:t>
      </w:r>
    </w:p>
    <w:p w14:paraId="482451BA" w14:textId="77777777" w:rsidR="008122C2" w:rsidRDefault="008122C2" w:rsidP="00715898">
      <w:pPr>
        <w:spacing w:line="240" w:lineRule="auto"/>
        <w:rPr>
          <w:noProof/>
          <w:rtl/>
        </w:rPr>
      </w:pPr>
      <m:oMath>
        <m:r>
          <w:rPr>
            <w:rFonts w:ascii="Cambria Math" w:hAnsi="Cambria Math"/>
            <w:noProof/>
            <w:sz w:val="18"/>
            <w:szCs w:val="18"/>
          </w:rPr>
          <m:t>V</m:t>
        </m:r>
      </m:oMath>
      <w:r w:rsidRPr="00025A85">
        <w:rPr>
          <w:noProof/>
          <w:sz w:val="18"/>
          <w:szCs w:val="18"/>
          <w:rtl/>
        </w:rPr>
        <w:t xml:space="preserve"> - מתח הדקים</w:t>
      </w:r>
      <w:r>
        <w:rPr>
          <w:rFonts w:hint="cs"/>
          <w:noProof/>
          <w:sz w:val="18"/>
          <w:szCs w:val="18"/>
          <w:rtl/>
        </w:rPr>
        <w:t xml:space="preserve">.  </w:t>
      </w:r>
      <m:oMath>
        <m:r>
          <w:rPr>
            <w:rFonts w:ascii="Cambria Math" w:hAnsi="Cambria Math"/>
            <w:noProof/>
            <w:sz w:val="18"/>
            <w:szCs w:val="18"/>
          </w:rPr>
          <m:t>r</m:t>
        </m:r>
      </m:oMath>
      <w:r w:rsidRPr="00025A85">
        <w:rPr>
          <w:noProof/>
          <w:sz w:val="18"/>
          <w:szCs w:val="18"/>
          <w:rtl/>
        </w:rPr>
        <w:t xml:space="preserve"> - התנגדות פנימית </w:t>
      </w:r>
      <w:r>
        <w:rPr>
          <w:rFonts w:hint="cs"/>
          <w:noProof/>
          <w:sz w:val="18"/>
          <w:szCs w:val="18"/>
          <w:rtl/>
        </w:rPr>
        <w:t xml:space="preserve">.  </w:t>
      </w:r>
      <w:r w:rsidRPr="00025A85">
        <w:rPr>
          <w:noProof/>
          <w:sz w:val="18"/>
          <w:szCs w:val="18"/>
        </w:rPr>
        <w:t>I</w:t>
      </w:r>
      <w:r w:rsidRPr="00025A85">
        <w:rPr>
          <w:noProof/>
          <w:sz w:val="18"/>
          <w:szCs w:val="18"/>
          <w:rtl/>
        </w:rPr>
        <w:t xml:space="preserve"> – זרם בסוללה</w:t>
      </w:r>
      <w:r>
        <w:rPr>
          <w:rFonts w:hint="cs"/>
          <w:noProof/>
          <w:sz w:val="18"/>
          <w:szCs w:val="18"/>
          <w:rtl/>
        </w:rPr>
        <w:t>.</w:t>
      </w:r>
    </w:p>
    <w:p w14:paraId="5F012845" w14:textId="77777777" w:rsidR="00E0419B" w:rsidRDefault="008122C2" w:rsidP="00715898">
      <w:pPr>
        <w:spacing w:line="240" w:lineRule="auto"/>
        <w:rPr>
          <w:noProof/>
          <w:sz w:val="22"/>
          <w:szCs w:val="22"/>
          <w:rtl/>
        </w:rPr>
      </w:pPr>
      <w:r w:rsidRPr="00077E3E">
        <w:rPr>
          <w:noProof/>
          <w:sz w:val="18"/>
          <w:szCs w:val="18"/>
          <w:u w:val="single"/>
          <w:rtl/>
        </w:rPr>
        <w:t>נוסחה נוספת למתח הדקים עם ההתנגדות השקולה</w:t>
      </w:r>
      <w:r w:rsidRPr="00077E3E">
        <w:rPr>
          <w:rFonts w:hint="cs"/>
          <w:noProof/>
          <w:sz w:val="18"/>
          <w:szCs w:val="18"/>
          <w:u w:val="single"/>
          <w:rtl/>
        </w:rPr>
        <w:t xml:space="preserve"> (</w:t>
      </w:r>
      <m:oMath>
        <m:sSub>
          <m:sSubPr>
            <m:ctrlPr>
              <w:rPr>
                <w:rFonts w:ascii="Cambria Math" w:hAnsi="Cambria Math"/>
                <w:i/>
                <w:noProof/>
                <w:sz w:val="18"/>
                <w:szCs w:val="18"/>
                <w:u w:val="single"/>
              </w:rPr>
            </m:ctrlPr>
          </m:sSubPr>
          <m:e>
            <m:r>
              <w:rPr>
                <w:rFonts w:ascii="Cambria Math" w:hAnsi="Cambria Math"/>
                <w:noProof/>
                <w:sz w:val="18"/>
                <w:szCs w:val="18"/>
                <w:u w:val="single"/>
              </w:rPr>
              <m:t>R</m:t>
            </m:r>
          </m:e>
          <m:sub>
            <m:r>
              <w:rPr>
                <w:rFonts w:ascii="Cambria Math" w:hAnsi="Cambria Math"/>
                <w:noProof/>
                <w:sz w:val="18"/>
                <w:szCs w:val="18"/>
                <w:u w:val="single"/>
              </w:rPr>
              <m:t>T</m:t>
            </m:r>
          </m:sub>
        </m:sSub>
      </m:oMath>
      <w:r w:rsidRPr="00077E3E">
        <w:rPr>
          <w:rFonts w:hint="cs"/>
          <w:noProof/>
          <w:sz w:val="18"/>
          <w:szCs w:val="18"/>
          <w:u w:val="single"/>
          <w:rtl/>
        </w:rPr>
        <w:t>)</w:t>
      </w:r>
      <w:r w:rsidRPr="00077E3E">
        <w:rPr>
          <w:noProof/>
          <w:sz w:val="18"/>
          <w:szCs w:val="18"/>
          <w:u w:val="single"/>
          <w:rtl/>
        </w:rPr>
        <w:t xml:space="preserve"> וללא הזרם</w:t>
      </w:r>
      <w:r w:rsidRPr="00077E3E">
        <w:rPr>
          <w:rFonts w:hint="cs"/>
          <w:noProof/>
          <w:sz w:val="18"/>
          <w:szCs w:val="18"/>
          <w:rtl/>
        </w:rPr>
        <w:t xml:space="preserve">: </w:t>
      </w:r>
      <w:r w:rsidRPr="00077E3E">
        <w:rPr>
          <w:noProof/>
          <w:sz w:val="18"/>
          <w:szCs w:val="18"/>
          <w:rtl/>
        </w:rPr>
        <w:tab/>
      </w:r>
      <w:r w:rsidRPr="00077E3E">
        <w:rPr>
          <w:noProof/>
          <w:sz w:val="18"/>
          <w:szCs w:val="18"/>
          <w:rtl/>
        </w:rPr>
        <w:tab/>
      </w:r>
      <w:r w:rsidRPr="00077E3E">
        <w:rPr>
          <w:rFonts w:hint="cs"/>
          <w:noProof/>
          <w:sz w:val="22"/>
          <w:szCs w:val="22"/>
          <w:rtl/>
        </w:rPr>
        <w:t xml:space="preserve">       </w:t>
      </w:r>
      <m:oMath>
        <m:sSub>
          <m:sSubPr>
            <m:ctrlPr>
              <w:rPr>
                <w:rFonts w:ascii="Cambria Math" w:hAnsi="Cambria Math"/>
                <w:i/>
                <w:noProof/>
                <w:sz w:val="22"/>
                <w:szCs w:val="22"/>
              </w:rPr>
            </m:ctrlPr>
          </m:sSubPr>
          <m:e>
            <m:r>
              <w:rPr>
                <w:rFonts w:ascii="Cambria Math" w:hAnsi="Cambria Math"/>
                <w:noProof/>
                <w:sz w:val="22"/>
                <w:szCs w:val="22"/>
              </w:rPr>
              <m:t>V</m:t>
            </m:r>
          </m:e>
          <m:sub>
            <m:r>
              <w:rPr>
                <w:rFonts w:ascii="Cambria Math" w:hAnsi="Cambria Math"/>
                <w:noProof/>
                <w:sz w:val="22"/>
                <w:szCs w:val="22"/>
                <w:rtl/>
              </w:rPr>
              <m:t>הדקים</m:t>
            </m:r>
          </m:sub>
        </m:sSub>
        <m:r>
          <w:rPr>
            <w:rFonts w:ascii="Cambria Math" w:hAnsi="Cambria Math"/>
            <w:noProof/>
            <w:sz w:val="22"/>
            <w:szCs w:val="22"/>
          </w:rPr>
          <m:t>=</m:t>
        </m:r>
        <m:f>
          <m:fPr>
            <m:ctrlPr>
              <w:rPr>
                <w:rFonts w:ascii="Cambria Math" w:hAnsi="Cambria Math"/>
                <w:i/>
                <w:noProof/>
                <w:sz w:val="22"/>
                <w:szCs w:val="22"/>
              </w:rPr>
            </m:ctrlPr>
          </m:fPr>
          <m:num>
            <m:r>
              <w:rPr>
                <w:rFonts w:ascii="Cambria Math" w:hAnsi="Cambria Math"/>
                <w:noProof/>
                <w:sz w:val="22"/>
                <w:szCs w:val="22"/>
              </w:rPr>
              <m:t>ε</m:t>
            </m:r>
            <m:sSub>
              <m:sSubPr>
                <m:ctrlPr>
                  <w:rPr>
                    <w:rFonts w:ascii="Cambria Math" w:hAnsi="Cambria Math"/>
                    <w:i/>
                    <w:noProof/>
                    <w:sz w:val="22"/>
                    <w:szCs w:val="22"/>
                  </w:rPr>
                </m:ctrlPr>
              </m:sSubPr>
              <m:e>
                <m:r>
                  <w:rPr>
                    <w:rFonts w:ascii="Cambria Math" w:hAnsi="Cambria Math"/>
                    <w:noProof/>
                    <w:sz w:val="22"/>
                    <w:szCs w:val="22"/>
                  </w:rPr>
                  <m:t>R</m:t>
                </m:r>
              </m:e>
              <m:sub>
                <m:r>
                  <w:rPr>
                    <w:rFonts w:ascii="Cambria Math" w:hAnsi="Cambria Math"/>
                    <w:noProof/>
                    <w:sz w:val="22"/>
                    <w:szCs w:val="22"/>
                  </w:rPr>
                  <m:t>T</m:t>
                </m:r>
              </m:sub>
            </m:sSub>
          </m:num>
          <m:den>
            <m:sSub>
              <m:sSubPr>
                <m:ctrlPr>
                  <w:rPr>
                    <w:rFonts w:ascii="Cambria Math" w:hAnsi="Cambria Math"/>
                    <w:i/>
                    <w:noProof/>
                    <w:sz w:val="22"/>
                    <w:szCs w:val="22"/>
                  </w:rPr>
                </m:ctrlPr>
              </m:sSubPr>
              <m:e>
                <m:r>
                  <w:rPr>
                    <w:rFonts w:ascii="Cambria Math" w:hAnsi="Cambria Math"/>
                    <w:noProof/>
                    <w:sz w:val="22"/>
                    <w:szCs w:val="22"/>
                  </w:rPr>
                  <m:t>R</m:t>
                </m:r>
              </m:e>
              <m:sub>
                <m:r>
                  <w:rPr>
                    <w:rFonts w:ascii="Cambria Math" w:hAnsi="Cambria Math"/>
                    <w:noProof/>
                    <w:sz w:val="22"/>
                    <w:szCs w:val="22"/>
                  </w:rPr>
                  <m:t>T</m:t>
                </m:r>
              </m:sub>
            </m:sSub>
            <m:r>
              <w:rPr>
                <w:rFonts w:ascii="Cambria Math" w:hAnsi="Cambria Math"/>
                <w:noProof/>
                <w:sz w:val="22"/>
                <w:szCs w:val="22"/>
              </w:rPr>
              <m:t>+r</m:t>
            </m:r>
          </m:den>
        </m:f>
      </m:oMath>
    </w:p>
    <w:p w14:paraId="2D7C3A84" w14:textId="3E585D54" w:rsidR="008122C2" w:rsidRPr="00D92F05" w:rsidRDefault="008122C2" w:rsidP="00232A0A">
      <w:pPr>
        <w:pStyle w:val="2"/>
        <w:spacing w:before="0" w:after="0"/>
        <w:rPr>
          <w:rFonts w:ascii="David" w:hAnsi="David" w:cs="David"/>
          <w:noProof/>
          <w:color w:val="0000FF"/>
          <w:sz w:val="18"/>
          <w:szCs w:val="18"/>
          <w:rtl/>
        </w:rPr>
      </w:pPr>
      <w:r>
        <w:rPr>
          <w:rFonts w:hint="cs"/>
          <w:noProof/>
          <w:sz w:val="18"/>
          <w:szCs w:val="18"/>
          <w:rtl/>
        </w:rPr>
        <w:t>עבודה אנרגיה והספק ברכיבים במעגל</w:t>
      </w:r>
      <w:r>
        <w:rPr>
          <w:rFonts w:ascii="David" w:hAnsi="David" w:cs="David"/>
          <w:noProof/>
          <w:color w:val="0000FF"/>
          <w:sz w:val="18"/>
          <w:szCs w:val="18"/>
        </w:rPr>
        <w:t>GOOL</w:t>
      </w:r>
    </w:p>
    <w:p w14:paraId="11DDB777" w14:textId="77777777" w:rsidR="008122C2" w:rsidRPr="00FC4F46" w:rsidRDefault="008122C2" w:rsidP="00232A0A">
      <w:pPr>
        <w:spacing w:line="240" w:lineRule="auto"/>
        <w:rPr>
          <w:i/>
          <w:noProof/>
          <w:sz w:val="18"/>
          <w:szCs w:val="18"/>
          <w:rtl/>
        </w:rPr>
      </w:pPr>
      <w:r w:rsidRPr="00FC4F46">
        <w:rPr>
          <w:noProof/>
          <w:sz w:val="18"/>
          <w:szCs w:val="18"/>
          <w:rtl/>
        </w:rPr>
        <w:t xml:space="preserve">העבודה שמתבצעת על מטען </w:t>
      </w:r>
      <w:r w:rsidRPr="00FC4F46">
        <w:rPr>
          <w:noProof/>
          <w:sz w:val="18"/>
          <w:szCs w:val="18"/>
        </w:rPr>
        <w:t>q</w:t>
      </w:r>
      <w:r w:rsidRPr="00FC4F46">
        <w:rPr>
          <w:noProof/>
          <w:sz w:val="18"/>
          <w:szCs w:val="18"/>
          <w:rtl/>
        </w:rPr>
        <w:t xml:space="preserve"> שעובר בנגד תחת מתח </w:t>
      </w:r>
      <w:r w:rsidRPr="00FC4F46">
        <w:rPr>
          <w:noProof/>
          <w:sz w:val="18"/>
          <w:szCs w:val="18"/>
        </w:rPr>
        <w:t>V</w:t>
      </w:r>
      <w:r w:rsidRPr="00FC4F46">
        <w:rPr>
          <w:noProof/>
          <w:sz w:val="18"/>
          <w:szCs w:val="18"/>
          <w:rtl/>
        </w:rPr>
        <w:t xml:space="preserve"> היא</w:t>
      </w:r>
      <w:r>
        <w:rPr>
          <w:rFonts w:hint="cs"/>
          <w:noProof/>
          <w:sz w:val="18"/>
          <w:szCs w:val="18"/>
          <w:rtl/>
        </w:rPr>
        <w:t xml:space="preserve">: </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W=qV=Q</m:t>
        </m:r>
      </m:oMath>
    </w:p>
    <w:p w14:paraId="30517541" w14:textId="77777777" w:rsidR="00E0419B" w:rsidRDefault="008122C2" w:rsidP="00232A0A">
      <w:pPr>
        <w:spacing w:line="240" w:lineRule="auto"/>
        <w:rPr>
          <w:noProof/>
          <w:sz w:val="18"/>
          <w:szCs w:val="18"/>
          <w:rtl/>
        </w:rPr>
      </w:pPr>
      <w:r w:rsidRPr="00FC4F46">
        <w:rPr>
          <w:noProof/>
          <w:sz w:val="18"/>
          <w:szCs w:val="18"/>
          <w:rtl/>
        </w:rPr>
        <w:t xml:space="preserve">כאשר </w:t>
      </w:r>
      <w:r w:rsidRPr="00FC4F46">
        <w:rPr>
          <w:noProof/>
          <w:sz w:val="18"/>
          <w:szCs w:val="18"/>
        </w:rPr>
        <w:t>Q</w:t>
      </w:r>
      <w:r w:rsidRPr="00FC4F46">
        <w:rPr>
          <w:noProof/>
          <w:sz w:val="18"/>
          <w:szCs w:val="18"/>
          <w:rtl/>
        </w:rPr>
        <w:t xml:space="preserve"> זה החום שנוצר בנגד</w:t>
      </w:r>
      <w:r>
        <w:rPr>
          <w:rFonts w:hint="cs"/>
          <w:noProof/>
          <w:sz w:val="18"/>
          <w:szCs w:val="18"/>
          <w:rtl/>
        </w:rPr>
        <w:t>.</w:t>
      </w:r>
    </w:p>
    <w:p w14:paraId="31ECDB40" w14:textId="4A72C737" w:rsidR="008122C2" w:rsidRPr="00921DAE" w:rsidRDefault="008122C2" w:rsidP="006550B2">
      <w:pPr>
        <w:spacing w:line="240" w:lineRule="auto"/>
        <w:rPr>
          <w:noProof/>
          <w:sz w:val="18"/>
          <w:szCs w:val="18"/>
          <w:rtl/>
        </w:rPr>
      </w:pPr>
      <w:r w:rsidRPr="00477A69">
        <w:rPr>
          <w:noProof/>
          <w:sz w:val="18"/>
          <w:szCs w:val="18"/>
          <w:u w:val="single"/>
          <w:rtl/>
        </w:rPr>
        <w:t>הספק קבוע או ממוצע</w:t>
      </w:r>
      <w:r w:rsidRPr="00921DAE">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P=</m:t>
        </m:r>
        <m:f>
          <m:fPr>
            <m:ctrlPr>
              <w:rPr>
                <w:rFonts w:ascii="Cambria Math" w:hAnsi="Cambria Math"/>
                <w:i/>
                <w:noProof/>
                <w:sz w:val="18"/>
                <w:szCs w:val="18"/>
              </w:rPr>
            </m:ctrlPr>
          </m:fPr>
          <m:num>
            <m:r>
              <w:rPr>
                <w:rFonts w:ascii="Cambria Math" w:hAnsi="Cambria Math"/>
                <w:noProof/>
                <w:sz w:val="18"/>
                <w:szCs w:val="18"/>
              </w:rPr>
              <m:t>W</m:t>
            </m:r>
          </m:num>
          <m:den>
            <m:r>
              <w:rPr>
                <w:rFonts w:ascii="Cambria Math" w:hAnsi="Cambria Math"/>
                <w:noProof/>
                <w:sz w:val="18"/>
                <w:szCs w:val="18"/>
              </w:rPr>
              <m:t>∆t</m:t>
            </m:r>
          </m:den>
        </m:f>
      </m:oMath>
    </w:p>
    <w:p w14:paraId="66A405B5" w14:textId="77777777" w:rsidR="008122C2" w:rsidRPr="00921DAE" w:rsidRDefault="008122C2" w:rsidP="006550B2">
      <w:pPr>
        <w:spacing w:line="240" w:lineRule="auto"/>
        <w:rPr>
          <w:noProof/>
          <w:sz w:val="18"/>
          <w:szCs w:val="18"/>
          <w:rtl/>
        </w:rPr>
      </w:pPr>
      <m:oMath>
        <m:r>
          <w:rPr>
            <w:rFonts w:ascii="Cambria Math" w:hAnsi="Cambria Math"/>
            <w:noProof/>
            <w:sz w:val="18"/>
            <w:szCs w:val="18"/>
          </w:rPr>
          <m:t>W</m:t>
        </m:r>
      </m:oMath>
      <w:r w:rsidRPr="00921DAE">
        <w:rPr>
          <w:noProof/>
          <w:sz w:val="18"/>
          <w:szCs w:val="18"/>
          <w:rtl/>
        </w:rPr>
        <w:t xml:space="preserve"> – </w:t>
      </w:r>
      <w:r>
        <w:rPr>
          <w:rFonts w:hint="cs"/>
          <w:noProof/>
          <w:sz w:val="18"/>
          <w:szCs w:val="18"/>
          <w:rtl/>
        </w:rPr>
        <w:t>ה</w:t>
      </w:r>
      <w:r w:rsidRPr="00921DAE">
        <w:rPr>
          <w:noProof/>
          <w:sz w:val="18"/>
          <w:szCs w:val="18"/>
          <w:rtl/>
        </w:rPr>
        <w:t xml:space="preserve">עבודה </w:t>
      </w:r>
      <w:r>
        <w:rPr>
          <w:rFonts w:hint="cs"/>
          <w:noProof/>
          <w:sz w:val="18"/>
          <w:szCs w:val="18"/>
          <w:rtl/>
        </w:rPr>
        <w:t xml:space="preserve">שהתבצעה במרווח הזמן </w:t>
      </w:r>
      <m:oMath>
        <m:r>
          <w:rPr>
            <w:rFonts w:ascii="Cambria Math" w:hAnsi="Cambria Math"/>
            <w:noProof/>
            <w:sz w:val="18"/>
            <w:szCs w:val="18"/>
          </w:rPr>
          <m:t>∆t</m:t>
        </m:r>
      </m:oMath>
    </w:p>
    <w:p w14:paraId="3D7BDA54" w14:textId="77777777" w:rsidR="008122C2" w:rsidRPr="00921DAE" w:rsidRDefault="008122C2" w:rsidP="006550B2">
      <w:pPr>
        <w:spacing w:line="240" w:lineRule="auto"/>
        <w:rPr>
          <w:noProof/>
          <w:sz w:val="18"/>
          <w:szCs w:val="18"/>
        </w:rPr>
      </w:pPr>
      <w:r>
        <w:rPr>
          <w:rFonts w:hint="cs"/>
          <w:noProof/>
          <w:sz w:val="18"/>
          <w:szCs w:val="18"/>
          <w:rtl/>
        </w:rPr>
        <w:t xml:space="preserve">- </w:t>
      </w:r>
      <w:r w:rsidRPr="00921DAE">
        <w:rPr>
          <w:noProof/>
          <w:sz w:val="18"/>
          <w:szCs w:val="18"/>
          <w:rtl/>
        </w:rPr>
        <w:t xml:space="preserve">היחידות הסטנדרטיות של הספק הן וואט: </w:t>
      </w:r>
      <w:r w:rsidRPr="00921DAE">
        <w:rPr>
          <w:noProof/>
          <w:sz w:val="18"/>
          <w:szCs w:val="18"/>
        </w:rPr>
        <w:t>1W=1J/1sec</w:t>
      </w:r>
    </w:p>
    <w:p w14:paraId="53739FBB" w14:textId="77777777" w:rsidR="008122C2" w:rsidRPr="00921DAE" w:rsidRDefault="008122C2" w:rsidP="006550B2">
      <w:pPr>
        <w:spacing w:line="240" w:lineRule="auto"/>
        <w:rPr>
          <w:noProof/>
          <w:sz w:val="18"/>
          <w:szCs w:val="18"/>
          <w:rtl/>
        </w:rPr>
      </w:pPr>
      <w:r w:rsidRPr="00921DAE">
        <w:rPr>
          <w:noProof/>
          <w:sz w:val="18"/>
          <w:szCs w:val="18"/>
          <w:u w:val="single"/>
          <w:rtl/>
        </w:rPr>
        <w:t>נוסחה נוספת להספק שנכונה גם להספק רגעי</w:t>
      </w:r>
      <w:r w:rsidRPr="00921DAE">
        <w:rPr>
          <w:noProof/>
          <w:sz w:val="18"/>
          <w:szCs w:val="18"/>
          <w:rtl/>
        </w:rPr>
        <w:t>:</w:t>
      </w:r>
    </w:p>
    <w:p w14:paraId="15C3B342" w14:textId="77777777" w:rsidR="008122C2" w:rsidRPr="00921DAE" w:rsidRDefault="008122C2" w:rsidP="006550B2">
      <w:pPr>
        <w:bidi w:val="0"/>
        <w:spacing w:line="240" w:lineRule="auto"/>
        <w:rPr>
          <w:i/>
          <w:noProof/>
          <w:sz w:val="18"/>
          <w:szCs w:val="18"/>
          <w:rtl/>
        </w:rPr>
      </w:pPr>
      <m:oMathPara>
        <m:oMathParaPr>
          <m:jc m:val="left"/>
        </m:oMathParaPr>
        <m:oMath>
          <m:r>
            <w:rPr>
              <w:rFonts w:ascii="Cambria Math" w:hAnsi="Cambria Math"/>
              <w:noProof/>
              <w:sz w:val="18"/>
              <w:szCs w:val="18"/>
            </w:rPr>
            <m:t>P=IV=</m:t>
          </m:r>
          <m:sSup>
            <m:sSupPr>
              <m:ctrlPr>
                <w:rPr>
                  <w:rFonts w:ascii="Cambria Math" w:hAnsi="Cambria Math"/>
                  <w:i/>
                  <w:noProof/>
                  <w:sz w:val="18"/>
                  <w:szCs w:val="18"/>
                </w:rPr>
              </m:ctrlPr>
            </m:sSupPr>
            <m:e>
              <m:r>
                <w:rPr>
                  <w:rFonts w:ascii="Cambria Math" w:hAnsi="Cambria Math"/>
                  <w:noProof/>
                  <w:sz w:val="18"/>
                  <w:szCs w:val="18"/>
                </w:rPr>
                <m:t>I</m:t>
              </m:r>
            </m:e>
            <m:sup>
              <m:r>
                <w:rPr>
                  <w:rFonts w:ascii="Cambria Math" w:hAnsi="Cambria Math"/>
                  <w:noProof/>
                  <w:sz w:val="18"/>
                  <w:szCs w:val="18"/>
                </w:rPr>
                <m:t>2</m:t>
              </m:r>
            </m:sup>
          </m:sSup>
          <m:r>
            <w:rPr>
              <w:rFonts w:ascii="Cambria Math" w:hAnsi="Cambria Math"/>
              <w:noProof/>
              <w:sz w:val="18"/>
              <w:szCs w:val="18"/>
            </w:rPr>
            <m:t>R=</m:t>
          </m:r>
          <m:sSup>
            <m:sSupPr>
              <m:ctrlPr>
                <w:rPr>
                  <w:rFonts w:ascii="Cambria Math" w:hAnsi="Cambria Math"/>
                  <w:i/>
                  <w:noProof/>
                  <w:sz w:val="18"/>
                  <w:szCs w:val="18"/>
                </w:rPr>
              </m:ctrlPr>
            </m:sSupPr>
            <m:e>
              <m:r>
                <w:rPr>
                  <w:rFonts w:ascii="Cambria Math" w:hAnsi="Cambria Math"/>
                  <w:noProof/>
                  <w:sz w:val="18"/>
                  <w:szCs w:val="18"/>
                </w:rPr>
                <m:t>V</m:t>
              </m:r>
            </m:e>
            <m:sup>
              <m:r>
                <w:rPr>
                  <w:rFonts w:ascii="Cambria Math" w:hAnsi="Cambria Math"/>
                  <w:noProof/>
                  <w:sz w:val="18"/>
                  <w:szCs w:val="18"/>
                </w:rPr>
                <m:t>2</m:t>
              </m:r>
            </m:sup>
          </m:sSup>
          <m:r>
            <w:rPr>
              <w:rFonts w:ascii="Cambria Math" w:hAnsi="Cambria Math"/>
              <w:noProof/>
              <w:sz w:val="18"/>
              <w:szCs w:val="18"/>
            </w:rPr>
            <m:t>/R</m:t>
          </m:r>
        </m:oMath>
      </m:oMathPara>
    </w:p>
    <w:p w14:paraId="2807EEDD" w14:textId="77777777" w:rsidR="00E0419B" w:rsidRDefault="008122C2" w:rsidP="006550B2">
      <w:pPr>
        <w:spacing w:line="240" w:lineRule="auto"/>
        <w:rPr>
          <w:noProof/>
          <w:sz w:val="18"/>
          <w:szCs w:val="18"/>
          <w:rtl/>
        </w:rPr>
      </w:pPr>
      <w:r w:rsidRPr="00921DAE">
        <w:rPr>
          <w:noProof/>
          <w:sz w:val="18"/>
          <w:szCs w:val="18"/>
          <w:rtl/>
        </w:rPr>
        <w:t>השווין הראשון נכון לכל רכיב חשמלי והשניים האחרונים</w:t>
      </w:r>
      <w:r>
        <w:rPr>
          <w:rFonts w:hint="cs"/>
          <w:noProof/>
          <w:sz w:val="18"/>
          <w:szCs w:val="18"/>
          <w:rtl/>
        </w:rPr>
        <w:t xml:space="preserve"> </w:t>
      </w:r>
      <w:r w:rsidRPr="00921DAE">
        <w:rPr>
          <w:noProof/>
          <w:sz w:val="18"/>
          <w:szCs w:val="18"/>
          <w:rtl/>
        </w:rPr>
        <w:t xml:space="preserve">(עם </w:t>
      </w:r>
      <w:r w:rsidRPr="00921DAE">
        <w:rPr>
          <w:noProof/>
          <w:sz w:val="18"/>
          <w:szCs w:val="18"/>
        </w:rPr>
        <w:t>R</w:t>
      </w:r>
      <w:r w:rsidRPr="00921DAE">
        <w:rPr>
          <w:noProof/>
          <w:sz w:val="18"/>
          <w:szCs w:val="18"/>
          <w:rtl/>
        </w:rPr>
        <w:t>) נכונים רק לנגד.</w:t>
      </w:r>
    </w:p>
    <w:p w14:paraId="02EE0CAA" w14:textId="400C0426" w:rsidR="008122C2" w:rsidRPr="00D92F05" w:rsidRDefault="008122C2" w:rsidP="000F74ED">
      <w:pPr>
        <w:pStyle w:val="2"/>
        <w:spacing w:before="0" w:after="0"/>
        <w:rPr>
          <w:rFonts w:ascii="David" w:hAnsi="David" w:cs="David"/>
          <w:noProof/>
          <w:color w:val="0000FF"/>
          <w:sz w:val="18"/>
          <w:szCs w:val="18"/>
          <w:rtl/>
        </w:rPr>
      </w:pPr>
      <w:r>
        <w:rPr>
          <w:rFonts w:hint="cs"/>
          <w:noProof/>
          <w:sz w:val="18"/>
          <w:szCs w:val="18"/>
          <w:rtl/>
        </w:rPr>
        <w:t>חיבור נגדים במעגל</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168899D" w14:textId="77777777" w:rsidR="008122C2" w:rsidRDefault="008122C2" w:rsidP="000F74ED">
      <w:pPr>
        <w:spacing w:line="240" w:lineRule="auto"/>
        <w:rPr>
          <w:noProof/>
          <w:sz w:val="18"/>
          <w:szCs w:val="18"/>
          <w:rtl/>
        </w:rPr>
      </w:pPr>
      <w:r w:rsidRPr="00B7395F">
        <w:rPr>
          <w:noProof/>
          <w:sz w:val="18"/>
          <w:szCs w:val="18"/>
          <w:rtl/>
        </w:rPr>
        <w:drawing>
          <wp:anchor distT="0" distB="0" distL="114300" distR="114300" simplePos="0" relativeHeight="251663360" behindDoc="1" locked="0" layoutInCell="1" allowOverlap="1" wp14:anchorId="679965C5" wp14:editId="02E22AC9">
            <wp:simplePos x="0" y="0"/>
            <wp:positionH relativeFrom="column">
              <wp:posOffset>55421</wp:posOffset>
            </wp:positionH>
            <wp:positionV relativeFrom="paragraph">
              <wp:posOffset>31745</wp:posOffset>
            </wp:positionV>
            <wp:extent cx="700405" cy="407035"/>
            <wp:effectExtent l="0" t="0" r="4445" b="0"/>
            <wp:wrapTight wrapText="bothSides">
              <wp:wrapPolygon edited="0">
                <wp:start x="0" y="0"/>
                <wp:lineTo x="0" y="20218"/>
                <wp:lineTo x="21150" y="20218"/>
                <wp:lineTo x="21150" y="0"/>
                <wp:lineTo x="0" y="0"/>
              </wp:wrapPolygon>
            </wp:wrapTight>
            <wp:docPr id="1480328522"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0328522"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00405" cy="407035"/>
                    </a:xfrm>
                    <a:prstGeom prst="rect">
                      <a:avLst/>
                    </a:prstGeom>
                  </pic:spPr>
                </pic:pic>
              </a:graphicData>
            </a:graphic>
            <wp14:sizeRelH relativeFrom="margin">
              <wp14:pctWidth>0</wp14:pctWidth>
            </wp14:sizeRelH>
            <wp14:sizeRelV relativeFrom="margin">
              <wp14:pctHeight>0</wp14:pctHeight>
            </wp14:sizeRelV>
          </wp:anchor>
        </w:drawing>
      </w:r>
      <w:r w:rsidRPr="00B7395F">
        <w:rPr>
          <w:noProof/>
          <w:sz w:val="18"/>
          <w:szCs w:val="18"/>
          <w:rtl/>
        </w:rPr>
        <w:t xml:space="preserve">הצד בו הפוטנציאל גבוה בנגד הוא הצד שבו הזרם נכנס לנגד. </w:t>
      </w:r>
    </w:p>
    <w:p w14:paraId="2273F3D4" w14:textId="77777777" w:rsidR="008122C2" w:rsidRPr="00B7395F" w:rsidRDefault="008122C2" w:rsidP="000F74ED">
      <w:pPr>
        <w:spacing w:line="240" w:lineRule="auto"/>
        <w:rPr>
          <w:noProof/>
          <w:sz w:val="18"/>
          <w:szCs w:val="18"/>
          <w:rtl/>
        </w:rPr>
      </w:pPr>
      <w:r w:rsidRPr="00B7395F">
        <w:rPr>
          <w:noProof/>
          <w:sz w:val="18"/>
          <w:szCs w:val="18"/>
          <w:u w:val="single"/>
          <w:rtl/>
        </w:rPr>
        <w:t>חיבור נגדים בטור</w:t>
      </w:r>
      <w:r w:rsidRPr="00B7395F">
        <w:rPr>
          <w:noProof/>
          <w:sz w:val="18"/>
          <w:szCs w:val="18"/>
          <w:rtl/>
        </w:rPr>
        <w:t xml:space="preserve"> :</w:t>
      </w:r>
    </w:p>
    <w:p w14:paraId="555DC16F" w14:textId="77777777" w:rsidR="008122C2" w:rsidRPr="00B7395F" w:rsidRDefault="008122C2" w:rsidP="000F74ED">
      <w:pPr>
        <w:spacing w:line="240" w:lineRule="auto"/>
        <w:rPr>
          <w:noProof/>
          <w:sz w:val="18"/>
          <w:szCs w:val="18"/>
          <w:u w:val="single"/>
          <w:rtl/>
        </w:rPr>
      </w:pPr>
      <w:r>
        <w:rPr>
          <w:rFonts w:hint="cs"/>
          <w:noProof/>
          <w:sz w:val="18"/>
          <w:szCs w:val="18"/>
          <w:rtl/>
        </w:rPr>
        <w:t xml:space="preserve">- </w:t>
      </w:r>
      <w:r w:rsidRPr="00B7395F">
        <w:rPr>
          <w:noProof/>
          <w:sz w:val="18"/>
          <w:szCs w:val="18"/>
          <w:rtl/>
        </w:rPr>
        <w:t xml:space="preserve">חיבור בטור נעשה כאשר </w:t>
      </w:r>
      <w:r w:rsidRPr="00B7395F">
        <w:rPr>
          <w:noProof/>
          <w:sz w:val="18"/>
          <w:szCs w:val="18"/>
          <w:u w:val="single"/>
          <w:rtl/>
        </w:rPr>
        <w:t>הזרם בנגדים זהה</w:t>
      </w:r>
    </w:p>
    <w:p w14:paraId="08D29994" w14:textId="77777777" w:rsidR="008122C2" w:rsidRPr="00B7395F" w:rsidRDefault="006B1556" w:rsidP="000F74ED">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R</m:t>
              </m:r>
            </m:e>
            <m:sub>
              <m: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R</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R</m:t>
              </m:r>
            </m:e>
            <m:sub>
              <m:r>
                <m:rPr>
                  <m:sty m:val="p"/>
                </m:rPr>
                <w:rPr>
                  <w:rFonts w:ascii="Cambria Math" w:hAnsi="Cambria Math"/>
                  <w:noProof/>
                  <w:sz w:val="18"/>
                  <w:szCs w:val="18"/>
                  <w:rtl/>
                </w:rPr>
                <m:t>2</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R</m:t>
              </m:r>
            </m:e>
            <m:sub>
              <m:r>
                <m:rPr>
                  <m:sty m:val="p"/>
                </m:rPr>
                <w:rPr>
                  <w:rFonts w:ascii="Cambria Math" w:hAnsi="Cambria Math"/>
                  <w:noProof/>
                  <w:sz w:val="18"/>
                  <w:szCs w:val="18"/>
                  <w:rtl/>
                </w:rPr>
                <m:t>3</m:t>
              </m:r>
            </m:sub>
          </m:sSub>
          <m:r>
            <m:rPr>
              <m:sty m:val="p"/>
            </m:rPr>
            <w:rPr>
              <w:rFonts w:ascii="Cambria Math" w:hAnsi="Cambria Math"/>
              <w:noProof/>
              <w:sz w:val="18"/>
              <w:szCs w:val="18"/>
              <w:rtl/>
            </w:rPr>
            <m:t>+…</m:t>
          </m:r>
        </m:oMath>
      </m:oMathPara>
    </w:p>
    <w:p w14:paraId="125A8142" w14:textId="77777777" w:rsidR="008122C2" w:rsidRPr="00B7395F" w:rsidRDefault="008122C2" w:rsidP="000F74ED">
      <w:pPr>
        <w:spacing w:line="240" w:lineRule="auto"/>
        <w:rPr>
          <w:noProof/>
          <w:sz w:val="18"/>
          <w:szCs w:val="18"/>
          <w:rtl/>
        </w:rPr>
      </w:pPr>
      <w:r>
        <w:rPr>
          <w:rFonts w:hint="cs"/>
          <w:noProof/>
          <w:sz w:val="18"/>
          <w:szCs w:val="18"/>
          <w:rtl/>
        </w:rPr>
        <w:t xml:space="preserve">- </w:t>
      </w:r>
      <w:r w:rsidRPr="00B7395F">
        <w:rPr>
          <w:noProof/>
          <w:sz w:val="18"/>
          <w:szCs w:val="18"/>
          <w:rtl/>
        </w:rPr>
        <w:t>המתח על הנגד השקול שווה לסכום המתחים</w:t>
      </w:r>
    </w:p>
    <w:p w14:paraId="351D872F" w14:textId="77777777" w:rsidR="008122C2" w:rsidRPr="00B7395F" w:rsidRDefault="006B1556" w:rsidP="000F74ED">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V</m:t>
              </m:r>
            </m:e>
            <m:sub>
              <m: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2</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3</m:t>
              </m:r>
            </m:sub>
          </m:sSub>
          <m:r>
            <m:rPr>
              <m:sty m:val="p"/>
            </m:rPr>
            <w:rPr>
              <w:rFonts w:ascii="Cambria Math" w:hAnsi="Cambria Math"/>
              <w:noProof/>
              <w:sz w:val="18"/>
              <w:szCs w:val="18"/>
              <w:rtl/>
            </w:rPr>
            <m:t>+…</m:t>
          </m:r>
        </m:oMath>
      </m:oMathPara>
    </w:p>
    <w:p w14:paraId="48D7F77B" w14:textId="77777777" w:rsidR="008122C2" w:rsidRPr="00B7395F" w:rsidRDefault="008122C2" w:rsidP="000F74ED">
      <w:pPr>
        <w:spacing w:line="240" w:lineRule="auto"/>
        <w:rPr>
          <w:noProof/>
          <w:sz w:val="18"/>
          <w:szCs w:val="18"/>
          <w:rtl/>
        </w:rPr>
      </w:pPr>
      <w:r w:rsidRPr="00B7395F">
        <w:rPr>
          <w:noProof/>
          <w:sz w:val="18"/>
          <w:szCs w:val="18"/>
          <w:u w:val="single"/>
          <w:rtl/>
        </w:rPr>
        <w:t>חיבור נגדים במקביל</w:t>
      </w:r>
      <w:r w:rsidRPr="00B7395F">
        <w:rPr>
          <w:noProof/>
          <w:sz w:val="18"/>
          <w:szCs w:val="18"/>
          <w:rtl/>
        </w:rPr>
        <w:t xml:space="preserve"> :</w:t>
      </w:r>
    </w:p>
    <w:p w14:paraId="203E089F" w14:textId="77777777" w:rsidR="008122C2" w:rsidRPr="00B7395F" w:rsidRDefault="008122C2" w:rsidP="000F74ED">
      <w:pPr>
        <w:spacing w:line="240" w:lineRule="auto"/>
        <w:rPr>
          <w:noProof/>
          <w:sz w:val="18"/>
          <w:szCs w:val="18"/>
          <w:u w:val="single"/>
          <w:rtl/>
        </w:rPr>
      </w:pPr>
      <w:r>
        <w:rPr>
          <w:rFonts w:hint="cs"/>
          <w:noProof/>
          <w:sz w:val="18"/>
          <w:szCs w:val="18"/>
          <w:rtl/>
        </w:rPr>
        <w:t xml:space="preserve">- </w:t>
      </w:r>
      <w:r w:rsidRPr="00B7395F">
        <w:rPr>
          <w:noProof/>
          <w:sz w:val="18"/>
          <w:szCs w:val="18"/>
          <w:rtl/>
        </w:rPr>
        <w:t xml:space="preserve">חיבור בטור נעשה כאשר </w:t>
      </w:r>
      <w:r w:rsidRPr="00B7395F">
        <w:rPr>
          <w:noProof/>
          <w:sz w:val="18"/>
          <w:szCs w:val="18"/>
          <w:u w:val="single"/>
          <w:rtl/>
        </w:rPr>
        <w:t>המתח בנגדים זהה</w:t>
      </w:r>
    </w:p>
    <w:p w14:paraId="06DD7490" w14:textId="77777777" w:rsidR="008122C2" w:rsidRPr="00B7395F" w:rsidRDefault="006B1556" w:rsidP="000F74ED">
      <w:pPr>
        <w:bidi w:val="0"/>
        <w:spacing w:line="240" w:lineRule="auto"/>
        <w:rPr>
          <w:i/>
          <w:noProof/>
          <w:sz w:val="18"/>
          <w:szCs w:val="18"/>
        </w:rPr>
      </w:pPr>
      <m:oMathPara>
        <m:oMathParaPr>
          <m:jc m:val="left"/>
        </m:oMathParaPr>
        <m:oMath>
          <m:f>
            <m:fPr>
              <m:ctrlPr>
                <w:rPr>
                  <w:rFonts w:ascii="Cambria Math" w:hAnsi="Cambria Math"/>
                  <w:i/>
                  <w:noProof/>
                  <w:sz w:val="18"/>
                  <w:szCs w:val="18"/>
                </w:rPr>
              </m:ctrlPr>
            </m:fPr>
            <m:num>
              <m:r>
                <w:rPr>
                  <w:rFonts w:ascii="Cambria Math" w:hAnsi="Cambria Math"/>
                  <w:noProof/>
                  <w:sz w:val="18"/>
                  <w:szCs w:val="18"/>
                  <w:rtl/>
                </w:rPr>
                <m:t>1</m:t>
              </m:r>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T</m:t>
                  </m:r>
                </m:sub>
              </m:sSub>
            </m:den>
          </m:f>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tl/>
                    </w:rPr>
                    <m:t>1</m:t>
                  </m:r>
                </m:sub>
              </m:sSub>
            </m:den>
          </m:f>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tl/>
                    </w:rPr>
                    <m:t>2</m:t>
                  </m:r>
                </m:sub>
              </m:sSub>
            </m:den>
          </m:f>
          <m:r>
            <w:rPr>
              <w:rFonts w:ascii="Cambria Math" w:hAnsi="Cambria Math"/>
              <w:noProof/>
              <w:sz w:val="18"/>
              <w:szCs w:val="18"/>
              <w:rtl/>
            </w:rPr>
            <m:t>+…</m:t>
          </m:r>
        </m:oMath>
      </m:oMathPara>
    </w:p>
    <w:p w14:paraId="78CD5FA6" w14:textId="77777777" w:rsidR="008122C2" w:rsidRPr="00B7395F" w:rsidRDefault="008122C2" w:rsidP="000F74ED">
      <w:pPr>
        <w:spacing w:line="240" w:lineRule="auto"/>
        <w:rPr>
          <w:noProof/>
          <w:sz w:val="18"/>
          <w:szCs w:val="18"/>
          <w:rtl/>
        </w:rPr>
      </w:pPr>
      <w:r>
        <w:rPr>
          <w:rFonts w:hint="cs"/>
          <w:noProof/>
          <w:sz w:val="18"/>
          <w:szCs w:val="18"/>
          <w:rtl/>
        </w:rPr>
        <w:t xml:space="preserve">- </w:t>
      </w:r>
      <w:r w:rsidRPr="00B7395F">
        <w:rPr>
          <w:noProof/>
          <w:sz w:val="18"/>
          <w:szCs w:val="18"/>
          <w:rtl/>
        </w:rPr>
        <w:t>הזרם בנגד השקול שווה לסכום הזרמים</w:t>
      </w:r>
    </w:p>
    <w:p w14:paraId="79DB4B01" w14:textId="77777777" w:rsidR="008122C2" w:rsidRPr="00B7395F" w:rsidRDefault="006B1556" w:rsidP="000F74ED">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2</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3</m:t>
              </m:r>
            </m:sub>
          </m:sSub>
          <m:r>
            <m:rPr>
              <m:sty m:val="p"/>
            </m:rPr>
            <w:rPr>
              <w:rFonts w:ascii="Cambria Math" w:hAnsi="Cambria Math"/>
              <w:noProof/>
              <w:sz w:val="18"/>
              <w:szCs w:val="18"/>
              <w:rtl/>
            </w:rPr>
            <m:t>+…</m:t>
          </m:r>
        </m:oMath>
      </m:oMathPara>
    </w:p>
    <w:p w14:paraId="0B1AF37B" w14:textId="77777777" w:rsidR="00E0419B" w:rsidRDefault="008122C2" w:rsidP="000F74ED">
      <w:pPr>
        <w:spacing w:line="240" w:lineRule="auto"/>
        <w:rPr>
          <w:noProof/>
          <w:sz w:val="18"/>
          <w:szCs w:val="18"/>
          <w:rtl/>
        </w:rPr>
      </w:pPr>
      <w:r w:rsidRPr="00B7395F">
        <w:rPr>
          <w:b/>
          <w:bCs/>
          <w:noProof/>
          <w:sz w:val="18"/>
          <w:szCs w:val="18"/>
          <w:u w:val="single"/>
          <w:rtl/>
        </w:rPr>
        <w:t>הספק המעגל</w:t>
      </w:r>
      <w:r w:rsidRPr="00B7395F">
        <w:rPr>
          <w:noProof/>
          <w:sz w:val="18"/>
          <w:szCs w:val="18"/>
          <w:rtl/>
        </w:rPr>
        <w:t xml:space="preserve"> הוא סך ההספקים של הנגדים במעגל או ההספק של הנגד השקול</w:t>
      </w:r>
      <w:r>
        <w:rPr>
          <w:rFonts w:hint="cs"/>
          <w:noProof/>
          <w:sz w:val="18"/>
          <w:szCs w:val="18"/>
          <w:rtl/>
        </w:rPr>
        <w:t xml:space="preserve">.  </w:t>
      </w:r>
      <w:r w:rsidRPr="00B7395F">
        <w:rPr>
          <w:noProof/>
          <w:sz w:val="18"/>
          <w:szCs w:val="18"/>
          <w:rtl/>
        </w:rPr>
        <w:t>הספק המעגל שווה להספק המקור (בסוללה אידיאלית)</w:t>
      </w:r>
      <w:r>
        <w:rPr>
          <w:rFonts w:hint="cs"/>
          <w:noProof/>
          <w:sz w:val="18"/>
          <w:szCs w:val="18"/>
          <w:rtl/>
        </w:rPr>
        <w:t>.</w:t>
      </w:r>
    </w:p>
    <w:p w14:paraId="41B5112C" w14:textId="47CFD493" w:rsidR="008122C2" w:rsidRPr="00D92F05" w:rsidRDefault="008122C2" w:rsidP="0016083B">
      <w:pPr>
        <w:pStyle w:val="2"/>
        <w:spacing w:before="0" w:after="0"/>
        <w:rPr>
          <w:rFonts w:ascii="David" w:hAnsi="David" w:cs="David"/>
          <w:noProof/>
          <w:color w:val="0000FF"/>
          <w:sz w:val="18"/>
          <w:szCs w:val="18"/>
          <w:rtl/>
        </w:rPr>
      </w:pPr>
      <w:r>
        <w:rPr>
          <w:rFonts w:hint="cs"/>
          <w:noProof/>
          <w:sz w:val="18"/>
          <w:szCs w:val="18"/>
          <w:rtl/>
        </w:rPr>
        <w:t>חוקי קירכהוף</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A609F7F" w14:textId="77777777" w:rsidR="008122C2" w:rsidRDefault="008122C2" w:rsidP="0016083B">
      <w:pPr>
        <w:spacing w:line="240" w:lineRule="auto"/>
        <w:rPr>
          <w:noProof/>
          <w:sz w:val="18"/>
          <w:szCs w:val="18"/>
          <w:rtl/>
        </w:rPr>
      </w:pPr>
      <w:r>
        <w:rPr>
          <w:rFonts w:hint="cs"/>
          <w:noProof/>
          <w:sz w:val="18"/>
          <w:szCs w:val="18"/>
          <w:rtl/>
        </w:rPr>
        <w:t>מתאים לפתור מעגלים עם מספר מקורות מתח.</w:t>
      </w:r>
    </w:p>
    <w:p w14:paraId="47D3B529" w14:textId="77777777" w:rsidR="008122C2" w:rsidRPr="005A35A7" w:rsidRDefault="008122C2" w:rsidP="0016083B">
      <w:pPr>
        <w:spacing w:line="240" w:lineRule="auto"/>
        <w:rPr>
          <w:noProof/>
          <w:sz w:val="18"/>
          <w:szCs w:val="18"/>
          <w:rtl/>
        </w:rPr>
      </w:pPr>
      <w:r>
        <w:rPr>
          <w:rFonts w:hint="cs"/>
          <w:noProof/>
          <w:sz w:val="18"/>
          <w:szCs w:val="18"/>
          <w:rtl/>
        </w:rPr>
        <w:t xml:space="preserve">1. </w:t>
      </w:r>
      <w:r w:rsidRPr="005A35A7">
        <w:rPr>
          <w:noProof/>
          <w:sz w:val="18"/>
          <w:szCs w:val="18"/>
          <w:rtl/>
        </w:rPr>
        <w:t>סך הזרמים שנכנסים לצומת שווה לסכם הזרמים שיוצאים מהצומת.</w:t>
      </w:r>
    </w:p>
    <w:p w14:paraId="1FD9C08F" w14:textId="77777777" w:rsidR="008122C2" w:rsidRPr="005A35A7" w:rsidRDefault="008122C2" w:rsidP="0016083B">
      <w:pPr>
        <w:spacing w:line="240" w:lineRule="auto"/>
        <w:rPr>
          <w:noProof/>
          <w:sz w:val="18"/>
          <w:szCs w:val="18"/>
        </w:rPr>
      </w:pPr>
      <w:r>
        <w:rPr>
          <w:rFonts w:hint="cs"/>
          <w:noProof/>
          <w:sz w:val="18"/>
          <w:szCs w:val="18"/>
          <w:rtl/>
        </w:rPr>
        <w:t xml:space="preserve">2. </w:t>
      </w:r>
      <w:r w:rsidRPr="005A35A7">
        <w:rPr>
          <w:noProof/>
          <w:sz w:val="18"/>
          <w:szCs w:val="18"/>
          <w:rtl/>
        </w:rPr>
        <w:t>סכום המתחים בלולאה סגורה שווה לאפס.</w:t>
      </w:r>
    </w:p>
    <w:p w14:paraId="23576EEB" w14:textId="77777777" w:rsidR="00E0419B" w:rsidRDefault="008122C2" w:rsidP="0016083B">
      <w:pPr>
        <w:spacing w:line="240" w:lineRule="auto"/>
        <w:rPr>
          <w:noProof/>
          <w:sz w:val="18"/>
          <w:szCs w:val="18"/>
          <w:rtl/>
        </w:rPr>
      </w:pPr>
      <w:r w:rsidRPr="005A35A7">
        <w:rPr>
          <w:noProof/>
          <w:sz w:val="18"/>
          <w:szCs w:val="18"/>
          <w:rtl/>
        </w:rPr>
        <w:t xml:space="preserve">נעשה לולאות מתחים עד אשר נעבור על כל הרכיבים במעגל. נוסיף משוואות זרמים ונקבל מערכת משוואות ממנה ניתן למצא את הזרמים </w:t>
      </w:r>
      <w:r>
        <w:rPr>
          <w:rFonts w:hint="cs"/>
          <w:noProof/>
          <w:sz w:val="18"/>
          <w:szCs w:val="18"/>
          <w:rtl/>
        </w:rPr>
        <w:t>.</w:t>
      </w:r>
    </w:p>
    <w:p w14:paraId="16728191" w14:textId="53634B95" w:rsidR="008122C2" w:rsidRPr="00D92F05" w:rsidRDefault="008122C2" w:rsidP="0030637A">
      <w:pPr>
        <w:pStyle w:val="2"/>
        <w:spacing w:before="0" w:after="0"/>
        <w:rPr>
          <w:rFonts w:ascii="David" w:hAnsi="David" w:cs="David"/>
          <w:noProof/>
          <w:color w:val="0000FF"/>
          <w:sz w:val="18"/>
          <w:szCs w:val="18"/>
          <w:rtl/>
        </w:rPr>
      </w:pPr>
      <w:r>
        <w:rPr>
          <w:rFonts w:hint="cs"/>
          <w:noProof/>
          <w:sz w:val="18"/>
          <w:szCs w:val="18"/>
          <w:rtl/>
        </w:rPr>
        <w:t>נצילות במעגל החשמלי</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1E15BC9" w14:textId="77777777" w:rsidR="008122C2" w:rsidRPr="0024420E" w:rsidRDefault="008122C2" w:rsidP="0030637A">
      <w:pPr>
        <w:spacing w:line="240" w:lineRule="auto"/>
        <w:rPr>
          <w:i/>
          <w:noProof/>
          <w:sz w:val="18"/>
          <w:szCs w:val="18"/>
        </w:rPr>
      </w:pPr>
      <w:r w:rsidRPr="0024420E">
        <w:rPr>
          <w:noProof/>
          <w:sz w:val="18"/>
          <w:szCs w:val="18"/>
          <w:u w:val="single"/>
          <w:rtl/>
        </w:rPr>
        <w:t>נצילות</w:t>
      </w:r>
      <w:r w:rsidRPr="0024420E">
        <w:rPr>
          <w:noProof/>
          <w:sz w:val="18"/>
          <w:szCs w:val="18"/>
          <w:rtl/>
        </w:rPr>
        <w:t>:</w:t>
      </w:r>
      <w:r w:rsidRPr="0024420E">
        <w:rPr>
          <w:rFonts w:hint="cs"/>
          <w:noProof/>
          <w:sz w:val="18"/>
          <w:szCs w:val="18"/>
          <w:rtl/>
        </w:rPr>
        <w:t xml:space="preserve"> </w:t>
      </w:r>
      <w:r w:rsidRPr="0024420E">
        <w:rPr>
          <w:noProof/>
          <w:sz w:val="18"/>
          <w:szCs w:val="18"/>
          <w:rtl/>
        </w:rPr>
        <w:tab/>
      </w:r>
      <w:r w:rsidRPr="0024420E">
        <w:rPr>
          <w:noProof/>
          <w:sz w:val="18"/>
          <w:szCs w:val="18"/>
          <w:rtl/>
        </w:rPr>
        <w:tab/>
      </w:r>
      <w:r w:rsidRPr="0024420E">
        <w:rPr>
          <w:noProof/>
          <w:sz w:val="18"/>
          <w:szCs w:val="18"/>
          <w:rtl/>
        </w:rPr>
        <w:tab/>
      </w:r>
      <w:r w:rsidRPr="0024420E">
        <w:rPr>
          <w:noProof/>
          <w:sz w:val="18"/>
          <w:szCs w:val="18"/>
          <w:rtl/>
        </w:rPr>
        <w:tab/>
      </w:r>
      <w:r w:rsidRPr="0024420E">
        <w:rPr>
          <w:rFonts w:hint="cs"/>
          <w:noProof/>
          <w:sz w:val="18"/>
          <w:szCs w:val="18"/>
          <w:rtl/>
        </w:rPr>
        <w:t xml:space="preserve">       </w:t>
      </w:r>
      <m:oMath>
        <m:r>
          <w:rPr>
            <w:rFonts w:ascii="Cambria Math" w:hAnsi="Cambria Math" w:cs="Cambria Math" w:hint="cs"/>
            <w:noProof/>
            <w:sz w:val="18"/>
            <w:szCs w:val="18"/>
            <w:rtl/>
          </w:rPr>
          <m:t>η</m:t>
        </m:r>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P</m:t>
                </m:r>
              </m:e>
              <m:sub>
                <m:r>
                  <w:rPr>
                    <w:rFonts w:ascii="Cambria Math" w:hAnsi="Cambria Math"/>
                    <w:noProof/>
                    <w:sz w:val="18"/>
                    <w:szCs w:val="18"/>
                  </w:rPr>
                  <m:t>out</m:t>
                </m:r>
              </m:sub>
            </m:sSub>
          </m:num>
          <m:den>
            <m:sSub>
              <m:sSubPr>
                <m:ctrlPr>
                  <w:rPr>
                    <w:rFonts w:ascii="Cambria Math" w:hAnsi="Cambria Math"/>
                    <w:i/>
                    <w:noProof/>
                    <w:sz w:val="18"/>
                    <w:szCs w:val="18"/>
                  </w:rPr>
                </m:ctrlPr>
              </m:sSubPr>
              <m:e>
                <m:r>
                  <w:rPr>
                    <w:rFonts w:ascii="Cambria Math" w:hAnsi="Cambria Math"/>
                    <w:noProof/>
                    <w:sz w:val="18"/>
                    <w:szCs w:val="18"/>
                  </w:rPr>
                  <m:t>P</m:t>
                </m:r>
              </m:e>
              <m:sub>
                <m:r>
                  <w:rPr>
                    <w:rFonts w:ascii="Cambria Math" w:hAnsi="Cambria Math"/>
                    <w:noProof/>
                    <w:sz w:val="18"/>
                    <w:szCs w:val="18"/>
                  </w:rPr>
                  <m:t>in</m:t>
                </m:r>
              </m:sub>
            </m:sSub>
          </m:den>
        </m:f>
      </m:oMath>
    </w:p>
    <w:p w14:paraId="7D8B0C20" w14:textId="77777777" w:rsidR="008122C2" w:rsidRPr="0024420E" w:rsidRDefault="008122C2" w:rsidP="0030637A">
      <w:pPr>
        <w:spacing w:line="240" w:lineRule="auto"/>
        <w:rPr>
          <w:noProof/>
          <w:sz w:val="18"/>
          <w:szCs w:val="18"/>
          <w:rtl/>
        </w:rPr>
      </w:pPr>
      <m:oMath>
        <m:r>
          <w:rPr>
            <w:rFonts w:ascii="Cambria Math" w:hAnsi="Cambria Math" w:cs="Cambria Math" w:hint="cs"/>
            <w:noProof/>
            <w:sz w:val="18"/>
            <w:szCs w:val="18"/>
            <w:rtl/>
          </w:rPr>
          <m:t>η</m:t>
        </m:r>
      </m:oMath>
      <w:r w:rsidRPr="0024420E">
        <w:rPr>
          <w:noProof/>
          <w:sz w:val="18"/>
          <w:szCs w:val="18"/>
          <w:rtl/>
        </w:rPr>
        <w:t xml:space="preserve"> - נצילות המעגל</w:t>
      </w:r>
      <w:r>
        <w:rPr>
          <w:rFonts w:hint="cs"/>
          <w:noProof/>
          <w:sz w:val="18"/>
          <w:szCs w:val="18"/>
          <w:rtl/>
        </w:rPr>
        <w:t xml:space="preserve">. </w:t>
      </w:r>
    </w:p>
    <w:p w14:paraId="5A5D2D39" w14:textId="77777777" w:rsidR="008122C2" w:rsidRPr="0024420E" w:rsidRDefault="006B1556" w:rsidP="0030637A">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P</m:t>
            </m:r>
          </m:e>
          <m:sub>
            <m:r>
              <w:rPr>
                <w:rFonts w:ascii="Cambria Math" w:hAnsi="Cambria Math"/>
                <w:noProof/>
                <w:sz w:val="18"/>
                <w:szCs w:val="18"/>
              </w:rPr>
              <m:t>out</m:t>
            </m:r>
          </m:sub>
        </m:sSub>
      </m:oMath>
      <w:r w:rsidR="008122C2" w:rsidRPr="0024420E">
        <w:rPr>
          <w:noProof/>
          <w:sz w:val="18"/>
          <w:szCs w:val="18"/>
          <w:rtl/>
        </w:rPr>
        <w:t xml:space="preserve"> - ההספק המופק/מנוצל ברכיבים השימושיים במעגל</w:t>
      </w:r>
    </w:p>
    <w:p w14:paraId="791AF4BF" w14:textId="77777777" w:rsidR="00E0419B" w:rsidRDefault="006B1556" w:rsidP="0030637A">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P</m:t>
            </m:r>
          </m:e>
          <m:sub>
            <m:r>
              <w:rPr>
                <w:rFonts w:ascii="Cambria Math" w:hAnsi="Cambria Math"/>
                <w:noProof/>
                <w:sz w:val="18"/>
                <w:szCs w:val="18"/>
              </w:rPr>
              <m:t>in</m:t>
            </m:r>
          </m:sub>
        </m:sSub>
      </m:oMath>
      <w:r w:rsidR="008122C2" w:rsidRPr="0024420E">
        <w:rPr>
          <w:noProof/>
          <w:sz w:val="18"/>
          <w:szCs w:val="18"/>
          <w:rtl/>
        </w:rPr>
        <w:t xml:space="preserve"> - ההספק המושקע (של הסוללה)</w:t>
      </w:r>
    </w:p>
    <w:p w14:paraId="671B8847" w14:textId="6C46F467" w:rsidR="008122C2" w:rsidRPr="00D92F05" w:rsidRDefault="008122C2" w:rsidP="00A40629">
      <w:pPr>
        <w:pStyle w:val="2"/>
        <w:spacing w:before="0" w:after="0"/>
        <w:rPr>
          <w:rFonts w:ascii="David" w:hAnsi="David" w:cs="David"/>
          <w:noProof/>
          <w:color w:val="0000FF"/>
          <w:sz w:val="18"/>
          <w:szCs w:val="18"/>
          <w:rtl/>
        </w:rPr>
      </w:pPr>
      <w:r>
        <w:rPr>
          <w:rFonts w:hint="cs"/>
          <w:noProof/>
          <w:sz w:val="18"/>
          <w:szCs w:val="18"/>
          <w:rtl/>
        </w:rPr>
        <w:t>קבלים</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647EA48" w14:textId="77777777" w:rsidR="008122C2" w:rsidRPr="00DA3F8F" w:rsidRDefault="008122C2" w:rsidP="00A40629">
      <w:pPr>
        <w:spacing w:line="240" w:lineRule="auto"/>
        <w:rPr>
          <w:noProof/>
          <w:sz w:val="18"/>
          <w:szCs w:val="18"/>
        </w:rPr>
      </w:pPr>
      <w:r w:rsidRPr="00DA3F8F">
        <w:rPr>
          <w:noProof/>
          <w:sz w:val="18"/>
          <w:szCs w:val="18"/>
          <w:rtl/>
        </w:rPr>
        <w:t>קבל הוא רכיב חשמלי היכול לאגור מטען</w:t>
      </w:r>
      <w:r>
        <w:rPr>
          <w:rFonts w:hint="cs"/>
          <w:noProof/>
          <w:sz w:val="18"/>
          <w:szCs w:val="18"/>
          <w:rtl/>
        </w:rPr>
        <w:t>.</w:t>
      </w:r>
    </w:p>
    <w:p w14:paraId="2FF38182" w14:textId="77777777" w:rsidR="008122C2" w:rsidRPr="00DA3F8F" w:rsidRDefault="008122C2" w:rsidP="00A40629">
      <w:pPr>
        <w:spacing w:line="240" w:lineRule="auto"/>
        <w:rPr>
          <w:noProof/>
          <w:sz w:val="18"/>
          <w:szCs w:val="18"/>
          <w:rtl/>
        </w:rPr>
      </w:pPr>
      <w:r w:rsidRPr="00DA3F8F">
        <w:rPr>
          <w:noProof/>
          <w:sz w:val="18"/>
          <w:szCs w:val="18"/>
          <w:rtl/>
        </w:rPr>
        <w:t>קיבול הוא היחס בין המטען על הקבל לבין המתח בו הוא נמצא</w:t>
      </w:r>
      <w:r>
        <w:rPr>
          <w:rFonts w:hint="cs"/>
          <w:noProof/>
          <w:sz w:val="18"/>
          <w:szCs w:val="18"/>
          <w:rtl/>
        </w:rPr>
        <w:t>.</w:t>
      </w:r>
    </w:p>
    <w:p w14:paraId="2BBC184B" w14:textId="77777777" w:rsidR="008122C2" w:rsidRPr="00DA3F8F" w:rsidRDefault="008122C2" w:rsidP="00A40629">
      <w:pPr>
        <w:spacing w:line="240" w:lineRule="auto"/>
        <w:rPr>
          <w:noProof/>
          <w:sz w:val="18"/>
          <w:szCs w:val="18"/>
          <w:rtl/>
        </w:rPr>
      </w:pPr>
      <w:r w:rsidRPr="00DA3F8F">
        <w:rPr>
          <w:noProof/>
          <w:sz w:val="18"/>
          <w:szCs w:val="18"/>
          <w:u w:val="single"/>
          <w:rtl/>
        </w:rPr>
        <w:t>הנוסחה הבסיסית של קבל</w:t>
      </w:r>
      <w:r w:rsidRPr="00DA3F8F">
        <w:rPr>
          <w:rFonts w:hint="cs"/>
          <w:noProof/>
          <w:sz w:val="18"/>
          <w:szCs w:val="18"/>
          <w:u w:val="single"/>
          <w:rtl/>
        </w:rPr>
        <w:t xml:space="preserve"> (הגדרת הקיבול)</w:t>
      </w:r>
      <w:r w:rsidRPr="00DA3F8F">
        <w:rPr>
          <w:noProof/>
          <w:sz w:val="18"/>
          <w:szCs w:val="18"/>
          <w:u w:val="single"/>
          <w:rtl/>
        </w:rPr>
        <w:t>:</w:t>
      </w:r>
      <w:r>
        <w:rPr>
          <w:noProof/>
          <w:sz w:val="18"/>
          <w:szCs w:val="18"/>
          <w:rtl/>
        </w:rPr>
        <w:tab/>
      </w:r>
      <w:r>
        <w:rPr>
          <w:rFonts w:hint="cs"/>
          <w:noProof/>
          <w:sz w:val="18"/>
          <w:szCs w:val="18"/>
          <w:rtl/>
        </w:rPr>
        <w:t xml:space="preserve">           </w:t>
      </w:r>
      <m:oMath>
        <m:r>
          <m:rPr>
            <m:sty m:val="p"/>
          </m:rPr>
          <w:rPr>
            <w:rFonts w:ascii="Cambria Math" w:hAnsi="Cambria Math"/>
            <w:noProof/>
            <w:sz w:val="18"/>
            <w:szCs w:val="18"/>
          </w:rPr>
          <m:t>C</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Q</m:t>
            </m:r>
          </m:num>
          <m:den>
            <m:r>
              <m:rPr>
                <m:sty m:val="p"/>
              </m:rPr>
              <w:rPr>
                <w:rFonts w:ascii="Cambria Math" w:hAnsi="Cambria Math"/>
                <w:noProof/>
                <w:sz w:val="18"/>
                <w:szCs w:val="18"/>
              </w:rPr>
              <m:t>V</m:t>
            </m:r>
          </m:den>
        </m:f>
      </m:oMath>
    </w:p>
    <w:p w14:paraId="69FCB455" w14:textId="77777777" w:rsidR="008122C2" w:rsidRPr="00DA3F8F" w:rsidRDefault="008122C2" w:rsidP="00A40629">
      <w:pPr>
        <w:spacing w:line="240" w:lineRule="auto"/>
        <w:rPr>
          <w:noProof/>
          <w:sz w:val="18"/>
          <w:szCs w:val="18"/>
          <w:rtl/>
        </w:rPr>
      </w:pPr>
      <m:oMath>
        <m:r>
          <m:rPr>
            <m:sty m:val="p"/>
          </m:rPr>
          <w:rPr>
            <w:rFonts w:ascii="Cambria Math" w:hAnsi="Cambria Math"/>
            <w:noProof/>
            <w:sz w:val="18"/>
            <w:szCs w:val="18"/>
            <w:lang w:val=""/>
          </w:rPr>
          <m:t>C</m:t>
        </m:r>
      </m:oMath>
      <w:r w:rsidRPr="00DA3F8F">
        <w:rPr>
          <w:noProof/>
          <w:sz w:val="18"/>
          <w:szCs w:val="18"/>
          <w:rtl/>
        </w:rPr>
        <w:t xml:space="preserve"> - הקיבול של הרכיב</w:t>
      </w:r>
      <w:r>
        <w:rPr>
          <w:rFonts w:hint="cs"/>
          <w:noProof/>
          <w:sz w:val="18"/>
          <w:szCs w:val="18"/>
          <w:rtl/>
        </w:rPr>
        <w:t xml:space="preserve">.  </w:t>
      </w:r>
      <m:oMath>
        <m:r>
          <m:rPr>
            <m:sty m:val="p"/>
          </m:rPr>
          <w:rPr>
            <w:rFonts w:ascii="Cambria Math" w:hAnsi="Cambria Math"/>
            <w:noProof/>
            <w:sz w:val="18"/>
            <w:szCs w:val="18"/>
            <w:lang w:val=""/>
          </w:rPr>
          <m:t>V</m:t>
        </m:r>
      </m:oMath>
      <w:r w:rsidRPr="00DA3F8F">
        <w:rPr>
          <w:noProof/>
          <w:sz w:val="18"/>
          <w:szCs w:val="18"/>
          <w:rtl/>
        </w:rPr>
        <w:t xml:space="preserve"> - המתח בין שני החלקים</w:t>
      </w:r>
      <w:r>
        <w:rPr>
          <w:rFonts w:hint="cs"/>
          <w:noProof/>
          <w:sz w:val="18"/>
          <w:szCs w:val="18"/>
          <w:rtl/>
        </w:rPr>
        <w:t>.</w:t>
      </w:r>
    </w:p>
    <w:p w14:paraId="1E9F1ED6" w14:textId="77777777" w:rsidR="008122C2" w:rsidRPr="00DA3F8F" w:rsidRDefault="008122C2" w:rsidP="00A40629">
      <w:pPr>
        <w:spacing w:line="240" w:lineRule="auto"/>
        <w:rPr>
          <w:noProof/>
          <w:sz w:val="18"/>
          <w:szCs w:val="18"/>
          <w:rtl/>
        </w:rPr>
      </w:pPr>
      <m:oMath>
        <m:r>
          <m:rPr>
            <m:sty m:val="p"/>
          </m:rPr>
          <w:rPr>
            <w:rFonts w:ascii="Cambria Math" w:hAnsi="Cambria Math"/>
            <w:noProof/>
            <w:sz w:val="18"/>
            <w:szCs w:val="18"/>
            <w:lang w:val=""/>
          </w:rPr>
          <m:t>Q</m:t>
        </m:r>
      </m:oMath>
      <w:r w:rsidRPr="00DA3F8F">
        <w:rPr>
          <w:noProof/>
          <w:sz w:val="18"/>
          <w:szCs w:val="18"/>
          <w:rtl/>
        </w:rPr>
        <w:t xml:space="preserve"> - המטען על הלוח החיובי</w:t>
      </w:r>
      <w:r>
        <w:rPr>
          <w:rFonts w:hint="cs"/>
          <w:noProof/>
          <w:sz w:val="18"/>
          <w:szCs w:val="18"/>
          <w:rtl/>
        </w:rPr>
        <w:t>.</w:t>
      </w:r>
    </w:p>
    <w:p w14:paraId="596EB82E" w14:textId="77777777" w:rsidR="008122C2" w:rsidRPr="00DA3F8F" w:rsidRDefault="008122C2" w:rsidP="00A40629">
      <w:pPr>
        <w:spacing w:line="240" w:lineRule="auto"/>
        <w:rPr>
          <w:noProof/>
          <w:sz w:val="18"/>
          <w:szCs w:val="18"/>
          <w:rtl/>
        </w:rPr>
      </w:pPr>
      <w:r>
        <w:rPr>
          <w:rFonts w:hint="cs"/>
          <w:noProof/>
          <w:sz w:val="18"/>
          <w:szCs w:val="18"/>
          <w:rtl/>
        </w:rPr>
        <w:t xml:space="preserve">- </w:t>
      </w:r>
      <w:r w:rsidRPr="00DA3F8F">
        <w:rPr>
          <w:noProof/>
          <w:sz w:val="18"/>
          <w:szCs w:val="18"/>
          <w:rtl/>
        </w:rPr>
        <w:t xml:space="preserve">יחידות הקיבול הן </w:t>
      </w:r>
      <w:r w:rsidRPr="00DA3F8F">
        <w:rPr>
          <w:noProof/>
          <w:sz w:val="18"/>
          <w:szCs w:val="18"/>
        </w:rPr>
        <w:t>Farad</w:t>
      </w:r>
      <w:r>
        <w:rPr>
          <w:rFonts w:hint="cs"/>
          <w:noProof/>
          <w:sz w:val="18"/>
          <w:szCs w:val="18"/>
          <w:rtl/>
        </w:rPr>
        <w:t xml:space="preserve">:           </w:t>
      </w:r>
      <m:oMath>
        <m:r>
          <m:rPr>
            <m:sty m:val="p"/>
          </m:rPr>
          <w:rPr>
            <w:rFonts w:ascii="Cambria Math" w:hAnsi="Cambria Math"/>
            <w:noProof/>
            <w:sz w:val="18"/>
            <w:szCs w:val="18"/>
            <w:rtl/>
          </w:rPr>
          <m:t>1</m:t>
        </m:r>
        <m:r>
          <m:rPr>
            <m:sty m:val="p"/>
          </m:rPr>
          <w:rPr>
            <w:rFonts w:ascii="Cambria Math" w:hAnsi="Cambria Math" w:cs="Cambria Math" w:hint="cs"/>
            <w:noProof/>
            <w:sz w:val="18"/>
            <w:szCs w:val="18"/>
            <w:rtl/>
          </w:rPr>
          <m:t>∙</m:t>
        </m:r>
        <m:r>
          <m:rPr>
            <m:sty m:val="p"/>
          </m:rPr>
          <w:rPr>
            <w:rFonts w:ascii="Cambria Math" w:hAnsi="Cambria Math"/>
            <w:noProof/>
            <w:sz w:val="18"/>
            <w:szCs w:val="18"/>
            <w:lang w:val=""/>
          </w:rPr>
          <m:t>Farad</m:t>
        </m:r>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r>
              <m:rPr>
                <m:sty m:val="p"/>
              </m:rPr>
              <w:rPr>
                <w:rFonts w:ascii="Cambria Math" w:hAnsi="Cambria Math" w:cs="Cambria Math" w:hint="cs"/>
                <w:noProof/>
                <w:sz w:val="18"/>
                <w:szCs w:val="18"/>
                <w:rtl/>
              </w:rPr>
              <m:t>∙</m:t>
            </m:r>
            <m:r>
              <m:rPr>
                <m:sty m:val="p"/>
              </m:rPr>
              <w:rPr>
                <w:rFonts w:ascii="Cambria Math" w:hAnsi="Cambria Math"/>
                <w:noProof/>
                <w:sz w:val="18"/>
                <w:szCs w:val="18"/>
                <w:lang w:val=""/>
              </w:rPr>
              <m:t>Coulomb</m:t>
            </m:r>
          </m:num>
          <m:den>
            <m:r>
              <m:rPr>
                <m:sty m:val="p"/>
              </m:rPr>
              <w:rPr>
                <w:rFonts w:ascii="Cambria Math" w:hAnsi="Cambria Math"/>
                <w:noProof/>
                <w:sz w:val="18"/>
                <w:szCs w:val="18"/>
                <w:rtl/>
              </w:rPr>
              <m:t>1</m:t>
            </m:r>
            <m:r>
              <m:rPr>
                <m:sty m:val="p"/>
              </m:rPr>
              <w:rPr>
                <w:rFonts w:ascii="Cambria Math" w:hAnsi="Cambria Math" w:cs="Cambria Math" w:hint="cs"/>
                <w:noProof/>
                <w:sz w:val="18"/>
                <w:szCs w:val="18"/>
                <w:rtl/>
              </w:rPr>
              <m:t>∙</m:t>
            </m:r>
            <m:r>
              <m:rPr>
                <m:sty m:val="p"/>
              </m:rPr>
              <w:rPr>
                <w:rFonts w:ascii="Cambria Math" w:hAnsi="Cambria Math"/>
                <w:noProof/>
                <w:sz w:val="18"/>
                <w:szCs w:val="18"/>
                <w:lang w:val=""/>
              </w:rPr>
              <m:t>Volt</m:t>
            </m:r>
          </m:den>
        </m:f>
      </m:oMath>
    </w:p>
    <w:p w14:paraId="079C9EA5" w14:textId="77777777" w:rsidR="008122C2" w:rsidRDefault="008122C2" w:rsidP="00A40629">
      <w:pPr>
        <w:spacing w:line="240" w:lineRule="auto"/>
        <w:rPr>
          <w:noProof/>
          <w:sz w:val="18"/>
          <w:szCs w:val="18"/>
          <w:rtl/>
        </w:rPr>
      </w:pPr>
      <w:r w:rsidRPr="00DA3F8F">
        <w:rPr>
          <w:noProof/>
          <w:sz w:val="18"/>
          <w:szCs w:val="18"/>
          <w:u w:val="single"/>
          <w:rtl/>
        </w:rPr>
        <w:t>סוגי קבלים נפוצים</w:t>
      </w:r>
      <w:r>
        <w:rPr>
          <w:rFonts w:hint="cs"/>
          <w:noProof/>
          <w:sz w:val="18"/>
          <w:szCs w:val="18"/>
          <w:rtl/>
        </w:rPr>
        <w:t xml:space="preserve">: </w:t>
      </w:r>
      <w:r w:rsidRPr="00DA3F8F">
        <w:rPr>
          <w:noProof/>
          <w:sz w:val="18"/>
          <w:szCs w:val="18"/>
          <w:rtl/>
        </w:rPr>
        <w:t>קבל לוחות, קבל כדורי וקבל גלילי. בדר"כ נעסוק בקבלים עם שני לוחות</w:t>
      </w:r>
      <w:r>
        <w:rPr>
          <w:rFonts w:hint="cs"/>
          <w:noProof/>
          <w:sz w:val="18"/>
          <w:szCs w:val="18"/>
          <w:rtl/>
        </w:rPr>
        <w:t xml:space="preserve"> (קבל לוחות).</w:t>
      </w:r>
    </w:p>
    <w:p w14:paraId="1E7EE2EE" w14:textId="77777777" w:rsidR="008122C2" w:rsidRPr="00DA3F8F" w:rsidRDefault="008122C2" w:rsidP="00A40629">
      <w:pPr>
        <w:spacing w:line="240" w:lineRule="auto"/>
        <w:rPr>
          <w:noProof/>
          <w:sz w:val="20"/>
          <w:szCs w:val="20"/>
          <w:rtl/>
        </w:rPr>
      </w:pPr>
      <w:r w:rsidRPr="00DA3F8F">
        <w:rPr>
          <w:noProof/>
          <w:sz w:val="18"/>
          <w:szCs w:val="18"/>
          <w:u w:val="single"/>
          <w:rtl/>
        </w:rPr>
        <w:t>הקיבול של קבל לוח</w:t>
      </w:r>
      <w:r>
        <w:rPr>
          <w:rFonts w:hint="cs"/>
          <w:noProof/>
          <w:sz w:val="18"/>
          <w:szCs w:val="18"/>
          <w:u w:val="single"/>
          <w:rtl/>
        </w:rPr>
        <w:t>ת</w:t>
      </w:r>
      <w:r w:rsidRPr="00DA3F8F">
        <w:rPr>
          <w:rFonts w:hint="cs"/>
          <w:noProof/>
          <w:sz w:val="18"/>
          <w:szCs w:val="18"/>
          <w:rtl/>
        </w:rPr>
        <w:t xml:space="preserve">:  </w:t>
      </w:r>
      <w:r w:rsidRPr="00DA3F8F">
        <w:rPr>
          <w:noProof/>
          <w:sz w:val="18"/>
          <w:szCs w:val="18"/>
          <w:rtl/>
        </w:rPr>
        <w:tab/>
      </w:r>
      <w:r>
        <w:rPr>
          <w:rFonts w:hint="cs"/>
          <w:noProof/>
          <w:sz w:val="20"/>
          <w:szCs w:val="20"/>
          <w:rtl/>
        </w:rPr>
        <w:t xml:space="preserve">              </w:t>
      </w:r>
      <w:r w:rsidRPr="00DA3F8F">
        <w:rPr>
          <w:rFonts w:hint="cs"/>
          <w:noProof/>
          <w:sz w:val="20"/>
          <w:szCs w:val="20"/>
          <w:rtl/>
        </w:rPr>
        <w:t xml:space="preserve">        </w:t>
      </w:r>
      <m:oMath>
        <m:r>
          <m:rPr>
            <m:sty m:val="p"/>
          </m:rPr>
          <w:rPr>
            <w:rFonts w:ascii="Cambria Math" w:hAnsi="Cambria Math"/>
            <w:noProof/>
            <w:sz w:val="20"/>
            <w:szCs w:val="20"/>
          </w:rPr>
          <m:t>C</m:t>
        </m:r>
        <m:r>
          <m:rPr>
            <m:sty m:val="p"/>
          </m:rPr>
          <w:rPr>
            <w:rFonts w:ascii="Cambria Math" w:hAnsi="Cambria Math"/>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m:rPr>
                    <m:sty m:val="p"/>
                  </m:rPr>
                  <w:rPr>
                    <w:rFonts w:ascii="Cambria Math" w:hAnsi="Cambria Math"/>
                    <w:noProof/>
                    <w:sz w:val="20"/>
                    <w:szCs w:val="20"/>
                  </w:rPr>
                  <m:t>ε</m:t>
                </m:r>
              </m:e>
              <m:sub>
                <m:r>
                  <m:rPr>
                    <m:sty m:val="p"/>
                  </m:rPr>
                  <w:rPr>
                    <w:rFonts w:ascii="Cambria Math" w:hAnsi="Cambria Math"/>
                    <w:noProof/>
                    <w:sz w:val="20"/>
                    <w:szCs w:val="20"/>
                    <w:rtl/>
                  </w:rPr>
                  <m:t>0</m:t>
                </m:r>
              </m:sub>
            </m:sSub>
            <m:r>
              <m:rPr>
                <m:sty m:val="p"/>
              </m:rPr>
              <w:rPr>
                <w:rFonts w:ascii="Cambria Math" w:hAnsi="Cambria Math"/>
                <w:noProof/>
                <w:sz w:val="20"/>
                <w:szCs w:val="20"/>
              </w:rPr>
              <m:t>A</m:t>
            </m:r>
          </m:num>
          <m:den>
            <m:r>
              <m:rPr>
                <m:sty m:val="p"/>
              </m:rPr>
              <w:rPr>
                <w:rFonts w:ascii="Cambria Math" w:hAnsi="Cambria Math"/>
                <w:noProof/>
                <w:sz w:val="20"/>
                <w:szCs w:val="20"/>
              </w:rPr>
              <m:t>d</m:t>
            </m:r>
          </m:den>
        </m:f>
      </m:oMath>
    </w:p>
    <w:p w14:paraId="04D486C7" w14:textId="77777777" w:rsidR="008122C2" w:rsidRPr="00DA3F8F" w:rsidRDefault="008122C2" w:rsidP="00A40629">
      <w:pPr>
        <w:spacing w:line="240" w:lineRule="auto"/>
        <w:rPr>
          <w:noProof/>
          <w:sz w:val="18"/>
          <w:szCs w:val="18"/>
          <w:rtl/>
        </w:rPr>
      </w:pPr>
      <m:oMath>
        <m:r>
          <m:rPr>
            <m:sty m:val="p"/>
          </m:rPr>
          <w:rPr>
            <w:rFonts w:ascii="Cambria Math" w:hAnsi="Cambria Math"/>
            <w:noProof/>
            <w:sz w:val="18"/>
            <w:szCs w:val="18"/>
          </w:rPr>
          <m:t>A</m:t>
        </m:r>
      </m:oMath>
      <w:r>
        <w:rPr>
          <w:rFonts w:hint="cs"/>
          <w:noProof/>
          <w:sz w:val="18"/>
          <w:szCs w:val="18"/>
          <w:rtl/>
        </w:rPr>
        <w:t xml:space="preserve"> - שטח כל לוח.   </w:t>
      </w:r>
      <m:oMath>
        <m:r>
          <m:rPr>
            <m:sty m:val="p"/>
          </m:rPr>
          <w:rPr>
            <w:rFonts w:ascii="Cambria Math" w:hAnsi="Cambria Math"/>
            <w:noProof/>
            <w:sz w:val="18"/>
            <w:szCs w:val="18"/>
          </w:rPr>
          <m:t>d</m:t>
        </m:r>
      </m:oMath>
      <w:r>
        <w:rPr>
          <w:rFonts w:hint="cs"/>
          <w:noProof/>
          <w:sz w:val="18"/>
          <w:szCs w:val="18"/>
          <w:rtl/>
        </w:rPr>
        <w:t xml:space="preserve"> - המרחק בין הלוחות.</w:t>
      </w:r>
    </w:p>
    <w:p w14:paraId="68432A40" w14:textId="77777777" w:rsidR="008122C2" w:rsidRPr="00DA3F8F" w:rsidRDefault="008122C2" w:rsidP="00A40629">
      <w:pPr>
        <w:spacing w:line="240" w:lineRule="auto"/>
        <w:rPr>
          <w:noProof/>
          <w:sz w:val="18"/>
          <w:szCs w:val="18"/>
        </w:rPr>
      </w:pPr>
      <w:r w:rsidRPr="00DA3F8F">
        <w:rPr>
          <w:noProof/>
          <w:sz w:val="18"/>
          <w:szCs w:val="18"/>
          <w:u w:val="single"/>
          <w:rtl/>
        </w:rPr>
        <w:t>תכונת הקיבול</w:t>
      </w:r>
      <w:r>
        <w:rPr>
          <w:rFonts w:hint="cs"/>
          <w:noProof/>
          <w:sz w:val="18"/>
          <w:szCs w:val="18"/>
          <w:rtl/>
        </w:rPr>
        <w:t xml:space="preserve">: </w:t>
      </w:r>
      <w:r w:rsidRPr="00DA3F8F">
        <w:rPr>
          <w:b/>
          <w:bCs/>
          <w:noProof/>
          <w:sz w:val="18"/>
          <w:szCs w:val="18"/>
          <w:rtl/>
        </w:rPr>
        <w:t>הקיבול תלוי רק במבנה הגיאומטרי</w:t>
      </w:r>
      <w:r w:rsidRPr="00DA3F8F">
        <w:rPr>
          <w:noProof/>
          <w:sz w:val="18"/>
          <w:szCs w:val="18"/>
          <w:u w:val="single"/>
          <w:rtl/>
        </w:rPr>
        <w:t xml:space="preserve"> </w:t>
      </w:r>
      <w:r w:rsidRPr="00DA3F8F">
        <w:rPr>
          <w:noProof/>
          <w:sz w:val="18"/>
          <w:szCs w:val="18"/>
          <w:rtl/>
        </w:rPr>
        <w:t>(אף פעם לא יהיה תלוי במטען על הקבל או במתח שנופל עליו) לכן הוא תמיד קבוע במעגל</w:t>
      </w:r>
      <w:r>
        <w:rPr>
          <w:rFonts w:hint="cs"/>
          <w:noProof/>
          <w:sz w:val="18"/>
          <w:szCs w:val="18"/>
          <w:rtl/>
        </w:rPr>
        <w:t xml:space="preserve"> (אלא אם משנים את המבנה).</w:t>
      </w:r>
    </w:p>
    <w:p w14:paraId="73B8CEA9" w14:textId="77777777" w:rsidR="008122C2" w:rsidRDefault="008122C2" w:rsidP="00A40629">
      <w:pPr>
        <w:spacing w:line="240" w:lineRule="auto"/>
        <w:rPr>
          <w:noProof/>
          <w:sz w:val="18"/>
          <w:szCs w:val="18"/>
          <w:u w:val="single"/>
          <w:rtl/>
        </w:rPr>
      </w:pPr>
      <w:r w:rsidRPr="00DA3F8F">
        <w:rPr>
          <w:noProof/>
          <w:sz w:val="18"/>
          <w:szCs w:val="18"/>
          <w:u w:val="single"/>
          <w:rtl/>
        </w:rPr>
        <w:t>סימון הקבל במעגל</w:t>
      </w:r>
      <w:r w:rsidRPr="00DA3F8F">
        <w:rPr>
          <w:rFonts w:hint="cs"/>
          <w:noProof/>
          <w:sz w:val="18"/>
          <w:szCs w:val="18"/>
          <w:rtl/>
        </w:rPr>
        <w:t>:   --| |--</w:t>
      </w:r>
    </w:p>
    <w:p w14:paraId="13DD1B70" w14:textId="77777777" w:rsidR="008122C2" w:rsidRPr="00DA3F8F" w:rsidRDefault="008122C2" w:rsidP="00A40629">
      <w:pPr>
        <w:spacing w:line="240" w:lineRule="auto"/>
        <w:rPr>
          <w:noProof/>
          <w:sz w:val="18"/>
          <w:szCs w:val="18"/>
          <w:rtl/>
        </w:rPr>
      </w:pPr>
      <w:r w:rsidRPr="00854028">
        <w:rPr>
          <w:noProof/>
          <w:sz w:val="18"/>
          <w:szCs w:val="18"/>
          <w:u w:val="single"/>
          <w:rtl/>
        </w:rPr>
        <w:t>לאחר שעבר זמן רב הקבל מתנהג כמו נתק במעגל</w:t>
      </w:r>
      <w:r>
        <w:rPr>
          <w:rFonts w:hint="cs"/>
          <w:noProof/>
          <w:sz w:val="18"/>
          <w:szCs w:val="18"/>
          <w:rtl/>
        </w:rPr>
        <w:t xml:space="preserve">: </w:t>
      </w:r>
      <w:r w:rsidRPr="00DA3F8F">
        <w:rPr>
          <w:noProof/>
          <w:sz w:val="18"/>
          <w:szCs w:val="18"/>
          <w:rtl/>
        </w:rPr>
        <w:t xml:space="preserve">כאשר מחברים קבל למקור הוא מתחיל לאגור מטען, תהליך זה נקרא טעינה. </w:t>
      </w:r>
      <w:r>
        <w:rPr>
          <w:rFonts w:hint="cs"/>
          <w:noProof/>
          <w:sz w:val="18"/>
          <w:szCs w:val="18"/>
          <w:rtl/>
        </w:rPr>
        <w:t xml:space="preserve"> </w:t>
      </w:r>
      <w:r w:rsidRPr="00DA3F8F">
        <w:rPr>
          <w:noProof/>
          <w:sz w:val="18"/>
          <w:szCs w:val="18"/>
          <w:rtl/>
        </w:rPr>
        <w:t xml:space="preserve">התהליך נפסק כאשר המתח בקבל שווה והפוך למתח המופעל עליו, ברגע זה כבר לא יזרום זרם דרך הקבל. </w:t>
      </w:r>
      <w:r>
        <w:rPr>
          <w:rFonts w:hint="cs"/>
          <w:noProof/>
          <w:sz w:val="18"/>
          <w:szCs w:val="18"/>
          <w:rtl/>
        </w:rPr>
        <w:t>והקבל מתנהג כמו נתק במעגל.</w:t>
      </w:r>
    </w:p>
    <w:p w14:paraId="24725CD9" w14:textId="77777777" w:rsidR="008122C2" w:rsidRPr="00DA3F8F" w:rsidRDefault="008122C2" w:rsidP="00A40629">
      <w:pPr>
        <w:spacing w:line="240" w:lineRule="auto"/>
        <w:rPr>
          <w:noProof/>
          <w:sz w:val="18"/>
          <w:szCs w:val="18"/>
          <w:rtl/>
        </w:rPr>
      </w:pPr>
      <w:r w:rsidRPr="00854028">
        <w:rPr>
          <w:noProof/>
          <w:sz w:val="18"/>
          <w:szCs w:val="18"/>
          <w:u w:val="single"/>
          <w:rtl/>
        </w:rPr>
        <w:lastRenderedPageBreak/>
        <w:t>חיבור קבלים במקביל</w:t>
      </w:r>
      <w:r w:rsidRPr="00DA3F8F">
        <w:rPr>
          <w:noProof/>
          <w:sz w:val="18"/>
          <w:szCs w:val="18"/>
          <w:rtl/>
        </w:rPr>
        <w:t>:</w:t>
      </w:r>
      <w:r>
        <w:rPr>
          <w:noProof/>
          <w:sz w:val="18"/>
          <w:szCs w:val="18"/>
          <w:rtl/>
        </w:rPr>
        <w:tab/>
      </w:r>
      <w:r>
        <w:rPr>
          <w:rFonts w:hint="cs"/>
          <w:noProof/>
          <w:sz w:val="18"/>
          <w:szCs w:val="18"/>
          <w:rtl/>
        </w:rPr>
        <w:t xml:space="preserve">              </w:t>
      </w:r>
      <w:r w:rsidRPr="00854028">
        <w:rPr>
          <w:rFonts w:ascii="Cambria Math" w:hAnsi="Cambria Math"/>
          <w:noProof/>
          <w:sz w:val="18"/>
          <w:szCs w:val="18"/>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2</m:t>
            </m:r>
          </m:sub>
        </m:sSub>
      </m:oMath>
    </w:p>
    <w:p w14:paraId="5260BD68" w14:textId="77777777" w:rsidR="008122C2" w:rsidRPr="00DA3F8F" w:rsidRDefault="008122C2" w:rsidP="00A40629">
      <w:pPr>
        <w:spacing w:line="240" w:lineRule="auto"/>
        <w:rPr>
          <w:noProof/>
          <w:sz w:val="18"/>
          <w:szCs w:val="18"/>
          <w:rtl/>
        </w:rPr>
      </w:pPr>
      <w:r>
        <w:rPr>
          <w:rFonts w:hint="cs"/>
          <w:noProof/>
          <w:sz w:val="18"/>
          <w:szCs w:val="18"/>
          <w:rtl/>
        </w:rPr>
        <w:t>ה</w:t>
      </w:r>
      <w:r w:rsidRPr="00DA3F8F">
        <w:rPr>
          <w:noProof/>
          <w:sz w:val="18"/>
          <w:szCs w:val="18"/>
          <w:rtl/>
        </w:rPr>
        <w:t>תנאי</w:t>
      </w:r>
      <w:r>
        <w:rPr>
          <w:rFonts w:hint="cs"/>
          <w:noProof/>
          <w:sz w:val="18"/>
          <w:szCs w:val="18"/>
          <w:rtl/>
        </w:rPr>
        <w:t xml:space="preserve"> לחיבור במקביל הוא</w:t>
      </w:r>
      <w:r w:rsidRPr="00DA3F8F">
        <w:rPr>
          <w:noProof/>
          <w:sz w:val="18"/>
          <w:szCs w:val="18"/>
          <w:rtl/>
        </w:rPr>
        <w:t xml:space="preserve"> </w:t>
      </w:r>
      <w:r>
        <w:rPr>
          <w:rFonts w:hint="cs"/>
          <w:noProof/>
          <w:sz w:val="18"/>
          <w:szCs w:val="18"/>
          <w:rtl/>
        </w:rPr>
        <w:t>ש</w:t>
      </w:r>
      <w:r w:rsidRPr="00DA3F8F">
        <w:rPr>
          <w:noProof/>
          <w:sz w:val="18"/>
          <w:szCs w:val="18"/>
          <w:rtl/>
        </w:rPr>
        <w:t xml:space="preserve">המתח על הקבלים </w:t>
      </w:r>
      <w:r>
        <w:rPr>
          <w:rFonts w:hint="cs"/>
          <w:noProof/>
          <w:sz w:val="18"/>
          <w:szCs w:val="18"/>
          <w:rtl/>
        </w:rPr>
        <w:t>זהה</w:t>
      </w:r>
      <w:r w:rsidRPr="00DA3F8F">
        <w:rPr>
          <w:noProof/>
          <w:sz w:val="18"/>
          <w:szCs w:val="18"/>
          <w:rtl/>
        </w:rPr>
        <w:t xml:space="preserve"> </w:t>
      </w:r>
      <w:r>
        <w:rPr>
          <w:rFonts w:hint="cs"/>
          <w:noProof/>
          <w:sz w:val="18"/>
          <w:szCs w:val="18"/>
          <w:rtl/>
        </w:rPr>
        <w:t>(</w:t>
      </w:r>
      <w:r w:rsidRPr="00DA3F8F">
        <w:rPr>
          <w:noProof/>
          <w:sz w:val="18"/>
          <w:szCs w:val="18"/>
          <w:rtl/>
        </w:rPr>
        <w:t>ו</w:t>
      </w:r>
      <w:r>
        <w:rPr>
          <w:rFonts w:hint="cs"/>
          <w:noProof/>
          <w:sz w:val="18"/>
          <w:szCs w:val="18"/>
          <w:rtl/>
        </w:rPr>
        <w:t>זה גם</w:t>
      </w:r>
      <w:r w:rsidRPr="00DA3F8F">
        <w:rPr>
          <w:noProof/>
          <w:sz w:val="18"/>
          <w:szCs w:val="18"/>
          <w:rtl/>
        </w:rPr>
        <w:t xml:space="preserve"> </w:t>
      </w:r>
      <w:r>
        <w:rPr>
          <w:rFonts w:hint="cs"/>
          <w:noProof/>
          <w:sz w:val="18"/>
          <w:szCs w:val="18"/>
          <w:rtl/>
        </w:rPr>
        <w:t>ה</w:t>
      </w:r>
      <w:r w:rsidRPr="00DA3F8F">
        <w:rPr>
          <w:noProof/>
          <w:sz w:val="18"/>
          <w:szCs w:val="18"/>
          <w:rtl/>
        </w:rPr>
        <w:t>מתח על הקבל השקול</w:t>
      </w:r>
      <w:r>
        <w:rPr>
          <w:rFonts w:hint="cs"/>
          <w:noProof/>
          <w:sz w:val="18"/>
          <w:szCs w:val="18"/>
          <w:rtl/>
        </w:rPr>
        <w:t>)</w:t>
      </w:r>
    </w:p>
    <w:p w14:paraId="644F310C" w14:textId="77777777" w:rsidR="008122C2" w:rsidRPr="00DA3F8F" w:rsidRDefault="008122C2" w:rsidP="00A40629">
      <w:pPr>
        <w:spacing w:line="240" w:lineRule="auto"/>
        <w:rPr>
          <w:noProof/>
          <w:sz w:val="18"/>
          <w:szCs w:val="18"/>
          <w:rtl/>
        </w:rPr>
      </w:pPr>
      <w:r>
        <w:rPr>
          <w:rFonts w:hint="cs"/>
          <w:noProof/>
          <w:sz w:val="18"/>
          <w:szCs w:val="18"/>
          <w:rtl/>
        </w:rPr>
        <w:t xml:space="preserve">- </w:t>
      </w:r>
      <w:r w:rsidRPr="00DA3F8F">
        <w:rPr>
          <w:noProof/>
          <w:sz w:val="18"/>
          <w:szCs w:val="18"/>
          <w:rtl/>
        </w:rPr>
        <w:t>המטען על הקבל השקול שווה לסכום המטענים על כל הקבלים.</w:t>
      </w:r>
    </w:p>
    <w:p w14:paraId="4D197346" w14:textId="77777777" w:rsidR="008122C2" w:rsidRPr="00DA3F8F" w:rsidRDefault="008122C2" w:rsidP="00A40629">
      <w:pPr>
        <w:spacing w:line="240" w:lineRule="auto"/>
        <w:rPr>
          <w:noProof/>
          <w:sz w:val="18"/>
          <w:szCs w:val="18"/>
          <w:rtl/>
        </w:rPr>
      </w:pPr>
      <w:r w:rsidRPr="00854028">
        <w:rPr>
          <w:noProof/>
          <w:sz w:val="18"/>
          <w:szCs w:val="18"/>
          <w:u w:val="single"/>
          <w:rtl/>
        </w:rPr>
        <w:t>חיבור קבלים בטור</w:t>
      </w:r>
      <w:r w:rsidRPr="00DA3F8F">
        <w:rPr>
          <w:noProof/>
          <w:sz w:val="18"/>
          <w:szCs w:val="18"/>
          <w:rtl/>
        </w:rPr>
        <w:t>:</w:t>
      </w:r>
      <w:r>
        <w:rPr>
          <w:noProof/>
          <w:sz w:val="18"/>
          <w:szCs w:val="18"/>
          <w:rtl/>
        </w:rPr>
        <w:tab/>
      </w:r>
      <w:r>
        <w:rPr>
          <w:noProof/>
          <w:sz w:val="18"/>
          <w:szCs w:val="18"/>
          <w:rtl/>
        </w:rPr>
        <w:tab/>
      </w:r>
      <w:r>
        <w:rPr>
          <w:rFonts w:hint="cs"/>
          <w:noProof/>
          <w:sz w:val="18"/>
          <w:szCs w:val="18"/>
          <w:rtl/>
        </w:rPr>
        <w:t xml:space="preserve">             </w:t>
      </w:r>
      <m:oMath>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C</m:t>
                </m:r>
              </m:e>
              <m:sub>
                <m:r>
                  <m:rPr>
                    <m:sty m:val="p"/>
                  </m:rPr>
                  <w:rPr>
                    <w:rFonts w:ascii="Cambria Math" w:hAnsi="Cambria Math"/>
                    <w:noProof/>
                    <w:sz w:val="22"/>
                    <w:szCs w:val="22"/>
                  </w:rPr>
                  <m:t>T</m:t>
                </m:r>
              </m:sub>
            </m:sSub>
          </m:den>
        </m:f>
        <m:r>
          <m:rPr>
            <m:sty m:val="p"/>
          </m:rPr>
          <w:rPr>
            <w:rFonts w:ascii="Cambria Math" w:hAnsi="Cambria Math"/>
            <w:noProof/>
            <w:sz w:val="22"/>
            <w:szCs w:val="22"/>
            <w:rtl/>
          </w:rPr>
          <m:t>=</m:t>
        </m:r>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C</m:t>
                </m:r>
              </m:e>
              <m:sub>
                <m:r>
                  <m:rPr>
                    <m:sty m:val="p"/>
                  </m:rPr>
                  <w:rPr>
                    <w:rFonts w:ascii="Cambria Math" w:hAnsi="Cambria Math"/>
                    <w:noProof/>
                    <w:sz w:val="22"/>
                    <w:szCs w:val="22"/>
                    <w:rtl/>
                  </w:rPr>
                  <m:t>1</m:t>
                </m:r>
              </m:sub>
            </m:sSub>
          </m:den>
        </m:f>
        <m:r>
          <m:rPr>
            <m:sty m:val="p"/>
          </m:rPr>
          <w:rPr>
            <w:rFonts w:ascii="Cambria Math" w:hAnsi="Cambria Math"/>
            <w:noProof/>
            <w:sz w:val="22"/>
            <w:szCs w:val="22"/>
            <w:rtl/>
          </w:rPr>
          <m:t>+</m:t>
        </m:r>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C</m:t>
                </m:r>
              </m:e>
              <m:sub>
                <m:r>
                  <m:rPr>
                    <m:sty m:val="p"/>
                  </m:rPr>
                  <w:rPr>
                    <w:rFonts w:ascii="Cambria Math" w:hAnsi="Cambria Math"/>
                    <w:noProof/>
                    <w:sz w:val="22"/>
                    <w:szCs w:val="22"/>
                    <w:rtl/>
                  </w:rPr>
                  <m:t>2</m:t>
                </m:r>
              </m:sub>
            </m:sSub>
          </m:den>
        </m:f>
      </m:oMath>
    </w:p>
    <w:p w14:paraId="64681D11" w14:textId="77777777" w:rsidR="008122C2" w:rsidRPr="00DA3F8F" w:rsidRDefault="008122C2" w:rsidP="00482AD1">
      <w:pPr>
        <w:spacing w:line="240" w:lineRule="auto"/>
        <w:rPr>
          <w:noProof/>
          <w:sz w:val="18"/>
          <w:szCs w:val="18"/>
          <w:rtl/>
        </w:rPr>
      </w:pPr>
      <w:r>
        <w:rPr>
          <w:rFonts w:hint="cs"/>
          <w:noProof/>
          <w:sz w:val="18"/>
          <w:szCs w:val="18"/>
          <w:rtl/>
        </w:rPr>
        <w:t>התנאי לחיבור בטור הוא ש</w:t>
      </w:r>
      <w:r w:rsidRPr="00DA3F8F">
        <w:rPr>
          <w:noProof/>
          <w:sz w:val="18"/>
          <w:szCs w:val="18"/>
          <w:rtl/>
        </w:rPr>
        <w:t>המטען על כל הקבלים זהה</w:t>
      </w:r>
      <w:r>
        <w:rPr>
          <w:rFonts w:hint="cs"/>
          <w:noProof/>
          <w:sz w:val="18"/>
          <w:szCs w:val="18"/>
          <w:rtl/>
        </w:rPr>
        <w:t xml:space="preserve"> (וזה גם המטען של הקבל השקול).</w:t>
      </w:r>
    </w:p>
    <w:p w14:paraId="093010D0" w14:textId="77777777" w:rsidR="008122C2" w:rsidRPr="00DA3F8F" w:rsidRDefault="008122C2" w:rsidP="00A40629">
      <w:pPr>
        <w:spacing w:line="240" w:lineRule="auto"/>
        <w:rPr>
          <w:noProof/>
          <w:sz w:val="18"/>
          <w:szCs w:val="18"/>
          <w:rtl/>
        </w:rPr>
      </w:pPr>
      <w:r>
        <w:rPr>
          <w:rFonts w:hint="cs"/>
          <w:noProof/>
          <w:sz w:val="18"/>
          <w:szCs w:val="18"/>
          <w:rtl/>
        </w:rPr>
        <w:t xml:space="preserve">- </w:t>
      </w:r>
      <w:r w:rsidRPr="00DA3F8F">
        <w:rPr>
          <w:noProof/>
          <w:sz w:val="18"/>
          <w:szCs w:val="18"/>
          <w:rtl/>
        </w:rPr>
        <w:t>המתח על הקבל השקול שווה לסכום המתחים של כל הקבלים</w:t>
      </w:r>
    </w:p>
    <w:p w14:paraId="1401A3CD" w14:textId="77777777" w:rsidR="008122C2" w:rsidRPr="00025255" w:rsidRDefault="008122C2" w:rsidP="00A40629">
      <w:pPr>
        <w:spacing w:line="240" w:lineRule="auto"/>
        <w:rPr>
          <w:noProof/>
          <w:sz w:val="18"/>
          <w:szCs w:val="18"/>
          <w:rtl/>
        </w:rPr>
      </w:pPr>
      <w:r w:rsidRPr="00025255">
        <w:rPr>
          <w:noProof/>
          <w:sz w:val="18"/>
          <w:szCs w:val="18"/>
          <w:u w:val="single"/>
          <w:rtl/>
        </w:rPr>
        <w:t>אנרגיה האגורה בקבל</w:t>
      </w:r>
      <w:r w:rsidRPr="00025255">
        <w:rPr>
          <w:noProof/>
          <w:sz w:val="18"/>
          <w:szCs w:val="18"/>
          <w:rtl/>
        </w:rPr>
        <w:t>:</w:t>
      </w:r>
      <w:r>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U</m:t>
            </m:r>
          </m:e>
          <m:sub>
            <m:r>
              <m:rPr>
                <m:sty m:val="p"/>
              </m:rPr>
              <w:rPr>
                <w:rFonts w:ascii="Cambria Math" w:hAnsi="Cambria Math"/>
                <w:noProof/>
                <w:sz w:val="18"/>
                <w:szCs w:val="18"/>
              </w:rPr>
              <m:t>c</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m:rPr>
            <m:sty m:val="p"/>
          </m:rPr>
          <w:rPr>
            <w:rFonts w:ascii="Cambria Math" w:hAnsi="Cambria Math"/>
            <w:noProof/>
            <w:sz w:val="18"/>
            <w:szCs w:val="18"/>
          </w:rPr>
          <m:t>QV</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m:rPr>
            <m:sty m:val="p"/>
          </m:rPr>
          <w:rPr>
            <w:rFonts w:ascii="Cambria Math" w:hAnsi="Cambria Math"/>
            <w:noProof/>
            <w:sz w:val="18"/>
            <w:szCs w:val="18"/>
          </w:rPr>
          <m:t>C</m:t>
        </m:r>
        <m:sSup>
          <m:sSupPr>
            <m:ctrlPr>
              <w:rPr>
                <w:rFonts w:ascii="Cambria Math" w:hAnsi="Cambria Math"/>
                <w:noProof/>
                <w:sz w:val="18"/>
                <w:szCs w:val="18"/>
              </w:rPr>
            </m:ctrlPr>
          </m:sSupPr>
          <m:e>
            <m:r>
              <m:rPr>
                <m:sty m:val="p"/>
              </m:rPr>
              <w:rPr>
                <w:rFonts w:ascii="Cambria Math" w:hAnsi="Cambria Math"/>
                <w:noProof/>
                <w:sz w:val="18"/>
                <w:szCs w:val="18"/>
              </w:rPr>
              <m:t>V</m:t>
            </m:r>
          </m:e>
          <m:sup>
            <m:r>
              <m:rPr>
                <m:sty m:val="p"/>
              </m:rPr>
              <w:rPr>
                <w:rFonts w:ascii="Cambria Math" w:hAnsi="Cambria Math"/>
                <w:noProof/>
                <w:sz w:val="18"/>
                <w:szCs w:val="18"/>
                <w:rtl/>
              </w:rPr>
              <m:t>2</m:t>
            </m:r>
          </m:sup>
        </m:sSup>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f>
          <m:fPr>
            <m:ctrlPr>
              <w:rPr>
                <w:rFonts w:ascii="Cambria Math" w:hAnsi="Cambria Math"/>
                <w:noProof/>
                <w:sz w:val="18"/>
                <w:szCs w:val="18"/>
              </w:rPr>
            </m:ctrlPr>
          </m:fPr>
          <m:num>
            <m:sSup>
              <m:sSupPr>
                <m:ctrlPr>
                  <w:rPr>
                    <w:rFonts w:ascii="Cambria Math" w:hAnsi="Cambria Math"/>
                    <w:noProof/>
                    <w:sz w:val="18"/>
                    <w:szCs w:val="18"/>
                  </w:rPr>
                </m:ctrlPr>
              </m:sSupPr>
              <m:e>
                <m:r>
                  <m:rPr>
                    <m:sty m:val="p"/>
                  </m:rPr>
                  <w:rPr>
                    <w:rFonts w:ascii="Cambria Math" w:hAnsi="Cambria Math"/>
                    <w:noProof/>
                    <w:sz w:val="18"/>
                    <w:szCs w:val="18"/>
                  </w:rPr>
                  <m:t>Q</m:t>
                </m:r>
              </m:e>
              <m:sup>
                <m:r>
                  <m:rPr>
                    <m:sty m:val="p"/>
                  </m:rPr>
                  <w:rPr>
                    <w:rFonts w:ascii="Cambria Math" w:hAnsi="Cambria Math"/>
                    <w:noProof/>
                    <w:sz w:val="18"/>
                    <w:szCs w:val="18"/>
                    <w:rtl/>
                  </w:rPr>
                  <m:t>2</m:t>
                </m:r>
              </m:sup>
            </m:sSup>
          </m:num>
          <m:den>
            <m:r>
              <m:rPr>
                <m:sty m:val="p"/>
              </m:rPr>
              <w:rPr>
                <w:rFonts w:ascii="Cambria Math" w:hAnsi="Cambria Math"/>
                <w:noProof/>
                <w:sz w:val="18"/>
                <w:szCs w:val="18"/>
              </w:rPr>
              <m:t>C</m:t>
            </m:r>
          </m:den>
        </m:f>
      </m:oMath>
    </w:p>
    <w:p w14:paraId="1DF5B7B5" w14:textId="77777777" w:rsidR="008122C2" w:rsidRPr="00DA3F8F" w:rsidRDefault="008122C2" w:rsidP="00A40629">
      <w:pPr>
        <w:spacing w:line="240" w:lineRule="auto"/>
        <w:rPr>
          <w:noProof/>
          <w:sz w:val="18"/>
          <w:szCs w:val="18"/>
          <w:rtl/>
        </w:rPr>
      </w:pPr>
      <w:r w:rsidRPr="00025255">
        <w:rPr>
          <w:noProof/>
          <w:sz w:val="18"/>
          <w:szCs w:val="18"/>
          <w:u w:val="single"/>
          <w:rtl/>
        </w:rPr>
        <w:t>העבודה שמבצעת הסוללה לטעינת קבל</w:t>
      </w:r>
      <w:r w:rsidRPr="00DA3F8F">
        <w:rPr>
          <w:noProof/>
          <w:sz w:val="18"/>
          <w:szCs w:val="18"/>
          <w:rtl/>
        </w:rPr>
        <w:t>:</w:t>
      </w:r>
      <w:r>
        <w:rPr>
          <w:rFonts w:hint="cs"/>
          <w:noProof/>
          <w:sz w:val="18"/>
          <w:szCs w:val="18"/>
          <w:rtl/>
        </w:rPr>
        <w:t xml:space="preserve">  </w:t>
      </w:r>
    </w:p>
    <w:p w14:paraId="7695521F" w14:textId="77777777" w:rsidR="008122C2" w:rsidRPr="00025255" w:rsidRDefault="008122C2" w:rsidP="00A40629">
      <w:pPr>
        <w:bidi w:val="0"/>
        <w:spacing w:line="240" w:lineRule="auto"/>
        <w:rPr>
          <w:noProof/>
          <w:sz w:val="18"/>
          <w:szCs w:val="18"/>
        </w:rPr>
      </w:pPr>
      <m:oMathPara>
        <m:oMathParaPr>
          <m:jc m:val="left"/>
        </m:oMathParaPr>
        <m:oMath>
          <m:r>
            <m:rPr>
              <m:sty m:val="p"/>
            </m:rPr>
            <w:rPr>
              <w:rFonts w:ascii="Cambria Math" w:hAnsi="Cambria Math"/>
              <w:noProof/>
              <w:sz w:val="18"/>
              <w:szCs w:val="18"/>
            </w:rPr>
            <m:t>W</m:t>
          </m:r>
          <m:r>
            <m:rPr>
              <m:sty m:val="p"/>
            </m:rPr>
            <w:rPr>
              <w:rFonts w:ascii="Cambria Math" w:hAnsi="Cambria Math"/>
              <w:noProof/>
              <w:sz w:val="18"/>
              <w:szCs w:val="18"/>
              <w:rtl/>
            </w:rPr>
            <m:t>=</m:t>
          </m:r>
          <m:r>
            <m:rPr>
              <m:sty m:val="p"/>
            </m:rPr>
            <w:rPr>
              <w:rFonts w:ascii="Cambria Math" w:hAnsi="Cambria Math"/>
              <w:noProof/>
              <w:sz w:val="18"/>
              <w:szCs w:val="18"/>
            </w:rPr>
            <m:t>QV</m:t>
          </m:r>
          <m:r>
            <m:rPr>
              <m:sty m:val="p"/>
            </m:rPr>
            <w:rPr>
              <w:rFonts w:ascii="Cambria Math" w:hAnsi="Cambria Math"/>
              <w:noProof/>
              <w:sz w:val="18"/>
              <w:szCs w:val="18"/>
              <w:rtl/>
            </w:rPr>
            <m:t>=2</m:t>
          </m:r>
          <m:sSub>
            <m:sSubPr>
              <m:ctrlPr>
                <w:rPr>
                  <w:rFonts w:ascii="Cambria Math" w:hAnsi="Cambria Math"/>
                  <w:noProof/>
                  <w:sz w:val="18"/>
                  <w:szCs w:val="18"/>
                </w:rPr>
              </m:ctrlPr>
            </m:sSubPr>
            <m:e>
              <m:r>
                <m:rPr>
                  <m:sty m:val="p"/>
                </m:rPr>
                <w:rPr>
                  <w:rFonts w:ascii="Cambria Math" w:hAnsi="Cambria Math"/>
                  <w:noProof/>
                  <w:sz w:val="18"/>
                  <w:szCs w:val="18"/>
                </w:rPr>
                <m:t>U</m:t>
              </m:r>
            </m:e>
            <m:sub>
              <m:r>
                <m:rPr>
                  <m:sty m:val="p"/>
                </m:rPr>
                <w:rPr>
                  <w:rFonts w:ascii="Cambria Math" w:hAnsi="Cambria Math"/>
                  <w:noProof/>
                  <w:sz w:val="18"/>
                  <w:szCs w:val="18"/>
                </w:rPr>
                <m:t>c</m:t>
              </m:r>
            </m:sub>
          </m:sSub>
        </m:oMath>
      </m:oMathPara>
    </w:p>
    <w:p w14:paraId="597C7861" w14:textId="77777777" w:rsidR="008122C2" w:rsidRPr="00DA3F8F" w:rsidRDefault="008122C2" w:rsidP="00A40629">
      <w:pPr>
        <w:spacing w:line="240" w:lineRule="auto"/>
        <w:rPr>
          <w:noProof/>
          <w:sz w:val="18"/>
          <w:szCs w:val="18"/>
          <w:rtl/>
        </w:rPr>
      </w:pPr>
      <w:r w:rsidRPr="00025255">
        <w:rPr>
          <w:noProof/>
          <w:sz w:val="18"/>
          <w:szCs w:val="18"/>
          <w:u w:val="single"/>
          <w:rtl/>
        </w:rPr>
        <w:t>חומרים דיאלקטרים בקבל</w:t>
      </w:r>
      <w:r w:rsidRPr="00DA3F8F">
        <w:rPr>
          <w:noProof/>
          <w:sz w:val="18"/>
          <w:szCs w:val="18"/>
          <w:rtl/>
        </w:rPr>
        <w:t>:</w:t>
      </w:r>
      <w:r>
        <w:rPr>
          <w:rFonts w:hint="cs"/>
          <w:noProof/>
          <w:sz w:val="18"/>
          <w:szCs w:val="18"/>
          <w:rtl/>
        </w:rPr>
        <w:t xml:space="preserve">   </w:t>
      </w:r>
      <w:r w:rsidRPr="00DA3F8F">
        <w:rPr>
          <w:noProof/>
          <w:sz w:val="18"/>
          <w:szCs w:val="18"/>
          <w:rtl/>
        </w:rPr>
        <w:t>הכנסת חומר דיאלקטרי לקבל מקטינה את השדה והמתח בקבל ולכן מגדילה את הקיבול</w:t>
      </w:r>
      <w:r>
        <w:rPr>
          <w:rFonts w:hint="cs"/>
          <w:noProof/>
          <w:sz w:val="18"/>
          <w:szCs w:val="18"/>
          <w:rtl/>
        </w:rPr>
        <w:t>.</w:t>
      </w:r>
    </w:p>
    <w:p w14:paraId="17230AAA" w14:textId="77777777" w:rsidR="008122C2" w:rsidRPr="00025255" w:rsidRDefault="008122C2" w:rsidP="00A40629">
      <w:pPr>
        <w:spacing w:line="240" w:lineRule="auto"/>
        <w:rPr>
          <w:noProof/>
          <w:sz w:val="18"/>
          <w:szCs w:val="18"/>
          <w:rtl/>
        </w:rPr>
      </w:pPr>
      <w:r>
        <w:rPr>
          <w:rFonts w:hint="cs"/>
          <w:noProof/>
          <w:sz w:val="18"/>
          <w:szCs w:val="18"/>
          <w:u w:val="single"/>
          <w:rtl/>
        </w:rPr>
        <w:t>קיבול</w:t>
      </w:r>
      <w:r w:rsidRPr="00025255">
        <w:rPr>
          <w:rFonts w:hint="cs"/>
          <w:noProof/>
          <w:sz w:val="18"/>
          <w:szCs w:val="18"/>
          <w:u w:val="single"/>
          <w:rtl/>
        </w:rPr>
        <w:t xml:space="preserve"> של </w:t>
      </w:r>
      <w:r w:rsidRPr="00025255">
        <w:rPr>
          <w:noProof/>
          <w:sz w:val="18"/>
          <w:szCs w:val="18"/>
          <w:u w:val="single"/>
          <w:rtl/>
        </w:rPr>
        <w:t>קבל המלא בחומר דיאלקטרי אחיד</w:t>
      </w:r>
      <w:r w:rsidRPr="00DA3F8F">
        <w:rPr>
          <w:noProof/>
          <w:sz w:val="18"/>
          <w:szCs w:val="18"/>
          <w:rtl/>
        </w:rPr>
        <w:t>:</w:t>
      </w:r>
      <w:r>
        <w:rPr>
          <w:rFonts w:hint="cs"/>
          <w:noProof/>
          <w:sz w:val="18"/>
          <w:szCs w:val="18"/>
          <w:rtl/>
        </w:rPr>
        <w:t xml:space="preserve">  </w:t>
      </w:r>
      <m:oMath>
        <m:sSup>
          <m:sSupPr>
            <m:ctrlPr>
              <w:rPr>
                <w:rFonts w:ascii="Cambria Math" w:hAnsi="Cambria Math"/>
                <w:noProof/>
                <w:sz w:val="18"/>
                <w:szCs w:val="18"/>
              </w:rPr>
            </m:ctrlPr>
          </m:sSupPr>
          <m:e>
            <m:r>
              <m:rPr>
                <m:sty m:val="p"/>
              </m:rPr>
              <w:rPr>
                <w:rFonts w:ascii="Cambria Math" w:hAnsi="Cambria Math"/>
                <w:noProof/>
                <w:sz w:val="18"/>
                <w:szCs w:val="18"/>
              </w:rPr>
              <m:t>C</m:t>
            </m:r>
          </m:e>
          <m:sup>
            <m:r>
              <m:rPr>
                <m:sty m:val="p"/>
              </m:rPr>
              <w:rPr>
                <w:rFonts w:ascii="Arial" w:hAnsi="Arial" w:cs="Arial" w:hint="cs"/>
                <w:noProof/>
                <w:sz w:val="18"/>
                <w:szCs w:val="18"/>
                <w:rtl/>
              </w:rPr>
              <m:t>'</m:t>
            </m:r>
          </m:sup>
        </m:sSup>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ε</m:t>
            </m:r>
          </m:e>
          <m:sub>
            <m:r>
              <m:rPr>
                <m:sty m:val="p"/>
              </m:rPr>
              <w:rPr>
                <w:rFonts w:ascii="Cambria Math" w:hAnsi="Cambria Math"/>
                <w:noProof/>
                <w:sz w:val="18"/>
                <w:szCs w:val="18"/>
              </w:rPr>
              <m:t>r</m:t>
            </m:r>
          </m:sub>
        </m:sSub>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0</m:t>
            </m:r>
          </m:sub>
        </m:sSub>
      </m:oMath>
    </w:p>
    <w:p w14:paraId="365CE50A" w14:textId="77777777" w:rsidR="008122C2" w:rsidRPr="00DA3F8F" w:rsidRDefault="008122C2" w:rsidP="00A40629">
      <w:pPr>
        <w:spacing w:line="240" w:lineRule="auto"/>
        <w:rPr>
          <w:noProof/>
          <w:sz w:val="18"/>
          <w:szCs w:val="18"/>
          <w:rtl/>
        </w:rPr>
      </w:pPr>
      <w:r>
        <w:rPr>
          <w:rFonts w:hint="cs"/>
          <w:noProof/>
          <w:sz w:val="18"/>
          <w:szCs w:val="18"/>
          <w:rtl/>
        </w:rPr>
        <w:t xml:space="preserve">- </w:t>
      </w:r>
      <w:r w:rsidRPr="00DA3F8F">
        <w:rPr>
          <w:noProof/>
          <w:sz w:val="18"/>
          <w:szCs w:val="18"/>
          <w:rtl/>
        </w:rPr>
        <w:t>במידה והקבל אינו מלא בחומר אחיד , ניתן לפצל אותו לקבלים חלקיים, לחשב את הקיבול של כל אחד ולחבר חזר לפי החוקים של חיבור קבלים בטור או במקביל.</w:t>
      </w:r>
    </w:p>
    <w:p w14:paraId="24CB7CD6" w14:textId="77777777" w:rsidR="008122C2" w:rsidRPr="00DA3F8F" w:rsidRDefault="008122C2" w:rsidP="00A40629">
      <w:pPr>
        <w:spacing w:line="240" w:lineRule="auto"/>
        <w:rPr>
          <w:noProof/>
          <w:sz w:val="18"/>
          <w:szCs w:val="18"/>
          <w:rtl/>
        </w:rPr>
      </w:pPr>
      <w:r w:rsidRPr="00025255">
        <w:rPr>
          <w:noProof/>
          <w:sz w:val="18"/>
          <w:szCs w:val="18"/>
          <w:u w:val="single"/>
          <w:rtl/>
        </w:rPr>
        <w:t>טעינה של קבל</w:t>
      </w:r>
      <w:r w:rsidRPr="00DA3F8F">
        <w:rPr>
          <w:noProof/>
          <w:sz w:val="18"/>
          <w:szCs w:val="18"/>
          <w:rtl/>
        </w:rPr>
        <w:t>:</w:t>
      </w:r>
    </w:p>
    <w:p w14:paraId="2D80ED2B" w14:textId="77777777" w:rsidR="008122C2" w:rsidRPr="00025255" w:rsidRDefault="008122C2" w:rsidP="00A40629">
      <w:pPr>
        <w:spacing w:line="240" w:lineRule="auto"/>
        <w:rPr>
          <w:noProof/>
          <w:sz w:val="18"/>
          <w:szCs w:val="18"/>
          <w:u w:val="single"/>
          <w:rtl/>
        </w:rPr>
      </w:pPr>
      <w:r w:rsidRPr="003571A3">
        <w:rPr>
          <w:noProof/>
          <w:color w:val="FFFFFF" w:themeColor="background1"/>
          <w:sz w:val="18"/>
          <w:szCs w:val="18"/>
          <w:rtl/>
        </w:rPr>
        <w:drawing>
          <wp:anchor distT="0" distB="0" distL="114300" distR="114300" simplePos="0" relativeHeight="251665408" behindDoc="1" locked="0" layoutInCell="1" allowOverlap="1" wp14:anchorId="563C14F6" wp14:editId="59FCFB21">
            <wp:simplePos x="0" y="0"/>
            <wp:positionH relativeFrom="column">
              <wp:posOffset>32385</wp:posOffset>
            </wp:positionH>
            <wp:positionV relativeFrom="paragraph">
              <wp:posOffset>181610</wp:posOffset>
            </wp:positionV>
            <wp:extent cx="1175385" cy="760730"/>
            <wp:effectExtent l="0" t="0" r="5715" b="1270"/>
            <wp:wrapTight wrapText="bothSides">
              <wp:wrapPolygon edited="0">
                <wp:start x="0" y="0"/>
                <wp:lineTo x="0" y="21095"/>
                <wp:lineTo x="21355" y="21095"/>
                <wp:lineTo x="21355" y="0"/>
                <wp:lineTo x="0" y="0"/>
              </wp:wrapPolygon>
            </wp:wrapTight>
            <wp:docPr id="17775730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757303" nam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175385" cy="760730"/>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u w:val="single"/>
          <w:rtl/>
        </w:rPr>
        <w:t>-</w:t>
      </w:r>
      <w:r w:rsidRPr="00025255">
        <w:rPr>
          <w:noProof/>
          <w:sz w:val="18"/>
          <w:szCs w:val="18"/>
          <w:u w:val="single"/>
          <w:rtl/>
        </w:rPr>
        <w:t>המתח והמטען כתלות בזמן במהלך הטעינה</w:t>
      </w:r>
      <w:r>
        <w:rPr>
          <w:rFonts w:hint="cs"/>
          <w:noProof/>
          <w:sz w:val="18"/>
          <w:szCs w:val="18"/>
          <w:u w:val="single"/>
          <w:rtl/>
        </w:rPr>
        <w:t>:</w:t>
      </w:r>
    </w:p>
    <w:p w14:paraId="461752C7" w14:textId="77777777" w:rsidR="008122C2" w:rsidRPr="00DA3F8F" w:rsidRDefault="006B1556" w:rsidP="00A40629">
      <w:pPr>
        <w:spacing w:line="240" w:lineRule="auto"/>
        <w:rPr>
          <w:i/>
          <w:noProof/>
          <w:sz w:val="18"/>
          <w:szCs w:val="18"/>
        </w:rPr>
      </w:pPr>
      <m:oMathPara>
        <m:oMath>
          <m:sSub>
            <m:sSubPr>
              <m:ctrlPr>
                <w:rPr>
                  <w:rFonts w:ascii="Cambria Math" w:hAnsi="Cambria Math"/>
                  <w:noProof/>
                  <w:sz w:val="18"/>
                  <w:szCs w:val="18"/>
                </w:rPr>
              </m:ctrlPr>
            </m:sSubPr>
            <m:e>
              <m:r>
                <w:rPr>
                  <w:rFonts w:ascii="Cambria Math" w:hAnsi="Cambria Math"/>
                  <w:noProof/>
                  <w:sz w:val="18"/>
                  <w:szCs w:val="18"/>
                </w:rPr>
                <m:t>V</m:t>
              </m:r>
            </m:e>
            <m:sub>
              <m:r>
                <w:rPr>
                  <w:rFonts w:ascii="Cambria Math" w:hAnsi="Cambria Math"/>
                  <w:noProof/>
                  <w:sz w:val="18"/>
                  <w:szCs w:val="18"/>
                </w:rPr>
                <m:t>c</m:t>
              </m:r>
            </m:sub>
          </m:sSub>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0</m:t>
              </m:r>
            </m:sub>
          </m:sSub>
          <m:r>
            <m:rPr>
              <m:sty m:val="p"/>
            </m:rPr>
            <w:rPr>
              <w:rFonts w:ascii="Cambria Math" w:hAnsi="Cambria Math"/>
              <w:noProof/>
              <w:sz w:val="18"/>
              <w:szCs w:val="18"/>
              <w:rtl/>
            </w:rPr>
            <m:t>(1</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w:rPr>
                  <w:rFonts w:ascii="Cambria Math" w:hAnsi="Cambria Math"/>
                  <w:noProof/>
                  <w:sz w:val="18"/>
                  <w:szCs w:val="18"/>
                </w:rPr>
                <m:t>e</m:t>
              </m:r>
            </m:e>
            <m:sup>
              <m:r>
                <m:rPr>
                  <m:sty m:val="p"/>
                </m:rPr>
                <w:rPr>
                  <w:rFonts w:ascii="Cambria Math" w:hAnsi="Cambria Math" w:cs="Cambria Math" w:hint="cs"/>
                  <w:noProof/>
                  <w:sz w:val="18"/>
                  <w:szCs w:val="18"/>
                  <w:rtl/>
                </w:rPr>
                <m:t>-</m:t>
              </m:r>
              <m:box>
                <m:boxPr>
                  <m:ctrlPr>
                    <w:rPr>
                      <w:rFonts w:ascii="Cambria Math" w:hAnsi="Cambria Math"/>
                      <w:noProof/>
                      <w:sz w:val="18"/>
                      <w:szCs w:val="18"/>
                    </w:rPr>
                  </m:ctrlPr>
                </m:boxPr>
                <m:e>
                  <m:argPr>
                    <m:argSz m:val="-1"/>
                  </m:argPr>
                  <m:f>
                    <m:fPr>
                      <m:ctrlPr>
                        <w:rPr>
                          <w:rFonts w:ascii="Cambria Math" w:hAnsi="Cambria Math"/>
                          <w:noProof/>
                          <w:sz w:val="18"/>
                          <w:szCs w:val="18"/>
                        </w:rPr>
                      </m:ctrlPr>
                    </m:fPr>
                    <m:num>
                      <m:r>
                        <w:rPr>
                          <w:rFonts w:ascii="Cambria Math" w:hAnsi="Cambria Math"/>
                          <w:noProof/>
                          <w:sz w:val="18"/>
                          <w:szCs w:val="18"/>
                        </w:rPr>
                        <m:t>t</m:t>
                      </m:r>
                    </m:num>
                    <m:den>
                      <m:r>
                        <w:rPr>
                          <w:rFonts w:ascii="Cambria Math" w:hAnsi="Cambria Math"/>
                          <w:noProof/>
                          <w:sz w:val="18"/>
                          <w:szCs w:val="18"/>
                        </w:rPr>
                        <m:t>RC</m:t>
                      </m:r>
                    </m:den>
                  </m:f>
                </m:e>
              </m:box>
            </m:sup>
          </m:sSup>
          <m:r>
            <w:rPr>
              <w:rFonts w:ascii="Cambria Math" w:hAnsi="Cambria Math"/>
              <w:noProof/>
              <w:sz w:val="18"/>
              <w:szCs w:val="18"/>
            </w:rPr>
            <m:t>)</m:t>
          </m:r>
        </m:oMath>
      </m:oMathPara>
    </w:p>
    <w:p w14:paraId="07CF7310" w14:textId="77777777" w:rsidR="008122C2" w:rsidRPr="00DA3F8F" w:rsidRDefault="006B1556" w:rsidP="00A40629">
      <w:pPr>
        <w:spacing w:line="240" w:lineRule="auto"/>
        <w:rPr>
          <w:i/>
          <w:noProof/>
          <w:sz w:val="18"/>
          <w:szCs w:val="18"/>
        </w:rPr>
      </w:pPr>
      <m:oMathPara>
        <m:oMath>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c</m:t>
              </m:r>
            </m:sub>
          </m:sSub>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CV</m:t>
              </m:r>
            </m:e>
            <m:sub>
              <m:r>
                <m:rPr>
                  <m:sty m:val="p"/>
                </m:rPr>
                <w:rPr>
                  <w:rFonts w:ascii="Cambria Math" w:hAnsi="Cambria Math"/>
                  <w:noProof/>
                  <w:sz w:val="18"/>
                  <w:szCs w:val="18"/>
                  <w:rtl/>
                </w:rPr>
                <m:t>0</m:t>
              </m:r>
            </m:sub>
          </m:sSub>
          <m:r>
            <m:rPr>
              <m:sty m:val="p"/>
            </m:rPr>
            <w:rPr>
              <w:rFonts w:ascii="Cambria Math" w:hAnsi="Cambria Math"/>
              <w:noProof/>
              <w:sz w:val="18"/>
              <w:szCs w:val="18"/>
              <w:rtl/>
            </w:rPr>
            <m:t>(1</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w:rPr>
                  <w:rFonts w:ascii="Cambria Math" w:hAnsi="Cambria Math"/>
                  <w:noProof/>
                  <w:sz w:val="18"/>
                  <w:szCs w:val="18"/>
                </w:rPr>
                <m:t>e</m:t>
              </m:r>
            </m:e>
            <m:sup>
              <m:r>
                <m:rPr>
                  <m:sty m:val="p"/>
                </m:rPr>
                <w:rPr>
                  <w:rFonts w:ascii="Cambria Math" w:hAnsi="Cambria Math" w:cs="Cambria Math" w:hint="cs"/>
                  <w:noProof/>
                  <w:sz w:val="18"/>
                  <w:szCs w:val="18"/>
                  <w:rtl/>
                </w:rPr>
                <m:t>-</m:t>
              </m:r>
              <m:box>
                <m:boxPr>
                  <m:ctrlPr>
                    <w:rPr>
                      <w:rFonts w:ascii="Cambria Math" w:hAnsi="Cambria Math"/>
                      <w:noProof/>
                      <w:sz w:val="18"/>
                      <w:szCs w:val="18"/>
                    </w:rPr>
                  </m:ctrlPr>
                </m:boxPr>
                <m:e>
                  <m:argPr>
                    <m:argSz m:val="-1"/>
                  </m:argPr>
                  <m:f>
                    <m:fPr>
                      <m:ctrlPr>
                        <w:rPr>
                          <w:rFonts w:ascii="Cambria Math" w:hAnsi="Cambria Math"/>
                          <w:noProof/>
                          <w:sz w:val="18"/>
                          <w:szCs w:val="18"/>
                        </w:rPr>
                      </m:ctrlPr>
                    </m:fPr>
                    <m:num>
                      <m:r>
                        <w:rPr>
                          <w:rFonts w:ascii="Cambria Math" w:hAnsi="Cambria Math"/>
                          <w:noProof/>
                          <w:sz w:val="18"/>
                          <w:szCs w:val="18"/>
                        </w:rPr>
                        <m:t>t</m:t>
                      </m:r>
                    </m:num>
                    <m:den>
                      <m:r>
                        <w:rPr>
                          <w:rFonts w:ascii="Cambria Math" w:hAnsi="Cambria Math"/>
                          <w:noProof/>
                          <w:sz w:val="18"/>
                          <w:szCs w:val="18"/>
                        </w:rPr>
                        <m:t>RC</m:t>
                      </m:r>
                    </m:den>
                  </m:f>
                </m:e>
              </m:box>
            </m:sup>
          </m:sSup>
          <m:r>
            <w:rPr>
              <w:rFonts w:ascii="Cambria Math" w:hAnsi="Cambria Math"/>
              <w:noProof/>
              <w:sz w:val="18"/>
              <w:szCs w:val="18"/>
            </w:rPr>
            <m:t>)</m:t>
          </m:r>
        </m:oMath>
      </m:oMathPara>
    </w:p>
    <w:p w14:paraId="3C7DED54" w14:textId="77777777" w:rsidR="008122C2" w:rsidRPr="00DA3F8F" w:rsidRDefault="006B1556" w:rsidP="00A40629">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0</m:t>
            </m:r>
          </m:sub>
        </m:sSub>
      </m:oMath>
      <w:r w:rsidR="008122C2" w:rsidRPr="00DA3F8F">
        <w:rPr>
          <w:noProof/>
          <w:sz w:val="18"/>
          <w:szCs w:val="18"/>
          <w:rtl/>
        </w:rPr>
        <w:t xml:space="preserve"> - המתח של הסוללה</w:t>
      </w:r>
    </w:p>
    <w:p w14:paraId="4606720D" w14:textId="77777777" w:rsidR="008122C2" w:rsidRPr="00DA3F8F" w:rsidRDefault="008122C2" w:rsidP="00A40629">
      <w:pPr>
        <w:spacing w:line="240" w:lineRule="auto"/>
        <w:rPr>
          <w:noProof/>
          <w:sz w:val="18"/>
          <w:szCs w:val="18"/>
        </w:rPr>
      </w:pPr>
      <w:r w:rsidRPr="00DA3F8F">
        <w:rPr>
          <w:noProof/>
          <w:sz w:val="18"/>
          <w:szCs w:val="18"/>
        </w:rPr>
        <w:t>R</w:t>
      </w:r>
      <w:r w:rsidRPr="00DA3F8F">
        <w:rPr>
          <w:noProof/>
          <w:sz w:val="18"/>
          <w:szCs w:val="18"/>
          <w:rtl/>
        </w:rPr>
        <w:t xml:space="preserve"> - התנגדות המעגל</w:t>
      </w:r>
    </w:p>
    <w:p w14:paraId="005241F4" w14:textId="77777777" w:rsidR="008122C2" w:rsidRPr="003571A3" w:rsidRDefault="008122C2" w:rsidP="00A40629">
      <w:pPr>
        <w:spacing w:line="240" w:lineRule="auto"/>
        <w:rPr>
          <w:noProof/>
          <w:color w:val="FFFFFF" w:themeColor="background1"/>
          <w:sz w:val="18"/>
          <w:szCs w:val="18"/>
          <w:rtl/>
        </w:rPr>
      </w:pPr>
      <w:r w:rsidRPr="003571A3">
        <w:rPr>
          <w:rFonts w:hint="cs"/>
          <w:noProof/>
          <w:color w:val="FFFFFF" w:themeColor="background1"/>
          <w:sz w:val="18"/>
          <w:szCs w:val="18"/>
          <w:rtl/>
        </w:rPr>
        <w:t>אאא</w:t>
      </w:r>
    </w:p>
    <w:p w14:paraId="6EB8F053" w14:textId="77777777" w:rsidR="008122C2" w:rsidRPr="003571A3" w:rsidRDefault="008122C2" w:rsidP="00A40629">
      <w:pPr>
        <w:spacing w:line="240" w:lineRule="auto"/>
        <w:rPr>
          <w:noProof/>
          <w:color w:val="FFFFFF" w:themeColor="background1"/>
          <w:sz w:val="18"/>
          <w:szCs w:val="18"/>
          <w:rtl/>
        </w:rPr>
      </w:pPr>
      <w:r w:rsidRPr="003571A3">
        <w:rPr>
          <w:rFonts w:hint="cs"/>
          <w:noProof/>
          <w:color w:val="FFFFFF" w:themeColor="background1"/>
          <w:sz w:val="18"/>
          <w:szCs w:val="18"/>
          <w:rtl/>
        </w:rPr>
        <w:t>אאאא</w:t>
      </w:r>
    </w:p>
    <w:p w14:paraId="47E89352" w14:textId="77777777" w:rsidR="008122C2" w:rsidRDefault="008122C2" w:rsidP="00A40629">
      <w:pPr>
        <w:spacing w:line="240" w:lineRule="auto"/>
        <w:rPr>
          <w:noProof/>
          <w:sz w:val="18"/>
          <w:szCs w:val="18"/>
          <w:rtl/>
        </w:rPr>
      </w:pPr>
      <w:r w:rsidRPr="003571A3">
        <w:rPr>
          <w:noProof/>
          <w:sz w:val="18"/>
          <w:szCs w:val="18"/>
          <w:rtl/>
        </w:rPr>
        <w:drawing>
          <wp:anchor distT="0" distB="0" distL="114300" distR="114300" simplePos="0" relativeHeight="251666432" behindDoc="1" locked="0" layoutInCell="1" allowOverlap="1" wp14:anchorId="593B120E" wp14:editId="4A308099">
            <wp:simplePos x="0" y="0"/>
            <wp:positionH relativeFrom="column">
              <wp:posOffset>105898</wp:posOffset>
            </wp:positionH>
            <wp:positionV relativeFrom="paragraph">
              <wp:posOffset>107315</wp:posOffset>
            </wp:positionV>
            <wp:extent cx="1207135" cy="767715"/>
            <wp:effectExtent l="0" t="0" r="0" b="0"/>
            <wp:wrapTight wrapText="bothSides">
              <wp:wrapPolygon edited="0">
                <wp:start x="0" y="0"/>
                <wp:lineTo x="0" y="20903"/>
                <wp:lineTo x="21134" y="20903"/>
                <wp:lineTo x="21134" y="0"/>
                <wp:lineTo x="0" y="0"/>
              </wp:wrapPolygon>
            </wp:wrapTight>
            <wp:docPr id="1916063434"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6063434" name=""/>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207135" cy="767715"/>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u w:val="single"/>
          <w:rtl/>
        </w:rPr>
        <w:t xml:space="preserve">- </w:t>
      </w:r>
      <w:r w:rsidRPr="00025255">
        <w:rPr>
          <w:noProof/>
          <w:sz w:val="18"/>
          <w:szCs w:val="18"/>
          <w:u w:val="single"/>
          <w:rtl/>
        </w:rPr>
        <w:t>הזרם כתלות בזמן</w:t>
      </w:r>
      <w:r w:rsidRPr="00DA3F8F">
        <w:rPr>
          <w:noProof/>
          <w:sz w:val="18"/>
          <w:szCs w:val="18"/>
          <w:rtl/>
        </w:rPr>
        <w:t>:</w:t>
      </w:r>
    </w:p>
    <w:p w14:paraId="406879B2" w14:textId="77777777" w:rsidR="008122C2" w:rsidRPr="00DA3F8F" w:rsidRDefault="008122C2" w:rsidP="00A40629">
      <w:pPr>
        <w:spacing w:line="240" w:lineRule="auto"/>
        <w:rPr>
          <w:noProof/>
          <w:sz w:val="18"/>
          <w:szCs w:val="18"/>
          <w:rtl/>
        </w:rPr>
      </w:pPr>
      <m:oMathPara>
        <m:oMath>
          <m:r>
            <w:rPr>
              <w:rFonts w:ascii="Cambria Math" w:hAnsi="Cambria Math"/>
              <w:noProof/>
              <w:sz w:val="22"/>
              <w:szCs w:val="22"/>
            </w:rPr>
            <m:t>I</m:t>
          </m:r>
          <m:d>
            <m:dPr>
              <m:ctrlPr>
                <w:rPr>
                  <w:rFonts w:ascii="Cambria Math" w:hAnsi="Cambria Math"/>
                  <w:noProof/>
                  <w:sz w:val="22"/>
                  <w:szCs w:val="22"/>
                </w:rPr>
              </m:ctrlPr>
            </m:dPr>
            <m:e>
              <m:r>
                <w:rPr>
                  <w:rFonts w:ascii="Cambria Math" w:hAnsi="Cambria Math"/>
                  <w:noProof/>
                  <w:sz w:val="22"/>
                  <w:szCs w:val="22"/>
                </w:rPr>
                <m:t>t</m:t>
              </m:r>
            </m:e>
          </m:d>
          <m:r>
            <m:rPr>
              <m:sty m:val="p"/>
            </m:rPr>
            <w:rPr>
              <w:rFonts w:ascii="Cambria Math" w:hAnsi="Cambria Math"/>
              <w:noProof/>
              <w:sz w:val="22"/>
              <w:szCs w:val="22"/>
              <w:rtl/>
            </w:rPr>
            <m:t>=</m:t>
          </m:r>
          <m:f>
            <m:fPr>
              <m:ctrlPr>
                <w:rPr>
                  <w:rFonts w:ascii="Cambria Math" w:hAnsi="Cambria Math"/>
                  <w:noProof/>
                  <w:sz w:val="22"/>
                  <w:szCs w:val="22"/>
                </w:rPr>
              </m:ctrlPr>
            </m:fPr>
            <m:num>
              <m:sSub>
                <m:sSubPr>
                  <m:ctrlPr>
                    <w:rPr>
                      <w:rFonts w:ascii="Cambria Math" w:hAnsi="Cambria Math"/>
                      <w:noProof/>
                      <w:sz w:val="22"/>
                      <w:szCs w:val="22"/>
                    </w:rPr>
                  </m:ctrlPr>
                </m:sSubPr>
                <m:e>
                  <m:r>
                    <w:rPr>
                      <w:rFonts w:ascii="Cambria Math" w:hAnsi="Cambria Math"/>
                      <w:noProof/>
                      <w:sz w:val="22"/>
                      <w:szCs w:val="22"/>
                    </w:rPr>
                    <m:t>V</m:t>
                  </m:r>
                </m:e>
                <m:sub>
                  <m:r>
                    <m:rPr>
                      <m:sty m:val="p"/>
                    </m:rPr>
                    <w:rPr>
                      <w:rFonts w:ascii="Cambria Math" w:hAnsi="Cambria Math"/>
                      <w:noProof/>
                      <w:sz w:val="22"/>
                      <w:szCs w:val="22"/>
                      <w:rtl/>
                    </w:rPr>
                    <m:t>0</m:t>
                  </m:r>
                </m:sub>
              </m:sSub>
            </m:num>
            <m:den>
              <m:r>
                <w:rPr>
                  <w:rFonts w:ascii="Cambria Math" w:hAnsi="Cambria Math"/>
                  <w:noProof/>
                  <w:sz w:val="22"/>
                  <w:szCs w:val="22"/>
                </w:rPr>
                <m:t>R</m:t>
              </m:r>
            </m:den>
          </m:f>
          <m:sSup>
            <m:sSupPr>
              <m:ctrlPr>
                <w:rPr>
                  <w:rFonts w:ascii="Cambria Math" w:hAnsi="Cambria Math"/>
                  <w:noProof/>
                  <w:sz w:val="22"/>
                  <w:szCs w:val="22"/>
                </w:rPr>
              </m:ctrlPr>
            </m:sSupPr>
            <m:e>
              <m:r>
                <w:rPr>
                  <w:rFonts w:ascii="Cambria Math" w:hAnsi="Cambria Math"/>
                  <w:noProof/>
                  <w:sz w:val="22"/>
                  <w:szCs w:val="22"/>
                </w:rPr>
                <m:t>e</m:t>
              </m:r>
            </m:e>
            <m:sup>
              <m:r>
                <m:rPr>
                  <m:sty m:val="p"/>
                </m:rPr>
                <w:rPr>
                  <w:rFonts w:ascii="Cambria Math" w:hAnsi="Cambria Math" w:cs="Cambria Math" w:hint="cs"/>
                  <w:noProof/>
                  <w:sz w:val="22"/>
                  <w:szCs w:val="22"/>
                  <w:rtl/>
                </w:rPr>
                <m:t>-</m:t>
              </m:r>
              <m:box>
                <m:boxPr>
                  <m:ctrlPr>
                    <w:rPr>
                      <w:rFonts w:ascii="Cambria Math" w:hAnsi="Cambria Math"/>
                      <w:noProof/>
                      <w:sz w:val="22"/>
                      <w:szCs w:val="22"/>
                    </w:rPr>
                  </m:ctrlPr>
                </m:boxPr>
                <m:e>
                  <m:argPr>
                    <m:argSz m:val="-1"/>
                  </m:argPr>
                  <m:f>
                    <m:fPr>
                      <m:ctrlPr>
                        <w:rPr>
                          <w:rFonts w:ascii="Cambria Math" w:hAnsi="Cambria Math"/>
                          <w:noProof/>
                          <w:sz w:val="22"/>
                          <w:szCs w:val="22"/>
                        </w:rPr>
                      </m:ctrlPr>
                    </m:fPr>
                    <m:num>
                      <m:r>
                        <w:rPr>
                          <w:rFonts w:ascii="Cambria Math" w:hAnsi="Cambria Math"/>
                          <w:noProof/>
                          <w:sz w:val="22"/>
                          <w:szCs w:val="22"/>
                        </w:rPr>
                        <m:t>t</m:t>
                      </m:r>
                    </m:num>
                    <m:den>
                      <m:r>
                        <w:rPr>
                          <w:rFonts w:ascii="Cambria Math" w:hAnsi="Cambria Math"/>
                          <w:noProof/>
                          <w:sz w:val="22"/>
                          <w:szCs w:val="22"/>
                        </w:rPr>
                        <m:t>RC</m:t>
                      </m:r>
                    </m:den>
                  </m:f>
                </m:e>
              </m:box>
            </m:sup>
          </m:sSup>
        </m:oMath>
      </m:oMathPara>
    </w:p>
    <w:p w14:paraId="03117164" w14:textId="77777777" w:rsidR="008122C2" w:rsidRPr="00BA2AF0" w:rsidRDefault="008122C2" w:rsidP="00A40629">
      <w:pPr>
        <w:spacing w:line="240" w:lineRule="auto"/>
        <w:rPr>
          <w:noProof/>
          <w:color w:val="FFFFFF" w:themeColor="background1"/>
          <w:sz w:val="18"/>
          <w:szCs w:val="18"/>
          <w:rtl/>
        </w:rPr>
      </w:pPr>
      <w:r w:rsidRPr="00BA2AF0">
        <w:rPr>
          <w:rFonts w:hint="cs"/>
          <w:noProof/>
          <w:color w:val="FFFFFF" w:themeColor="background1"/>
          <w:sz w:val="18"/>
          <w:szCs w:val="18"/>
          <w:rtl/>
        </w:rPr>
        <w:t>אא</w:t>
      </w:r>
    </w:p>
    <w:p w14:paraId="4F37C6FE" w14:textId="77777777" w:rsidR="008122C2" w:rsidRPr="00BA2AF0" w:rsidRDefault="008122C2" w:rsidP="00A40629">
      <w:pPr>
        <w:spacing w:line="240" w:lineRule="auto"/>
        <w:rPr>
          <w:noProof/>
          <w:color w:val="FFFFFF" w:themeColor="background1"/>
          <w:sz w:val="18"/>
          <w:szCs w:val="18"/>
          <w:rtl/>
        </w:rPr>
      </w:pPr>
      <w:r w:rsidRPr="00BA2AF0">
        <w:rPr>
          <w:rFonts w:hint="cs"/>
          <w:noProof/>
          <w:color w:val="FFFFFF" w:themeColor="background1"/>
          <w:sz w:val="18"/>
          <w:szCs w:val="18"/>
          <w:rtl/>
        </w:rPr>
        <w:t>אא</w:t>
      </w:r>
    </w:p>
    <w:p w14:paraId="29D9EAEC" w14:textId="77777777" w:rsidR="008122C2" w:rsidRPr="00BA2AF0" w:rsidRDefault="008122C2" w:rsidP="00A40629">
      <w:pPr>
        <w:spacing w:line="240" w:lineRule="auto"/>
        <w:rPr>
          <w:noProof/>
          <w:color w:val="FFFFFF" w:themeColor="background1"/>
          <w:sz w:val="18"/>
          <w:szCs w:val="18"/>
          <w:rtl/>
        </w:rPr>
      </w:pPr>
      <w:r w:rsidRPr="00BA2AF0">
        <w:rPr>
          <w:rFonts w:hint="cs"/>
          <w:noProof/>
          <w:color w:val="FFFFFF" w:themeColor="background1"/>
          <w:sz w:val="18"/>
          <w:szCs w:val="18"/>
          <w:rtl/>
        </w:rPr>
        <w:t>אא</w:t>
      </w:r>
    </w:p>
    <w:p w14:paraId="780A34DB" w14:textId="77777777" w:rsidR="00E0419B" w:rsidRDefault="008122C2" w:rsidP="00A40629">
      <w:pPr>
        <w:spacing w:line="240" w:lineRule="auto"/>
        <w:rPr>
          <w:noProof/>
          <w:color w:val="FFFFFF" w:themeColor="background1"/>
          <w:sz w:val="18"/>
          <w:szCs w:val="18"/>
          <w:rtl/>
        </w:rPr>
      </w:pPr>
      <w:r w:rsidRPr="00BA2AF0">
        <w:rPr>
          <w:rFonts w:hint="cs"/>
          <w:noProof/>
          <w:color w:val="FFFFFF" w:themeColor="background1"/>
          <w:sz w:val="18"/>
          <w:szCs w:val="18"/>
          <w:rtl/>
        </w:rPr>
        <w:t>א</w:t>
      </w:r>
    </w:p>
    <w:p w14:paraId="4E6FBB7E" w14:textId="2FA56B18" w:rsidR="008122C2" w:rsidRPr="00DA3F8F" w:rsidRDefault="008122C2" w:rsidP="00A40629">
      <w:pPr>
        <w:spacing w:line="240" w:lineRule="auto"/>
        <w:rPr>
          <w:noProof/>
          <w:sz w:val="18"/>
          <w:szCs w:val="18"/>
          <w:rtl/>
        </w:rPr>
      </w:pPr>
      <w:r w:rsidRPr="00036A4F">
        <w:rPr>
          <w:noProof/>
          <w:rtl/>
        </w:rPr>
        <w:drawing>
          <wp:anchor distT="0" distB="0" distL="114300" distR="114300" simplePos="0" relativeHeight="251667456" behindDoc="1" locked="0" layoutInCell="1" allowOverlap="1" wp14:anchorId="41C23B6F" wp14:editId="536EE099">
            <wp:simplePos x="0" y="0"/>
            <wp:positionH relativeFrom="column">
              <wp:posOffset>64770</wp:posOffset>
            </wp:positionH>
            <wp:positionV relativeFrom="paragraph">
              <wp:posOffset>21590</wp:posOffset>
            </wp:positionV>
            <wp:extent cx="1248410" cy="744220"/>
            <wp:effectExtent l="0" t="0" r="8890" b="0"/>
            <wp:wrapTight wrapText="bothSides">
              <wp:wrapPolygon edited="0">
                <wp:start x="0" y="0"/>
                <wp:lineTo x="0" y="21010"/>
                <wp:lineTo x="21424" y="21010"/>
                <wp:lineTo x="21424" y="0"/>
                <wp:lineTo x="0" y="0"/>
              </wp:wrapPolygon>
            </wp:wrapTight>
            <wp:docPr id="948254862"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8254862" name=""/>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248410" cy="744220"/>
                    </a:xfrm>
                    <a:prstGeom prst="rect">
                      <a:avLst/>
                    </a:prstGeom>
                  </pic:spPr>
                </pic:pic>
              </a:graphicData>
            </a:graphic>
            <wp14:sizeRelH relativeFrom="margin">
              <wp14:pctWidth>0</wp14:pctWidth>
            </wp14:sizeRelH>
            <wp14:sizeRelV relativeFrom="margin">
              <wp14:pctHeight>0</wp14:pctHeight>
            </wp14:sizeRelV>
          </wp:anchor>
        </w:drawing>
      </w:r>
      <w:r w:rsidRPr="00BA2AF0">
        <w:rPr>
          <w:noProof/>
          <w:sz w:val="18"/>
          <w:szCs w:val="18"/>
          <w:u w:val="single"/>
          <w:rtl/>
        </w:rPr>
        <w:t>פריקה של קבל</w:t>
      </w:r>
      <w:r w:rsidRPr="00DA3F8F">
        <w:rPr>
          <w:noProof/>
          <w:sz w:val="18"/>
          <w:szCs w:val="18"/>
          <w:rtl/>
        </w:rPr>
        <w:t>:</w:t>
      </w:r>
    </w:p>
    <w:p w14:paraId="2F78C164" w14:textId="77777777" w:rsidR="008122C2" w:rsidRDefault="008122C2" w:rsidP="00A40629">
      <w:pPr>
        <w:spacing w:line="240" w:lineRule="auto"/>
        <w:rPr>
          <w:noProof/>
          <w:sz w:val="18"/>
          <w:szCs w:val="18"/>
          <w:rtl/>
        </w:rPr>
      </w:pPr>
      <w:r w:rsidRPr="00DA3F8F">
        <w:rPr>
          <w:noProof/>
          <w:sz w:val="18"/>
          <w:szCs w:val="18"/>
          <w:rtl/>
        </w:rPr>
        <w:t>המתח והמטען כתלות בזמן במהלך הטעינה</w:t>
      </w:r>
      <w:r>
        <w:rPr>
          <w:rFonts w:hint="cs"/>
          <w:noProof/>
          <w:sz w:val="18"/>
          <w:szCs w:val="18"/>
          <w:rtl/>
        </w:rPr>
        <w:t>:</w:t>
      </w:r>
    </w:p>
    <w:p w14:paraId="469FF364" w14:textId="77777777" w:rsidR="008122C2" w:rsidRDefault="006B1556" w:rsidP="00A40629">
      <w:pPr>
        <w:spacing w:line="240" w:lineRule="auto"/>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Pr>
                <m:t>C</m:t>
              </m:r>
            </m:sub>
          </m:sSub>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0</m:t>
              </m:r>
            </m:sub>
          </m:sSub>
          <m:sSup>
            <m:sSupPr>
              <m:ctrlPr>
                <w:rPr>
                  <w:rFonts w:ascii="Cambria Math" w:hAnsi="Cambria Math"/>
                  <w:noProof/>
                  <w:sz w:val="18"/>
                  <w:szCs w:val="18"/>
                </w:rPr>
              </m:ctrlPr>
            </m:sSupPr>
            <m:e>
              <m:r>
                <w:rPr>
                  <w:rFonts w:ascii="Cambria Math" w:hAnsi="Cambria Math"/>
                  <w:noProof/>
                  <w:sz w:val="18"/>
                  <w:szCs w:val="18"/>
                </w:rPr>
                <m:t>e</m:t>
              </m:r>
            </m:e>
            <m:sup>
              <m:r>
                <m:rPr>
                  <m:sty m:val="p"/>
                </m:rPr>
                <w:rPr>
                  <w:rFonts w:ascii="Cambria Math" w:hAnsi="Cambria Math" w:cs="Cambria Math" w:hint="cs"/>
                  <w:noProof/>
                  <w:sz w:val="18"/>
                  <w:szCs w:val="18"/>
                  <w:rtl/>
                </w:rPr>
                <m:t>-</m:t>
              </m:r>
              <m:box>
                <m:boxPr>
                  <m:ctrlPr>
                    <w:rPr>
                      <w:rFonts w:ascii="Cambria Math" w:hAnsi="Cambria Math"/>
                      <w:noProof/>
                      <w:sz w:val="18"/>
                      <w:szCs w:val="18"/>
                    </w:rPr>
                  </m:ctrlPr>
                </m:boxPr>
                <m:e>
                  <m:argPr>
                    <m:argSz m:val="-1"/>
                  </m:argPr>
                  <m:f>
                    <m:fPr>
                      <m:ctrlPr>
                        <w:rPr>
                          <w:rFonts w:ascii="Cambria Math" w:hAnsi="Cambria Math"/>
                          <w:noProof/>
                          <w:sz w:val="18"/>
                          <w:szCs w:val="18"/>
                        </w:rPr>
                      </m:ctrlPr>
                    </m:fPr>
                    <m:num>
                      <m:r>
                        <w:rPr>
                          <w:rFonts w:ascii="Cambria Math" w:hAnsi="Cambria Math"/>
                          <w:noProof/>
                          <w:sz w:val="18"/>
                          <w:szCs w:val="18"/>
                        </w:rPr>
                        <m:t>t</m:t>
                      </m:r>
                    </m:num>
                    <m:den>
                      <m:r>
                        <w:rPr>
                          <w:rFonts w:ascii="Cambria Math" w:hAnsi="Cambria Math"/>
                          <w:noProof/>
                          <w:sz w:val="18"/>
                          <w:szCs w:val="18"/>
                        </w:rPr>
                        <m:t>RC</m:t>
                      </m:r>
                    </m:den>
                  </m:f>
                </m:e>
              </m:box>
            </m:sup>
          </m:sSup>
        </m:oMath>
      </m:oMathPara>
    </w:p>
    <w:p w14:paraId="014929E9" w14:textId="77777777" w:rsidR="008122C2" w:rsidRPr="00482AD1" w:rsidRDefault="006B1556" w:rsidP="00482AD1">
      <w:pPr>
        <w:spacing w:line="240" w:lineRule="auto"/>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Pr>
                <m:t>C</m:t>
              </m:r>
            </m:sub>
          </m:sSub>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r>
            <w:rPr>
              <w:rFonts w:ascii="Cambria Math" w:hAnsi="Cambria Math"/>
              <w:noProof/>
              <w:sz w:val="18"/>
              <w:szCs w:val="18"/>
            </w:rPr>
            <m:t>C</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0</m:t>
              </m:r>
            </m:sub>
          </m:sSub>
          <m:sSup>
            <m:sSupPr>
              <m:ctrlPr>
                <w:rPr>
                  <w:rFonts w:ascii="Cambria Math" w:hAnsi="Cambria Math"/>
                  <w:noProof/>
                  <w:sz w:val="18"/>
                  <w:szCs w:val="18"/>
                </w:rPr>
              </m:ctrlPr>
            </m:sSupPr>
            <m:e>
              <m:r>
                <w:rPr>
                  <w:rFonts w:ascii="Cambria Math" w:hAnsi="Cambria Math"/>
                  <w:noProof/>
                  <w:sz w:val="18"/>
                  <w:szCs w:val="18"/>
                </w:rPr>
                <m:t>e</m:t>
              </m:r>
            </m:e>
            <m:sup>
              <m:r>
                <m:rPr>
                  <m:sty m:val="p"/>
                </m:rPr>
                <w:rPr>
                  <w:rFonts w:ascii="Cambria Math" w:hAnsi="Cambria Math" w:cs="Cambria Math" w:hint="cs"/>
                  <w:noProof/>
                  <w:sz w:val="18"/>
                  <w:szCs w:val="18"/>
                  <w:rtl/>
                </w:rPr>
                <m:t>-</m:t>
              </m:r>
              <m:box>
                <m:boxPr>
                  <m:ctrlPr>
                    <w:rPr>
                      <w:rFonts w:ascii="Cambria Math" w:hAnsi="Cambria Math"/>
                      <w:noProof/>
                      <w:sz w:val="18"/>
                      <w:szCs w:val="18"/>
                    </w:rPr>
                  </m:ctrlPr>
                </m:boxPr>
                <m:e>
                  <m:argPr>
                    <m:argSz m:val="-1"/>
                  </m:argPr>
                  <m:f>
                    <m:fPr>
                      <m:ctrlPr>
                        <w:rPr>
                          <w:rFonts w:ascii="Cambria Math" w:hAnsi="Cambria Math"/>
                          <w:noProof/>
                          <w:sz w:val="18"/>
                          <w:szCs w:val="18"/>
                        </w:rPr>
                      </m:ctrlPr>
                    </m:fPr>
                    <m:num>
                      <m:r>
                        <w:rPr>
                          <w:rFonts w:ascii="Cambria Math" w:hAnsi="Cambria Math"/>
                          <w:noProof/>
                          <w:sz w:val="18"/>
                          <w:szCs w:val="18"/>
                        </w:rPr>
                        <m:t>t</m:t>
                      </m:r>
                    </m:num>
                    <m:den>
                      <m:r>
                        <w:rPr>
                          <w:rFonts w:ascii="Cambria Math" w:hAnsi="Cambria Math"/>
                          <w:noProof/>
                          <w:sz w:val="18"/>
                          <w:szCs w:val="18"/>
                        </w:rPr>
                        <m:t>RC</m:t>
                      </m:r>
                    </m:den>
                  </m:f>
                </m:e>
              </m:box>
            </m:sup>
          </m:sSup>
        </m:oMath>
      </m:oMathPara>
    </w:p>
    <w:p w14:paraId="6ED9764E" w14:textId="77777777" w:rsidR="008122C2" w:rsidRPr="00CE58F5" w:rsidRDefault="008122C2" w:rsidP="00482AD1">
      <w:pPr>
        <w:spacing w:line="240" w:lineRule="auto"/>
        <w:rPr>
          <w:rFonts w:eastAsiaTheme="minorEastAsia"/>
          <w:i/>
          <w:noProof/>
          <w:color w:val="FFFFFF" w:themeColor="background1"/>
          <w:sz w:val="18"/>
          <w:szCs w:val="18"/>
          <w:rtl/>
        </w:rPr>
      </w:pPr>
      <w:r w:rsidRPr="00482AD1">
        <w:rPr>
          <w:rFonts w:hint="cs"/>
          <w:noProof/>
          <w:color w:val="FFFFFF" w:themeColor="background1"/>
          <w:sz w:val="18"/>
          <w:szCs w:val="18"/>
          <w:rtl/>
        </w:rPr>
        <w:t>רווח</w:t>
      </w:r>
      <w:r w:rsidRPr="00CE58F5">
        <w:rPr>
          <w:rFonts w:eastAsiaTheme="minorEastAsia" w:hint="cs"/>
          <w:i/>
          <w:noProof/>
          <w:color w:val="FFFFFF" w:themeColor="background1"/>
          <w:sz w:val="18"/>
          <w:szCs w:val="18"/>
          <w:rtl/>
        </w:rPr>
        <w:t>א</w:t>
      </w:r>
    </w:p>
    <w:p w14:paraId="279C840D" w14:textId="77777777" w:rsidR="008122C2" w:rsidRPr="00DA3F8F" w:rsidRDefault="006B1556" w:rsidP="00A40629">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0</m:t>
            </m:r>
          </m:sub>
        </m:sSub>
      </m:oMath>
      <w:r w:rsidR="008122C2" w:rsidRPr="00DA3F8F">
        <w:rPr>
          <w:noProof/>
          <w:sz w:val="18"/>
          <w:szCs w:val="18"/>
          <w:rtl/>
        </w:rPr>
        <w:t xml:space="preserve"> - המתח ההתחלתי ( המטען ההתחלתי </w:t>
      </w:r>
      <m:oMath>
        <m:sSub>
          <m:sSubPr>
            <m:ctrlPr>
              <w:rPr>
                <w:rFonts w:ascii="Cambria Math" w:hAnsi="Cambria Math"/>
                <w:noProof/>
                <w:sz w:val="18"/>
                <w:szCs w:val="18"/>
              </w:rPr>
            </m:ctrlPr>
          </m:sSubPr>
          <m:e>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0</m:t>
                </m:r>
              </m:sub>
            </m:sSub>
            <m:r>
              <w:rPr>
                <w:rFonts w:ascii="Cambria Math" w:hAnsi="Cambria Math"/>
                <w:noProof/>
                <w:sz w:val="18"/>
                <w:szCs w:val="18"/>
              </w:rPr>
              <m:t>=CV</m:t>
            </m:r>
          </m:e>
          <m:sub>
            <m:r>
              <m:rPr>
                <m:sty m:val="p"/>
              </m:rPr>
              <w:rPr>
                <w:rFonts w:ascii="Cambria Math" w:hAnsi="Cambria Math"/>
                <w:noProof/>
                <w:sz w:val="18"/>
                <w:szCs w:val="18"/>
                <w:rtl/>
              </w:rPr>
              <m:t>0</m:t>
            </m:r>
          </m:sub>
        </m:sSub>
      </m:oMath>
      <w:r w:rsidR="008122C2" w:rsidRPr="00DA3F8F">
        <w:rPr>
          <w:noProof/>
          <w:sz w:val="18"/>
          <w:szCs w:val="18"/>
          <w:rtl/>
        </w:rPr>
        <w:t xml:space="preserve"> )</w:t>
      </w:r>
    </w:p>
    <w:p w14:paraId="3A82B386" w14:textId="77777777" w:rsidR="008122C2" w:rsidRPr="00DA3F8F" w:rsidRDefault="008122C2" w:rsidP="00A40629">
      <w:pPr>
        <w:spacing w:line="240" w:lineRule="auto"/>
        <w:rPr>
          <w:noProof/>
          <w:sz w:val="18"/>
          <w:szCs w:val="18"/>
        </w:rPr>
      </w:pPr>
      <w:r>
        <w:rPr>
          <w:rFonts w:hint="cs"/>
          <w:noProof/>
          <w:sz w:val="18"/>
          <w:szCs w:val="18"/>
          <w:rtl/>
        </w:rPr>
        <w:t xml:space="preserve">- </w:t>
      </w:r>
      <w:r w:rsidRPr="00DA3F8F">
        <w:rPr>
          <w:noProof/>
          <w:sz w:val="18"/>
          <w:szCs w:val="18"/>
          <w:rtl/>
        </w:rPr>
        <w:t>הזרם כתלות בזמן זהה לטעינה</w:t>
      </w:r>
      <w:r>
        <w:rPr>
          <w:rFonts w:hint="cs"/>
          <w:noProof/>
          <w:sz w:val="18"/>
          <w:szCs w:val="18"/>
          <w:rtl/>
        </w:rPr>
        <w:t>.</w:t>
      </w:r>
    </w:p>
    <w:p w14:paraId="50C87059" w14:textId="77777777" w:rsidR="00E0419B" w:rsidRDefault="008122C2" w:rsidP="00A40629">
      <w:pPr>
        <w:spacing w:line="240" w:lineRule="auto"/>
        <w:rPr>
          <w:noProof/>
          <w:sz w:val="18"/>
          <w:szCs w:val="18"/>
          <w:rtl/>
        </w:rPr>
      </w:pPr>
      <w:r w:rsidRPr="00CE58F5">
        <w:rPr>
          <w:noProof/>
          <w:sz w:val="18"/>
          <w:szCs w:val="18"/>
          <w:u w:val="single"/>
          <w:rtl/>
        </w:rPr>
        <w:t>זמן אופייני</w:t>
      </w:r>
      <w:r>
        <w:rPr>
          <w:rFonts w:hint="cs"/>
          <w:noProof/>
          <w:sz w:val="18"/>
          <w:szCs w:val="18"/>
          <w:rtl/>
        </w:rPr>
        <w:t>:</w:t>
      </w:r>
      <w:r w:rsidRPr="00DA3F8F">
        <w:rPr>
          <w:noProof/>
          <w:sz w:val="18"/>
          <w:szCs w:val="18"/>
          <w:rtl/>
        </w:rPr>
        <w:t xml:space="preserve"> </w:t>
      </w:r>
      <m:oMath>
        <m:r>
          <w:rPr>
            <w:rFonts w:ascii="Cambria Math" w:hAnsi="Cambria Math" w:cs="Cambria Math" w:hint="cs"/>
            <w:noProof/>
            <w:sz w:val="18"/>
            <w:szCs w:val="18"/>
            <w:rtl/>
          </w:rPr>
          <m:t>τ</m:t>
        </m:r>
        <m:r>
          <w:rPr>
            <w:rFonts w:ascii="Cambria Math" w:hAnsi="Cambria Math"/>
            <w:noProof/>
            <w:sz w:val="18"/>
            <w:szCs w:val="18"/>
          </w:rPr>
          <m:t>=RC</m:t>
        </m:r>
      </m:oMath>
      <w:r w:rsidRPr="00DA3F8F">
        <w:rPr>
          <w:noProof/>
          <w:sz w:val="18"/>
          <w:szCs w:val="18"/>
          <w:rtl/>
        </w:rPr>
        <w:t xml:space="preserve"> </w:t>
      </w:r>
      <w:r>
        <w:rPr>
          <w:rFonts w:hint="cs"/>
          <w:noProof/>
          <w:sz w:val="18"/>
          <w:szCs w:val="18"/>
          <w:rtl/>
        </w:rPr>
        <w:t xml:space="preserve">, </w:t>
      </w:r>
      <w:r w:rsidRPr="00DA3F8F">
        <w:rPr>
          <w:noProof/>
          <w:sz w:val="18"/>
          <w:szCs w:val="18"/>
          <w:rtl/>
        </w:rPr>
        <w:t xml:space="preserve">נהוג להגיד שלאחר זמן של </w:t>
      </w:r>
      <m:oMath>
        <m:r>
          <w:rPr>
            <w:rFonts w:ascii="Cambria Math" w:hAnsi="Cambria Math"/>
            <w:noProof/>
            <w:sz w:val="18"/>
            <w:szCs w:val="18"/>
          </w:rPr>
          <m:t>5</m:t>
        </m:r>
        <m:r>
          <w:rPr>
            <w:rFonts w:ascii="Cambria Math" w:hAnsi="Cambria Math" w:cs="Cambria Math" w:hint="cs"/>
            <w:noProof/>
            <w:sz w:val="18"/>
            <w:szCs w:val="18"/>
            <w:rtl/>
          </w:rPr>
          <m:t>τ</m:t>
        </m:r>
      </m:oMath>
      <w:r w:rsidRPr="00DA3F8F">
        <w:rPr>
          <w:noProof/>
          <w:sz w:val="18"/>
          <w:szCs w:val="18"/>
          <w:rtl/>
        </w:rPr>
        <w:t xml:space="preserve"> הקבל טעון/פרוק לגמרי</w:t>
      </w:r>
    </w:p>
    <w:p w14:paraId="067101A0" w14:textId="5151F8F3" w:rsidR="008122C2" w:rsidRPr="00497EDA" w:rsidRDefault="008122C2" w:rsidP="0067224C">
      <w:pPr>
        <w:spacing w:line="240" w:lineRule="auto"/>
        <w:rPr>
          <w:b/>
          <w:bCs/>
          <w:noProof/>
          <w:sz w:val="18"/>
          <w:szCs w:val="18"/>
          <w:rtl/>
          <w:lang w:val=""/>
        </w:rPr>
      </w:pPr>
    </w:p>
    <w:sectPr w:rsidR="008122C2" w:rsidRPr="00497EDA" w:rsidSect="00E0419B">
      <w:pgSz w:w="11907" w:h="16839"/>
      <w:pgMar w:top="144" w:right="144" w:bottom="144" w:left="144" w:header="709" w:footer="709" w:gutter="0"/>
      <w:cols w:num="3" w:sep="1" w:space="170"/>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49EEFD" w14:textId="77777777" w:rsidR="006B1556" w:rsidRDefault="006B1556" w:rsidP="00896778">
      <w:pPr>
        <w:spacing w:line="240" w:lineRule="auto"/>
        <w:rPr>
          <w:noProof/>
        </w:rPr>
      </w:pPr>
      <w:r>
        <w:rPr>
          <w:noProof/>
        </w:rPr>
        <w:separator/>
      </w:r>
    </w:p>
  </w:endnote>
  <w:endnote w:type="continuationSeparator" w:id="0">
    <w:p w14:paraId="01AF2E7B" w14:textId="77777777" w:rsidR="006B1556" w:rsidRDefault="006B1556" w:rsidP="00896778">
      <w:pPr>
        <w:spacing w:line="240" w:lineRule="auto"/>
        <w:rPr>
          <w:noProof/>
        </w:rPr>
      </w:pPr>
      <w:r>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Gisha">
    <w:panose1 w:val="020B0502040204020203"/>
    <w:charset w:val="00"/>
    <w:family w:val="swiss"/>
    <w:pitch w:val="variable"/>
    <w:sig w:usb0="80000807" w:usb1="40000042" w:usb2="00000000" w:usb3="00000000" w:csb0="00000021" w:csb1="00000000"/>
  </w:font>
  <w:font w:name="Rockwell">
    <w:panose1 w:val="02060603020205020403"/>
    <w:charset w:val="00"/>
    <w:family w:val="roman"/>
    <w:pitch w:val="variable"/>
    <w:sig w:usb0="00000007"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E96576" w14:textId="77777777" w:rsidR="006B1556" w:rsidRDefault="006B1556" w:rsidP="00896778">
      <w:pPr>
        <w:spacing w:line="240" w:lineRule="auto"/>
        <w:rPr>
          <w:noProof/>
        </w:rPr>
      </w:pPr>
      <w:r>
        <w:rPr>
          <w:noProof/>
        </w:rPr>
        <w:separator/>
      </w:r>
    </w:p>
  </w:footnote>
  <w:footnote w:type="continuationSeparator" w:id="0">
    <w:p w14:paraId="666C7286" w14:textId="77777777" w:rsidR="006B1556" w:rsidRDefault="006B1556" w:rsidP="00896778">
      <w:pPr>
        <w:spacing w:line="240" w:lineRule="auto"/>
        <w:rPr>
          <w:noProof/>
        </w:rPr>
      </w:pPr>
      <w:r>
        <w:rPr>
          <w:noProof/>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49056D"/>
    <w:multiLevelType w:val="hybridMultilevel"/>
    <w:tmpl w:val="BDB8BC0A"/>
    <w:lvl w:ilvl="0" w:tplc="41884E72">
      <w:start w:val="1"/>
      <w:numFmt w:val="hebrew1"/>
      <w:pStyle w:val="a"/>
      <w:lvlText w:val="%1."/>
      <w:lvlJc w:val="left"/>
      <w:pPr>
        <w:ind w:left="567" w:hanging="397"/>
      </w:pPr>
      <w:rPr>
        <w:rFonts w:hint="default"/>
      </w:rPr>
    </w:lvl>
    <w:lvl w:ilvl="1" w:tplc="4956CA7C">
      <w:start w:val="1"/>
      <w:numFmt w:val="decimal"/>
      <w:pStyle w:val="a0"/>
      <w:lvlText w:val="%2."/>
      <w:lvlJc w:val="left"/>
      <w:pPr>
        <w:ind w:left="1134" w:hanging="397"/>
      </w:pPr>
      <w:rPr>
        <w:rFonts w:hint="default"/>
      </w:r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3EC15B7"/>
    <w:multiLevelType w:val="hybridMultilevel"/>
    <w:tmpl w:val="E0720344"/>
    <w:lvl w:ilvl="0" w:tplc="D1E8491C">
      <w:start w:val="1"/>
      <w:numFmt w:val="decimal"/>
      <w:pStyle w:val="a1"/>
      <w:lvlText w:val="%1)"/>
      <w:lvlJc w:val="left"/>
      <w:pPr>
        <w:ind w:left="567" w:hanging="454"/>
      </w:pPr>
      <w:rPr>
        <w:rFonts w:hint="default"/>
        <w:b/>
        <w:bCs/>
        <w:i/>
        <w:iCs w:val="0"/>
        <w:sz w:val="28"/>
        <w:szCs w:val="28"/>
        <w:lang w:bidi="he-IL"/>
      </w:rPr>
    </w:lvl>
    <w:lvl w:ilvl="1" w:tplc="4CA24786">
      <w:start w:val="1"/>
      <w:numFmt w:val="hebrew1"/>
      <w:lvlText w:val="%2."/>
      <w:lvlJc w:val="left"/>
      <w:pPr>
        <w:ind w:left="1191" w:hanging="340"/>
      </w:pPr>
      <w:rPr>
        <w:rFonts w:hint="default"/>
        <w:b w:val="0"/>
        <w:bCs w:val="0"/>
        <w:i/>
        <w:iCs w:val="0"/>
        <w:sz w:val="36"/>
        <w:szCs w:val="28"/>
        <w:lang w:val="en-US"/>
      </w:rPr>
    </w:lvl>
    <w:lvl w:ilvl="2" w:tplc="8F3A0A94">
      <w:start w:val="1"/>
      <w:numFmt w:val="lowerRoman"/>
      <w:lvlText w:val="%3."/>
      <w:lvlJc w:val="right"/>
      <w:pPr>
        <w:ind w:left="1644" w:hanging="226"/>
      </w:pPr>
      <w:rPr>
        <w:rFonts w:hint="default"/>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54583094">
    <w:abstractNumId w:val="0"/>
  </w:num>
  <w:num w:numId="2" w16cid:durableId="385642561">
    <w:abstractNumId w:val="0"/>
  </w:num>
  <w:num w:numId="3" w16cid:durableId="1217546575">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hideSpellingErrors/>
  <w:hideGrammaticalErrors/>
  <w:proofState w:spelling="clean" w:grammar="clean"/>
  <w:styleLockThem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6778"/>
    <w:rsid w:val="00000F58"/>
    <w:rsid w:val="00001101"/>
    <w:rsid w:val="00001CF4"/>
    <w:rsid w:val="00002176"/>
    <w:rsid w:val="00003443"/>
    <w:rsid w:val="00003E5A"/>
    <w:rsid w:val="000046D8"/>
    <w:rsid w:val="00004C9F"/>
    <w:rsid w:val="00006A18"/>
    <w:rsid w:val="000104F7"/>
    <w:rsid w:val="00010E5D"/>
    <w:rsid w:val="00010FCA"/>
    <w:rsid w:val="00012416"/>
    <w:rsid w:val="0001464E"/>
    <w:rsid w:val="000160AA"/>
    <w:rsid w:val="000218CA"/>
    <w:rsid w:val="00024F63"/>
    <w:rsid w:val="00025150"/>
    <w:rsid w:val="00027F6A"/>
    <w:rsid w:val="000308EF"/>
    <w:rsid w:val="00030956"/>
    <w:rsid w:val="00030958"/>
    <w:rsid w:val="00030ABA"/>
    <w:rsid w:val="00030BDF"/>
    <w:rsid w:val="0003409A"/>
    <w:rsid w:val="00034192"/>
    <w:rsid w:val="0003607A"/>
    <w:rsid w:val="000404C2"/>
    <w:rsid w:val="00040BAD"/>
    <w:rsid w:val="00041AB9"/>
    <w:rsid w:val="00041C9B"/>
    <w:rsid w:val="00042170"/>
    <w:rsid w:val="00043D0F"/>
    <w:rsid w:val="0004400A"/>
    <w:rsid w:val="00044812"/>
    <w:rsid w:val="00045800"/>
    <w:rsid w:val="000472A1"/>
    <w:rsid w:val="0005074F"/>
    <w:rsid w:val="00050FC5"/>
    <w:rsid w:val="000512D9"/>
    <w:rsid w:val="0005191E"/>
    <w:rsid w:val="00051C71"/>
    <w:rsid w:val="00052B88"/>
    <w:rsid w:val="00055625"/>
    <w:rsid w:val="00056A0B"/>
    <w:rsid w:val="000571D9"/>
    <w:rsid w:val="00057C44"/>
    <w:rsid w:val="00057D3B"/>
    <w:rsid w:val="0006043C"/>
    <w:rsid w:val="0006210F"/>
    <w:rsid w:val="00062BA2"/>
    <w:rsid w:val="00066419"/>
    <w:rsid w:val="000674A9"/>
    <w:rsid w:val="0007044C"/>
    <w:rsid w:val="00073F1D"/>
    <w:rsid w:val="00074EF7"/>
    <w:rsid w:val="00077CD4"/>
    <w:rsid w:val="00077D3A"/>
    <w:rsid w:val="00080FFE"/>
    <w:rsid w:val="000810E2"/>
    <w:rsid w:val="00083D90"/>
    <w:rsid w:val="00084CBC"/>
    <w:rsid w:val="000935A8"/>
    <w:rsid w:val="00093850"/>
    <w:rsid w:val="00095DFA"/>
    <w:rsid w:val="00095E59"/>
    <w:rsid w:val="0009686E"/>
    <w:rsid w:val="000A1558"/>
    <w:rsid w:val="000A2187"/>
    <w:rsid w:val="000A70AE"/>
    <w:rsid w:val="000A7189"/>
    <w:rsid w:val="000A720B"/>
    <w:rsid w:val="000B02EB"/>
    <w:rsid w:val="000B0B13"/>
    <w:rsid w:val="000B0E7C"/>
    <w:rsid w:val="000B18D0"/>
    <w:rsid w:val="000B33D4"/>
    <w:rsid w:val="000B4B21"/>
    <w:rsid w:val="000B4D1E"/>
    <w:rsid w:val="000B60C8"/>
    <w:rsid w:val="000B6617"/>
    <w:rsid w:val="000B6AD0"/>
    <w:rsid w:val="000B6CEF"/>
    <w:rsid w:val="000C1746"/>
    <w:rsid w:val="000C1D9E"/>
    <w:rsid w:val="000C2914"/>
    <w:rsid w:val="000C3A54"/>
    <w:rsid w:val="000C4171"/>
    <w:rsid w:val="000C458D"/>
    <w:rsid w:val="000C47EB"/>
    <w:rsid w:val="000C63F7"/>
    <w:rsid w:val="000C6F9E"/>
    <w:rsid w:val="000D0B85"/>
    <w:rsid w:val="000D0DA3"/>
    <w:rsid w:val="000D0F42"/>
    <w:rsid w:val="000D10A3"/>
    <w:rsid w:val="000D4001"/>
    <w:rsid w:val="000D50F9"/>
    <w:rsid w:val="000D5D88"/>
    <w:rsid w:val="000E0131"/>
    <w:rsid w:val="000E0366"/>
    <w:rsid w:val="000E0E0C"/>
    <w:rsid w:val="000E4944"/>
    <w:rsid w:val="000E50F7"/>
    <w:rsid w:val="000F2AC8"/>
    <w:rsid w:val="000F346A"/>
    <w:rsid w:val="000F62D1"/>
    <w:rsid w:val="000F6870"/>
    <w:rsid w:val="000F7F96"/>
    <w:rsid w:val="001011DD"/>
    <w:rsid w:val="00103152"/>
    <w:rsid w:val="00103BBB"/>
    <w:rsid w:val="00104220"/>
    <w:rsid w:val="00104781"/>
    <w:rsid w:val="00106A97"/>
    <w:rsid w:val="001078BD"/>
    <w:rsid w:val="00107D4A"/>
    <w:rsid w:val="001129A2"/>
    <w:rsid w:val="001130EF"/>
    <w:rsid w:val="001133E9"/>
    <w:rsid w:val="00114557"/>
    <w:rsid w:val="001212A7"/>
    <w:rsid w:val="00121348"/>
    <w:rsid w:val="001228EB"/>
    <w:rsid w:val="00122AA1"/>
    <w:rsid w:val="00123799"/>
    <w:rsid w:val="00132099"/>
    <w:rsid w:val="00132273"/>
    <w:rsid w:val="00134108"/>
    <w:rsid w:val="00134A76"/>
    <w:rsid w:val="0013553F"/>
    <w:rsid w:val="00136464"/>
    <w:rsid w:val="00140A2E"/>
    <w:rsid w:val="00141C68"/>
    <w:rsid w:val="00143595"/>
    <w:rsid w:val="001441C8"/>
    <w:rsid w:val="00144683"/>
    <w:rsid w:val="001449D8"/>
    <w:rsid w:val="001459E2"/>
    <w:rsid w:val="00145ADE"/>
    <w:rsid w:val="0015098B"/>
    <w:rsid w:val="00150C52"/>
    <w:rsid w:val="00150D7C"/>
    <w:rsid w:val="001538BA"/>
    <w:rsid w:val="001550FE"/>
    <w:rsid w:val="00156F00"/>
    <w:rsid w:val="0016053D"/>
    <w:rsid w:val="001624AB"/>
    <w:rsid w:val="00165998"/>
    <w:rsid w:val="00166F73"/>
    <w:rsid w:val="00172160"/>
    <w:rsid w:val="00176B17"/>
    <w:rsid w:val="001801CF"/>
    <w:rsid w:val="0018326B"/>
    <w:rsid w:val="0018333D"/>
    <w:rsid w:val="001835F5"/>
    <w:rsid w:val="0018471C"/>
    <w:rsid w:val="001858BA"/>
    <w:rsid w:val="00185CB5"/>
    <w:rsid w:val="00185E11"/>
    <w:rsid w:val="00186B6A"/>
    <w:rsid w:val="001874DE"/>
    <w:rsid w:val="00187A77"/>
    <w:rsid w:val="00190227"/>
    <w:rsid w:val="001902F9"/>
    <w:rsid w:val="00191415"/>
    <w:rsid w:val="00192216"/>
    <w:rsid w:val="00192C54"/>
    <w:rsid w:val="00193DA9"/>
    <w:rsid w:val="00195118"/>
    <w:rsid w:val="0019544C"/>
    <w:rsid w:val="001957E8"/>
    <w:rsid w:val="00196363"/>
    <w:rsid w:val="0019644A"/>
    <w:rsid w:val="0019668C"/>
    <w:rsid w:val="00197788"/>
    <w:rsid w:val="00197AF3"/>
    <w:rsid w:val="001A01A9"/>
    <w:rsid w:val="001A0BD2"/>
    <w:rsid w:val="001A0CA2"/>
    <w:rsid w:val="001A1514"/>
    <w:rsid w:val="001A152B"/>
    <w:rsid w:val="001A394E"/>
    <w:rsid w:val="001A4BCD"/>
    <w:rsid w:val="001A5BA3"/>
    <w:rsid w:val="001A6A65"/>
    <w:rsid w:val="001A6DA5"/>
    <w:rsid w:val="001A7101"/>
    <w:rsid w:val="001A7628"/>
    <w:rsid w:val="001B0BDB"/>
    <w:rsid w:val="001B0D66"/>
    <w:rsid w:val="001B1129"/>
    <w:rsid w:val="001B1CF0"/>
    <w:rsid w:val="001B23D7"/>
    <w:rsid w:val="001B38B5"/>
    <w:rsid w:val="001B525B"/>
    <w:rsid w:val="001B7194"/>
    <w:rsid w:val="001C0AFC"/>
    <w:rsid w:val="001C1263"/>
    <w:rsid w:val="001C31B4"/>
    <w:rsid w:val="001C386D"/>
    <w:rsid w:val="001C3AC5"/>
    <w:rsid w:val="001C4E8A"/>
    <w:rsid w:val="001C54EB"/>
    <w:rsid w:val="001C5A2E"/>
    <w:rsid w:val="001C7639"/>
    <w:rsid w:val="001C799B"/>
    <w:rsid w:val="001C79CC"/>
    <w:rsid w:val="001D1193"/>
    <w:rsid w:val="001D3FEE"/>
    <w:rsid w:val="001D4444"/>
    <w:rsid w:val="001D4769"/>
    <w:rsid w:val="001D560F"/>
    <w:rsid w:val="001D5830"/>
    <w:rsid w:val="001D5B01"/>
    <w:rsid w:val="001D5CAC"/>
    <w:rsid w:val="001D70E8"/>
    <w:rsid w:val="001E00C9"/>
    <w:rsid w:val="001E080C"/>
    <w:rsid w:val="001E0CE6"/>
    <w:rsid w:val="001E11F8"/>
    <w:rsid w:val="001E2219"/>
    <w:rsid w:val="001E2886"/>
    <w:rsid w:val="001E2DFB"/>
    <w:rsid w:val="001E6792"/>
    <w:rsid w:val="001E7073"/>
    <w:rsid w:val="001E70D2"/>
    <w:rsid w:val="001F1012"/>
    <w:rsid w:val="001F1A20"/>
    <w:rsid w:val="001F3F5E"/>
    <w:rsid w:val="001F4555"/>
    <w:rsid w:val="001F4E2A"/>
    <w:rsid w:val="001F5BEF"/>
    <w:rsid w:val="001F5F33"/>
    <w:rsid w:val="00200898"/>
    <w:rsid w:val="002029D3"/>
    <w:rsid w:val="00204585"/>
    <w:rsid w:val="0020495D"/>
    <w:rsid w:val="00204D75"/>
    <w:rsid w:val="00207153"/>
    <w:rsid w:val="00211F1D"/>
    <w:rsid w:val="00211FEF"/>
    <w:rsid w:val="00213494"/>
    <w:rsid w:val="00213499"/>
    <w:rsid w:val="00213DAE"/>
    <w:rsid w:val="002148B8"/>
    <w:rsid w:val="00214B87"/>
    <w:rsid w:val="0021683B"/>
    <w:rsid w:val="00225809"/>
    <w:rsid w:val="0022663F"/>
    <w:rsid w:val="00232A1F"/>
    <w:rsid w:val="00234133"/>
    <w:rsid w:val="002376EF"/>
    <w:rsid w:val="0023780B"/>
    <w:rsid w:val="00237D02"/>
    <w:rsid w:val="00237F73"/>
    <w:rsid w:val="00240646"/>
    <w:rsid w:val="00242463"/>
    <w:rsid w:val="002426C1"/>
    <w:rsid w:val="00246223"/>
    <w:rsid w:val="002469A6"/>
    <w:rsid w:val="00246C4A"/>
    <w:rsid w:val="00247A50"/>
    <w:rsid w:val="0025099C"/>
    <w:rsid w:val="00252118"/>
    <w:rsid w:val="002528ED"/>
    <w:rsid w:val="00252FC0"/>
    <w:rsid w:val="00253130"/>
    <w:rsid w:val="00253189"/>
    <w:rsid w:val="002537AD"/>
    <w:rsid w:val="00254A16"/>
    <w:rsid w:val="00254E54"/>
    <w:rsid w:val="0025623F"/>
    <w:rsid w:val="00256254"/>
    <w:rsid w:val="00256E14"/>
    <w:rsid w:val="002600A4"/>
    <w:rsid w:val="00261492"/>
    <w:rsid w:val="002644D3"/>
    <w:rsid w:val="00265227"/>
    <w:rsid w:val="0026548B"/>
    <w:rsid w:val="00265994"/>
    <w:rsid w:val="00266756"/>
    <w:rsid w:val="00270458"/>
    <w:rsid w:val="00270E6A"/>
    <w:rsid w:val="002725AB"/>
    <w:rsid w:val="0027411F"/>
    <w:rsid w:val="0027427F"/>
    <w:rsid w:val="0027524B"/>
    <w:rsid w:val="002752A1"/>
    <w:rsid w:val="00275C89"/>
    <w:rsid w:val="00276901"/>
    <w:rsid w:val="002772E3"/>
    <w:rsid w:val="00277569"/>
    <w:rsid w:val="00281D40"/>
    <w:rsid w:val="0028213E"/>
    <w:rsid w:val="00282736"/>
    <w:rsid w:val="00282AA5"/>
    <w:rsid w:val="002866D2"/>
    <w:rsid w:val="00286717"/>
    <w:rsid w:val="00290497"/>
    <w:rsid w:val="002917D1"/>
    <w:rsid w:val="002943ED"/>
    <w:rsid w:val="00295238"/>
    <w:rsid w:val="0029551F"/>
    <w:rsid w:val="00295DA8"/>
    <w:rsid w:val="0029738C"/>
    <w:rsid w:val="002A12A5"/>
    <w:rsid w:val="002A1B82"/>
    <w:rsid w:val="002A210C"/>
    <w:rsid w:val="002A41E0"/>
    <w:rsid w:val="002A658F"/>
    <w:rsid w:val="002A6859"/>
    <w:rsid w:val="002A6937"/>
    <w:rsid w:val="002B0D6E"/>
    <w:rsid w:val="002B133B"/>
    <w:rsid w:val="002B2AB2"/>
    <w:rsid w:val="002B2E9B"/>
    <w:rsid w:val="002B3BB8"/>
    <w:rsid w:val="002B5A71"/>
    <w:rsid w:val="002B5E7A"/>
    <w:rsid w:val="002B6A98"/>
    <w:rsid w:val="002B6D63"/>
    <w:rsid w:val="002B7406"/>
    <w:rsid w:val="002C00B5"/>
    <w:rsid w:val="002C037A"/>
    <w:rsid w:val="002C038B"/>
    <w:rsid w:val="002C20B3"/>
    <w:rsid w:val="002C37D0"/>
    <w:rsid w:val="002C498A"/>
    <w:rsid w:val="002C5D26"/>
    <w:rsid w:val="002C612A"/>
    <w:rsid w:val="002C7394"/>
    <w:rsid w:val="002C785D"/>
    <w:rsid w:val="002D03CA"/>
    <w:rsid w:val="002D04A3"/>
    <w:rsid w:val="002D1AF5"/>
    <w:rsid w:val="002D1B0C"/>
    <w:rsid w:val="002D34EC"/>
    <w:rsid w:val="002D45A6"/>
    <w:rsid w:val="002D7EA1"/>
    <w:rsid w:val="002E2BB5"/>
    <w:rsid w:val="002E482B"/>
    <w:rsid w:val="002E54EF"/>
    <w:rsid w:val="002F10B0"/>
    <w:rsid w:val="002F2063"/>
    <w:rsid w:val="002F2E24"/>
    <w:rsid w:val="002F335B"/>
    <w:rsid w:val="002F3434"/>
    <w:rsid w:val="002F3968"/>
    <w:rsid w:val="002F434F"/>
    <w:rsid w:val="002F4D6D"/>
    <w:rsid w:val="00301915"/>
    <w:rsid w:val="00301C65"/>
    <w:rsid w:val="00302072"/>
    <w:rsid w:val="003048EB"/>
    <w:rsid w:val="003053BC"/>
    <w:rsid w:val="00305505"/>
    <w:rsid w:val="00306FEF"/>
    <w:rsid w:val="003077D1"/>
    <w:rsid w:val="003079FE"/>
    <w:rsid w:val="00311996"/>
    <w:rsid w:val="00311C74"/>
    <w:rsid w:val="00312EA7"/>
    <w:rsid w:val="003138D6"/>
    <w:rsid w:val="00315E5E"/>
    <w:rsid w:val="00316AA4"/>
    <w:rsid w:val="00320D4B"/>
    <w:rsid w:val="00322CA1"/>
    <w:rsid w:val="00323613"/>
    <w:rsid w:val="00323669"/>
    <w:rsid w:val="00323ABC"/>
    <w:rsid w:val="00323ED7"/>
    <w:rsid w:val="003241B9"/>
    <w:rsid w:val="003241BD"/>
    <w:rsid w:val="00330EDB"/>
    <w:rsid w:val="00333712"/>
    <w:rsid w:val="003337D2"/>
    <w:rsid w:val="00333F1E"/>
    <w:rsid w:val="00337C21"/>
    <w:rsid w:val="003410E3"/>
    <w:rsid w:val="00342511"/>
    <w:rsid w:val="0034443B"/>
    <w:rsid w:val="00345030"/>
    <w:rsid w:val="0034528C"/>
    <w:rsid w:val="003515F6"/>
    <w:rsid w:val="00351C15"/>
    <w:rsid w:val="00353028"/>
    <w:rsid w:val="0035453A"/>
    <w:rsid w:val="00355B7D"/>
    <w:rsid w:val="00355E9E"/>
    <w:rsid w:val="00356781"/>
    <w:rsid w:val="00356DBD"/>
    <w:rsid w:val="003615A8"/>
    <w:rsid w:val="00361A55"/>
    <w:rsid w:val="00361D13"/>
    <w:rsid w:val="00361F42"/>
    <w:rsid w:val="003626B9"/>
    <w:rsid w:val="00364BC4"/>
    <w:rsid w:val="00365204"/>
    <w:rsid w:val="0036605D"/>
    <w:rsid w:val="00367B1B"/>
    <w:rsid w:val="00373509"/>
    <w:rsid w:val="0037462D"/>
    <w:rsid w:val="00374EC4"/>
    <w:rsid w:val="003750ED"/>
    <w:rsid w:val="00376895"/>
    <w:rsid w:val="00377E04"/>
    <w:rsid w:val="003827D5"/>
    <w:rsid w:val="00383815"/>
    <w:rsid w:val="003842CF"/>
    <w:rsid w:val="00384CF6"/>
    <w:rsid w:val="0038636C"/>
    <w:rsid w:val="00390471"/>
    <w:rsid w:val="003925B8"/>
    <w:rsid w:val="00393B9E"/>
    <w:rsid w:val="00394274"/>
    <w:rsid w:val="00394695"/>
    <w:rsid w:val="003946C1"/>
    <w:rsid w:val="003949A9"/>
    <w:rsid w:val="00395EA2"/>
    <w:rsid w:val="00396FCD"/>
    <w:rsid w:val="003A35B6"/>
    <w:rsid w:val="003A48FD"/>
    <w:rsid w:val="003A58B1"/>
    <w:rsid w:val="003A6129"/>
    <w:rsid w:val="003A67BB"/>
    <w:rsid w:val="003A6C45"/>
    <w:rsid w:val="003B191F"/>
    <w:rsid w:val="003B20AC"/>
    <w:rsid w:val="003B298B"/>
    <w:rsid w:val="003B38B3"/>
    <w:rsid w:val="003B3994"/>
    <w:rsid w:val="003B3BAB"/>
    <w:rsid w:val="003B3DE3"/>
    <w:rsid w:val="003B4274"/>
    <w:rsid w:val="003B6BA7"/>
    <w:rsid w:val="003B7E21"/>
    <w:rsid w:val="003C23D2"/>
    <w:rsid w:val="003C3954"/>
    <w:rsid w:val="003C3979"/>
    <w:rsid w:val="003C3CE2"/>
    <w:rsid w:val="003C4C9D"/>
    <w:rsid w:val="003C54A8"/>
    <w:rsid w:val="003C635E"/>
    <w:rsid w:val="003D0FD9"/>
    <w:rsid w:val="003D1653"/>
    <w:rsid w:val="003D266F"/>
    <w:rsid w:val="003D2729"/>
    <w:rsid w:val="003D3B6B"/>
    <w:rsid w:val="003D3E82"/>
    <w:rsid w:val="003D3F91"/>
    <w:rsid w:val="003D4060"/>
    <w:rsid w:val="003D45B5"/>
    <w:rsid w:val="003D52DC"/>
    <w:rsid w:val="003D5E0A"/>
    <w:rsid w:val="003D5EA6"/>
    <w:rsid w:val="003D6AA7"/>
    <w:rsid w:val="003D6D5D"/>
    <w:rsid w:val="003E1321"/>
    <w:rsid w:val="003E16DD"/>
    <w:rsid w:val="003E1DC2"/>
    <w:rsid w:val="003E233F"/>
    <w:rsid w:val="003E2FFB"/>
    <w:rsid w:val="003E4747"/>
    <w:rsid w:val="003E4EBA"/>
    <w:rsid w:val="003E58A7"/>
    <w:rsid w:val="003F1D22"/>
    <w:rsid w:val="003F30FB"/>
    <w:rsid w:val="003F4A66"/>
    <w:rsid w:val="003F54A5"/>
    <w:rsid w:val="003F5FBE"/>
    <w:rsid w:val="003F62A9"/>
    <w:rsid w:val="003F73CF"/>
    <w:rsid w:val="003F7EF9"/>
    <w:rsid w:val="0040161D"/>
    <w:rsid w:val="0040306A"/>
    <w:rsid w:val="004031F9"/>
    <w:rsid w:val="004041A3"/>
    <w:rsid w:val="0040590A"/>
    <w:rsid w:val="00406C0E"/>
    <w:rsid w:val="00407111"/>
    <w:rsid w:val="00411B0D"/>
    <w:rsid w:val="0041531D"/>
    <w:rsid w:val="00416367"/>
    <w:rsid w:val="004176B5"/>
    <w:rsid w:val="00417759"/>
    <w:rsid w:val="00417CAC"/>
    <w:rsid w:val="00421194"/>
    <w:rsid w:val="00421346"/>
    <w:rsid w:val="004215A2"/>
    <w:rsid w:val="00422A68"/>
    <w:rsid w:val="00423CBA"/>
    <w:rsid w:val="00424033"/>
    <w:rsid w:val="004242F8"/>
    <w:rsid w:val="00425365"/>
    <w:rsid w:val="00430885"/>
    <w:rsid w:val="0043132A"/>
    <w:rsid w:val="004328DA"/>
    <w:rsid w:val="00432C23"/>
    <w:rsid w:val="00434964"/>
    <w:rsid w:val="004352FB"/>
    <w:rsid w:val="00436097"/>
    <w:rsid w:val="00436DBF"/>
    <w:rsid w:val="00436F7A"/>
    <w:rsid w:val="0044070C"/>
    <w:rsid w:val="00440D18"/>
    <w:rsid w:val="00440EF8"/>
    <w:rsid w:val="004418F7"/>
    <w:rsid w:val="00441E7D"/>
    <w:rsid w:val="004438BA"/>
    <w:rsid w:val="0044423F"/>
    <w:rsid w:val="00445845"/>
    <w:rsid w:val="004459C7"/>
    <w:rsid w:val="00453C7A"/>
    <w:rsid w:val="00453F88"/>
    <w:rsid w:val="004559C3"/>
    <w:rsid w:val="00455D3D"/>
    <w:rsid w:val="004560A3"/>
    <w:rsid w:val="00456E2D"/>
    <w:rsid w:val="00457AA6"/>
    <w:rsid w:val="00460DB9"/>
    <w:rsid w:val="004610E2"/>
    <w:rsid w:val="004622BD"/>
    <w:rsid w:val="0046262B"/>
    <w:rsid w:val="00462D52"/>
    <w:rsid w:val="00463E16"/>
    <w:rsid w:val="00465EA0"/>
    <w:rsid w:val="00467223"/>
    <w:rsid w:val="00470AEA"/>
    <w:rsid w:val="00471007"/>
    <w:rsid w:val="00471084"/>
    <w:rsid w:val="00473673"/>
    <w:rsid w:val="00474368"/>
    <w:rsid w:val="0048240E"/>
    <w:rsid w:val="0048319C"/>
    <w:rsid w:val="004847B8"/>
    <w:rsid w:val="004859A4"/>
    <w:rsid w:val="00490BCB"/>
    <w:rsid w:val="0049343D"/>
    <w:rsid w:val="00493B2F"/>
    <w:rsid w:val="004946AD"/>
    <w:rsid w:val="00496FDB"/>
    <w:rsid w:val="00497EDA"/>
    <w:rsid w:val="004A04D1"/>
    <w:rsid w:val="004A2518"/>
    <w:rsid w:val="004A262C"/>
    <w:rsid w:val="004A268C"/>
    <w:rsid w:val="004A34A2"/>
    <w:rsid w:val="004A569C"/>
    <w:rsid w:val="004A5823"/>
    <w:rsid w:val="004A6070"/>
    <w:rsid w:val="004A673C"/>
    <w:rsid w:val="004A6B26"/>
    <w:rsid w:val="004B0727"/>
    <w:rsid w:val="004B0B1F"/>
    <w:rsid w:val="004B1C5C"/>
    <w:rsid w:val="004B2264"/>
    <w:rsid w:val="004B24F9"/>
    <w:rsid w:val="004B2CE1"/>
    <w:rsid w:val="004B414B"/>
    <w:rsid w:val="004B4839"/>
    <w:rsid w:val="004B58BF"/>
    <w:rsid w:val="004B66C7"/>
    <w:rsid w:val="004B712A"/>
    <w:rsid w:val="004C0F85"/>
    <w:rsid w:val="004C2530"/>
    <w:rsid w:val="004C3571"/>
    <w:rsid w:val="004C382E"/>
    <w:rsid w:val="004C5F95"/>
    <w:rsid w:val="004C5FD8"/>
    <w:rsid w:val="004D0127"/>
    <w:rsid w:val="004D0436"/>
    <w:rsid w:val="004D06AC"/>
    <w:rsid w:val="004D158A"/>
    <w:rsid w:val="004D3070"/>
    <w:rsid w:val="004D365C"/>
    <w:rsid w:val="004D732F"/>
    <w:rsid w:val="004D745B"/>
    <w:rsid w:val="004E0672"/>
    <w:rsid w:val="004E1327"/>
    <w:rsid w:val="004E205A"/>
    <w:rsid w:val="004E3D68"/>
    <w:rsid w:val="004E50DD"/>
    <w:rsid w:val="004E62F6"/>
    <w:rsid w:val="004E7810"/>
    <w:rsid w:val="004E7F79"/>
    <w:rsid w:val="004F1EE3"/>
    <w:rsid w:val="004F33BE"/>
    <w:rsid w:val="004F58FA"/>
    <w:rsid w:val="004F73B7"/>
    <w:rsid w:val="004F7A9A"/>
    <w:rsid w:val="004F7F76"/>
    <w:rsid w:val="00501FFA"/>
    <w:rsid w:val="005025C6"/>
    <w:rsid w:val="00502ADA"/>
    <w:rsid w:val="00506271"/>
    <w:rsid w:val="005068D1"/>
    <w:rsid w:val="00510180"/>
    <w:rsid w:val="00510A1C"/>
    <w:rsid w:val="00510B29"/>
    <w:rsid w:val="00512737"/>
    <w:rsid w:val="00514BD6"/>
    <w:rsid w:val="00516F0C"/>
    <w:rsid w:val="00521138"/>
    <w:rsid w:val="00521850"/>
    <w:rsid w:val="00523DF8"/>
    <w:rsid w:val="005245A3"/>
    <w:rsid w:val="005251F2"/>
    <w:rsid w:val="00526DE3"/>
    <w:rsid w:val="00526F27"/>
    <w:rsid w:val="00530DC7"/>
    <w:rsid w:val="00534200"/>
    <w:rsid w:val="00535482"/>
    <w:rsid w:val="0053599E"/>
    <w:rsid w:val="00535A73"/>
    <w:rsid w:val="00535ADE"/>
    <w:rsid w:val="0053678A"/>
    <w:rsid w:val="005373F0"/>
    <w:rsid w:val="00537492"/>
    <w:rsid w:val="005376A0"/>
    <w:rsid w:val="00540877"/>
    <w:rsid w:val="00540ED0"/>
    <w:rsid w:val="00543DFB"/>
    <w:rsid w:val="00545F0B"/>
    <w:rsid w:val="00547271"/>
    <w:rsid w:val="0054766E"/>
    <w:rsid w:val="0055017F"/>
    <w:rsid w:val="00550665"/>
    <w:rsid w:val="005540FC"/>
    <w:rsid w:val="00555122"/>
    <w:rsid w:val="00556061"/>
    <w:rsid w:val="0055693F"/>
    <w:rsid w:val="005578A6"/>
    <w:rsid w:val="00560001"/>
    <w:rsid w:val="0056395B"/>
    <w:rsid w:val="005642E1"/>
    <w:rsid w:val="00564A63"/>
    <w:rsid w:val="00564A8A"/>
    <w:rsid w:val="00565B11"/>
    <w:rsid w:val="00574205"/>
    <w:rsid w:val="00574D63"/>
    <w:rsid w:val="00575A8A"/>
    <w:rsid w:val="005773A3"/>
    <w:rsid w:val="005803B6"/>
    <w:rsid w:val="00580757"/>
    <w:rsid w:val="00581A20"/>
    <w:rsid w:val="00583BF6"/>
    <w:rsid w:val="0058464C"/>
    <w:rsid w:val="00585C27"/>
    <w:rsid w:val="00586574"/>
    <w:rsid w:val="005868EA"/>
    <w:rsid w:val="00587FC8"/>
    <w:rsid w:val="005915AE"/>
    <w:rsid w:val="00593F1C"/>
    <w:rsid w:val="00594101"/>
    <w:rsid w:val="005948E0"/>
    <w:rsid w:val="005955A7"/>
    <w:rsid w:val="00595B93"/>
    <w:rsid w:val="00596F18"/>
    <w:rsid w:val="00596F6F"/>
    <w:rsid w:val="0059737C"/>
    <w:rsid w:val="00597E7C"/>
    <w:rsid w:val="005A2BBC"/>
    <w:rsid w:val="005A4542"/>
    <w:rsid w:val="005A4D27"/>
    <w:rsid w:val="005A7076"/>
    <w:rsid w:val="005B473F"/>
    <w:rsid w:val="005B50FF"/>
    <w:rsid w:val="005B54A6"/>
    <w:rsid w:val="005C0665"/>
    <w:rsid w:val="005C14C4"/>
    <w:rsid w:val="005C201C"/>
    <w:rsid w:val="005C2903"/>
    <w:rsid w:val="005C31AA"/>
    <w:rsid w:val="005C4198"/>
    <w:rsid w:val="005C7F3B"/>
    <w:rsid w:val="005D0D38"/>
    <w:rsid w:val="005D0DB5"/>
    <w:rsid w:val="005D10B7"/>
    <w:rsid w:val="005D265E"/>
    <w:rsid w:val="005D2786"/>
    <w:rsid w:val="005D2AEA"/>
    <w:rsid w:val="005D5F58"/>
    <w:rsid w:val="005D7F06"/>
    <w:rsid w:val="005E05E3"/>
    <w:rsid w:val="005E0C6E"/>
    <w:rsid w:val="005E2535"/>
    <w:rsid w:val="005E7E57"/>
    <w:rsid w:val="005F4FC5"/>
    <w:rsid w:val="005F5031"/>
    <w:rsid w:val="00600C9F"/>
    <w:rsid w:val="00600D43"/>
    <w:rsid w:val="00602002"/>
    <w:rsid w:val="0060304F"/>
    <w:rsid w:val="00603424"/>
    <w:rsid w:val="00603C53"/>
    <w:rsid w:val="00607F02"/>
    <w:rsid w:val="0061115D"/>
    <w:rsid w:val="00613799"/>
    <w:rsid w:val="0061449E"/>
    <w:rsid w:val="0061537E"/>
    <w:rsid w:val="0061785D"/>
    <w:rsid w:val="0062071C"/>
    <w:rsid w:val="00621514"/>
    <w:rsid w:val="00621C9E"/>
    <w:rsid w:val="0062262B"/>
    <w:rsid w:val="00622AD0"/>
    <w:rsid w:val="0062312B"/>
    <w:rsid w:val="006247F1"/>
    <w:rsid w:val="006254F4"/>
    <w:rsid w:val="00626323"/>
    <w:rsid w:val="006269D4"/>
    <w:rsid w:val="00627536"/>
    <w:rsid w:val="0063011E"/>
    <w:rsid w:val="00630309"/>
    <w:rsid w:val="00630810"/>
    <w:rsid w:val="006327EF"/>
    <w:rsid w:val="00633365"/>
    <w:rsid w:val="006400E4"/>
    <w:rsid w:val="0064083F"/>
    <w:rsid w:val="00641A24"/>
    <w:rsid w:val="006429DB"/>
    <w:rsid w:val="00642FA0"/>
    <w:rsid w:val="00643416"/>
    <w:rsid w:val="00643B9A"/>
    <w:rsid w:val="00645C55"/>
    <w:rsid w:val="00646885"/>
    <w:rsid w:val="00646DAF"/>
    <w:rsid w:val="0065223B"/>
    <w:rsid w:val="00652F72"/>
    <w:rsid w:val="00653200"/>
    <w:rsid w:val="006557DE"/>
    <w:rsid w:val="00655A93"/>
    <w:rsid w:val="00660109"/>
    <w:rsid w:val="0066176C"/>
    <w:rsid w:val="00664F4B"/>
    <w:rsid w:val="00665BD1"/>
    <w:rsid w:val="00667472"/>
    <w:rsid w:val="00670637"/>
    <w:rsid w:val="00671261"/>
    <w:rsid w:val="0067224C"/>
    <w:rsid w:val="0067289A"/>
    <w:rsid w:val="00675986"/>
    <w:rsid w:val="00675C16"/>
    <w:rsid w:val="00675E04"/>
    <w:rsid w:val="006761FC"/>
    <w:rsid w:val="00681C3E"/>
    <w:rsid w:val="00683343"/>
    <w:rsid w:val="00683DD4"/>
    <w:rsid w:val="00684720"/>
    <w:rsid w:val="0068507E"/>
    <w:rsid w:val="00685178"/>
    <w:rsid w:val="0068623E"/>
    <w:rsid w:val="00687349"/>
    <w:rsid w:val="00691AC3"/>
    <w:rsid w:val="00693139"/>
    <w:rsid w:val="0069541C"/>
    <w:rsid w:val="00695DE4"/>
    <w:rsid w:val="006968C5"/>
    <w:rsid w:val="00696B4D"/>
    <w:rsid w:val="006972F9"/>
    <w:rsid w:val="00697781"/>
    <w:rsid w:val="00697D9E"/>
    <w:rsid w:val="006A0355"/>
    <w:rsid w:val="006A2AAC"/>
    <w:rsid w:val="006A3BF6"/>
    <w:rsid w:val="006A3C21"/>
    <w:rsid w:val="006A4E0A"/>
    <w:rsid w:val="006A5107"/>
    <w:rsid w:val="006A5835"/>
    <w:rsid w:val="006A683E"/>
    <w:rsid w:val="006B0726"/>
    <w:rsid w:val="006B1556"/>
    <w:rsid w:val="006B2E92"/>
    <w:rsid w:val="006B35C8"/>
    <w:rsid w:val="006B42CB"/>
    <w:rsid w:val="006B49AA"/>
    <w:rsid w:val="006B77C6"/>
    <w:rsid w:val="006B7DAF"/>
    <w:rsid w:val="006C15CB"/>
    <w:rsid w:val="006C2989"/>
    <w:rsid w:val="006C549A"/>
    <w:rsid w:val="006C5E63"/>
    <w:rsid w:val="006C7526"/>
    <w:rsid w:val="006C7A2A"/>
    <w:rsid w:val="006C7DC3"/>
    <w:rsid w:val="006D04A3"/>
    <w:rsid w:val="006D447D"/>
    <w:rsid w:val="006D4A18"/>
    <w:rsid w:val="006D60AE"/>
    <w:rsid w:val="006E17A4"/>
    <w:rsid w:val="006E22FF"/>
    <w:rsid w:val="006E23A3"/>
    <w:rsid w:val="006E48BE"/>
    <w:rsid w:val="006E4AAB"/>
    <w:rsid w:val="006E4B02"/>
    <w:rsid w:val="006E610F"/>
    <w:rsid w:val="006E69F6"/>
    <w:rsid w:val="006F07BE"/>
    <w:rsid w:val="006F0AAB"/>
    <w:rsid w:val="006F0B0A"/>
    <w:rsid w:val="006F0F6B"/>
    <w:rsid w:val="006F229C"/>
    <w:rsid w:val="006F49F8"/>
    <w:rsid w:val="006F54B7"/>
    <w:rsid w:val="006F608E"/>
    <w:rsid w:val="006F647F"/>
    <w:rsid w:val="0070215F"/>
    <w:rsid w:val="00702187"/>
    <w:rsid w:val="00702DCB"/>
    <w:rsid w:val="007036FE"/>
    <w:rsid w:val="0070436E"/>
    <w:rsid w:val="00706C96"/>
    <w:rsid w:val="00710BFE"/>
    <w:rsid w:val="00710E2D"/>
    <w:rsid w:val="0071296E"/>
    <w:rsid w:val="007131B9"/>
    <w:rsid w:val="007142A9"/>
    <w:rsid w:val="00714AC3"/>
    <w:rsid w:val="00717A4A"/>
    <w:rsid w:val="00721286"/>
    <w:rsid w:val="007221BC"/>
    <w:rsid w:val="00722FF0"/>
    <w:rsid w:val="00723C26"/>
    <w:rsid w:val="007249C1"/>
    <w:rsid w:val="007253F4"/>
    <w:rsid w:val="00726C9B"/>
    <w:rsid w:val="00727C73"/>
    <w:rsid w:val="007315A5"/>
    <w:rsid w:val="00732152"/>
    <w:rsid w:val="007336D3"/>
    <w:rsid w:val="007345BA"/>
    <w:rsid w:val="007349D7"/>
    <w:rsid w:val="00736337"/>
    <w:rsid w:val="00736B72"/>
    <w:rsid w:val="00736F6F"/>
    <w:rsid w:val="007373B2"/>
    <w:rsid w:val="007407B4"/>
    <w:rsid w:val="0074114F"/>
    <w:rsid w:val="007415D0"/>
    <w:rsid w:val="00741C32"/>
    <w:rsid w:val="007435E0"/>
    <w:rsid w:val="00744F5E"/>
    <w:rsid w:val="00746CCF"/>
    <w:rsid w:val="007476A7"/>
    <w:rsid w:val="007500F2"/>
    <w:rsid w:val="00750D54"/>
    <w:rsid w:val="00751DD2"/>
    <w:rsid w:val="00751FC2"/>
    <w:rsid w:val="00754627"/>
    <w:rsid w:val="00754D73"/>
    <w:rsid w:val="00755BEF"/>
    <w:rsid w:val="00756D56"/>
    <w:rsid w:val="00757506"/>
    <w:rsid w:val="00760669"/>
    <w:rsid w:val="00760AB9"/>
    <w:rsid w:val="00762848"/>
    <w:rsid w:val="00762995"/>
    <w:rsid w:val="0076302F"/>
    <w:rsid w:val="0076546A"/>
    <w:rsid w:val="00765F54"/>
    <w:rsid w:val="00767852"/>
    <w:rsid w:val="0077013E"/>
    <w:rsid w:val="0077100F"/>
    <w:rsid w:val="0077124F"/>
    <w:rsid w:val="00772890"/>
    <w:rsid w:val="007728F9"/>
    <w:rsid w:val="00772D85"/>
    <w:rsid w:val="0077344D"/>
    <w:rsid w:val="007734C7"/>
    <w:rsid w:val="007741EB"/>
    <w:rsid w:val="00776DB8"/>
    <w:rsid w:val="00777D83"/>
    <w:rsid w:val="0078039B"/>
    <w:rsid w:val="00781DE0"/>
    <w:rsid w:val="00781FE2"/>
    <w:rsid w:val="0078213A"/>
    <w:rsid w:val="00782C32"/>
    <w:rsid w:val="00782FBA"/>
    <w:rsid w:val="007841BC"/>
    <w:rsid w:val="00784B2E"/>
    <w:rsid w:val="00785AC5"/>
    <w:rsid w:val="00785FA0"/>
    <w:rsid w:val="007868C0"/>
    <w:rsid w:val="007876F1"/>
    <w:rsid w:val="00787FD8"/>
    <w:rsid w:val="007909FC"/>
    <w:rsid w:val="00791925"/>
    <w:rsid w:val="00791B33"/>
    <w:rsid w:val="00793A57"/>
    <w:rsid w:val="00794951"/>
    <w:rsid w:val="007954F6"/>
    <w:rsid w:val="00795DFC"/>
    <w:rsid w:val="00795FF8"/>
    <w:rsid w:val="00796147"/>
    <w:rsid w:val="007A066A"/>
    <w:rsid w:val="007A0A92"/>
    <w:rsid w:val="007A0F39"/>
    <w:rsid w:val="007A1100"/>
    <w:rsid w:val="007A13D8"/>
    <w:rsid w:val="007A357F"/>
    <w:rsid w:val="007A5CF8"/>
    <w:rsid w:val="007A61BB"/>
    <w:rsid w:val="007A7160"/>
    <w:rsid w:val="007A7A3E"/>
    <w:rsid w:val="007B0C7C"/>
    <w:rsid w:val="007B1110"/>
    <w:rsid w:val="007B460D"/>
    <w:rsid w:val="007B4634"/>
    <w:rsid w:val="007B46E9"/>
    <w:rsid w:val="007B4BA2"/>
    <w:rsid w:val="007B4EDF"/>
    <w:rsid w:val="007B5B4E"/>
    <w:rsid w:val="007B78BC"/>
    <w:rsid w:val="007B7BFA"/>
    <w:rsid w:val="007B7CE7"/>
    <w:rsid w:val="007C22C6"/>
    <w:rsid w:val="007C52A0"/>
    <w:rsid w:val="007C57F8"/>
    <w:rsid w:val="007C6277"/>
    <w:rsid w:val="007C7D08"/>
    <w:rsid w:val="007D035A"/>
    <w:rsid w:val="007D03FF"/>
    <w:rsid w:val="007D0815"/>
    <w:rsid w:val="007D3646"/>
    <w:rsid w:val="007D4814"/>
    <w:rsid w:val="007D57B5"/>
    <w:rsid w:val="007D665A"/>
    <w:rsid w:val="007D754F"/>
    <w:rsid w:val="007E0E60"/>
    <w:rsid w:val="007E29CA"/>
    <w:rsid w:val="007E2C0A"/>
    <w:rsid w:val="007E4325"/>
    <w:rsid w:val="007E58C1"/>
    <w:rsid w:val="007E5C91"/>
    <w:rsid w:val="007E6B16"/>
    <w:rsid w:val="007F2E9D"/>
    <w:rsid w:val="007F3B70"/>
    <w:rsid w:val="007F480E"/>
    <w:rsid w:val="007F5253"/>
    <w:rsid w:val="007F5828"/>
    <w:rsid w:val="007F73CA"/>
    <w:rsid w:val="007F7F88"/>
    <w:rsid w:val="0080245E"/>
    <w:rsid w:val="00802560"/>
    <w:rsid w:val="00804EBE"/>
    <w:rsid w:val="00805E31"/>
    <w:rsid w:val="008063B4"/>
    <w:rsid w:val="00806DDE"/>
    <w:rsid w:val="008109B8"/>
    <w:rsid w:val="00811FDC"/>
    <w:rsid w:val="008122C2"/>
    <w:rsid w:val="00815037"/>
    <w:rsid w:val="008150C6"/>
    <w:rsid w:val="00816D85"/>
    <w:rsid w:val="0081795D"/>
    <w:rsid w:val="00820587"/>
    <w:rsid w:val="008208EC"/>
    <w:rsid w:val="0082112A"/>
    <w:rsid w:val="00822BCE"/>
    <w:rsid w:val="00823F64"/>
    <w:rsid w:val="00824D1E"/>
    <w:rsid w:val="008257BB"/>
    <w:rsid w:val="00827314"/>
    <w:rsid w:val="00827F4D"/>
    <w:rsid w:val="00834410"/>
    <w:rsid w:val="00834494"/>
    <w:rsid w:val="00835801"/>
    <w:rsid w:val="00835BD6"/>
    <w:rsid w:val="00841DFD"/>
    <w:rsid w:val="008446B9"/>
    <w:rsid w:val="00846872"/>
    <w:rsid w:val="00847899"/>
    <w:rsid w:val="00851B70"/>
    <w:rsid w:val="00852876"/>
    <w:rsid w:val="00853C7D"/>
    <w:rsid w:val="00854287"/>
    <w:rsid w:val="00854D68"/>
    <w:rsid w:val="00855048"/>
    <w:rsid w:val="008560A4"/>
    <w:rsid w:val="00856372"/>
    <w:rsid w:val="008574E6"/>
    <w:rsid w:val="008656D9"/>
    <w:rsid w:val="0086625A"/>
    <w:rsid w:val="00866366"/>
    <w:rsid w:val="00866911"/>
    <w:rsid w:val="00867E32"/>
    <w:rsid w:val="00873A3F"/>
    <w:rsid w:val="0087485A"/>
    <w:rsid w:val="00874BF8"/>
    <w:rsid w:val="008758BB"/>
    <w:rsid w:val="00876D24"/>
    <w:rsid w:val="008936DB"/>
    <w:rsid w:val="00895FC6"/>
    <w:rsid w:val="00896778"/>
    <w:rsid w:val="008974FF"/>
    <w:rsid w:val="008A2C6B"/>
    <w:rsid w:val="008A3CE5"/>
    <w:rsid w:val="008A469A"/>
    <w:rsid w:val="008A5A0C"/>
    <w:rsid w:val="008A64F4"/>
    <w:rsid w:val="008A79A5"/>
    <w:rsid w:val="008B452B"/>
    <w:rsid w:val="008B6050"/>
    <w:rsid w:val="008B7D70"/>
    <w:rsid w:val="008C08BE"/>
    <w:rsid w:val="008C1D5B"/>
    <w:rsid w:val="008C2581"/>
    <w:rsid w:val="008C28CF"/>
    <w:rsid w:val="008C4C99"/>
    <w:rsid w:val="008D1044"/>
    <w:rsid w:val="008D237D"/>
    <w:rsid w:val="008D3ACC"/>
    <w:rsid w:val="008D6533"/>
    <w:rsid w:val="008D76AF"/>
    <w:rsid w:val="008E17F3"/>
    <w:rsid w:val="008E41E3"/>
    <w:rsid w:val="008E6EBA"/>
    <w:rsid w:val="008E76FD"/>
    <w:rsid w:val="008E7A56"/>
    <w:rsid w:val="008F0F04"/>
    <w:rsid w:val="008F15DA"/>
    <w:rsid w:val="008F2084"/>
    <w:rsid w:val="008F4D0D"/>
    <w:rsid w:val="008F5465"/>
    <w:rsid w:val="008F5DF9"/>
    <w:rsid w:val="008F6E3A"/>
    <w:rsid w:val="008F72BE"/>
    <w:rsid w:val="00902258"/>
    <w:rsid w:val="00903F09"/>
    <w:rsid w:val="00904B54"/>
    <w:rsid w:val="00904D85"/>
    <w:rsid w:val="009059DD"/>
    <w:rsid w:val="00907369"/>
    <w:rsid w:val="00911813"/>
    <w:rsid w:val="00911847"/>
    <w:rsid w:val="009149DB"/>
    <w:rsid w:val="00915CA4"/>
    <w:rsid w:val="00916427"/>
    <w:rsid w:val="00917E0C"/>
    <w:rsid w:val="009213F0"/>
    <w:rsid w:val="009218CA"/>
    <w:rsid w:val="009219CA"/>
    <w:rsid w:val="00922261"/>
    <w:rsid w:val="00922493"/>
    <w:rsid w:val="00922FAA"/>
    <w:rsid w:val="00924820"/>
    <w:rsid w:val="00924CCB"/>
    <w:rsid w:val="00924E91"/>
    <w:rsid w:val="009257A1"/>
    <w:rsid w:val="009263F3"/>
    <w:rsid w:val="00926806"/>
    <w:rsid w:val="00927C6C"/>
    <w:rsid w:val="009320CB"/>
    <w:rsid w:val="00932BAC"/>
    <w:rsid w:val="00932D54"/>
    <w:rsid w:val="00933029"/>
    <w:rsid w:val="00934179"/>
    <w:rsid w:val="009345E6"/>
    <w:rsid w:val="00935490"/>
    <w:rsid w:val="009356F5"/>
    <w:rsid w:val="00935C2E"/>
    <w:rsid w:val="00937FD0"/>
    <w:rsid w:val="00941610"/>
    <w:rsid w:val="009418C2"/>
    <w:rsid w:val="0094295A"/>
    <w:rsid w:val="00942E6E"/>
    <w:rsid w:val="00945328"/>
    <w:rsid w:val="00945BEA"/>
    <w:rsid w:val="00947D96"/>
    <w:rsid w:val="009501DF"/>
    <w:rsid w:val="00950253"/>
    <w:rsid w:val="00950A16"/>
    <w:rsid w:val="00952742"/>
    <w:rsid w:val="009528A6"/>
    <w:rsid w:val="00953BFD"/>
    <w:rsid w:val="00954609"/>
    <w:rsid w:val="00954EC0"/>
    <w:rsid w:val="0095548C"/>
    <w:rsid w:val="009560BD"/>
    <w:rsid w:val="009561F5"/>
    <w:rsid w:val="00956926"/>
    <w:rsid w:val="009571D2"/>
    <w:rsid w:val="00960941"/>
    <w:rsid w:val="00960B37"/>
    <w:rsid w:val="00960B7E"/>
    <w:rsid w:val="00962BDE"/>
    <w:rsid w:val="0096300C"/>
    <w:rsid w:val="00963295"/>
    <w:rsid w:val="00963647"/>
    <w:rsid w:val="009645B6"/>
    <w:rsid w:val="0096648B"/>
    <w:rsid w:val="00966EB4"/>
    <w:rsid w:val="00970B09"/>
    <w:rsid w:val="00970E00"/>
    <w:rsid w:val="00971B6F"/>
    <w:rsid w:val="0097282F"/>
    <w:rsid w:val="00973035"/>
    <w:rsid w:val="00974F4A"/>
    <w:rsid w:val="00975B4B"/>
    <w:rsid w:val="00977104"/>
    <w:rsid w:val="00980385"/>
    <w:rsid w:val="00982F88"/>
    <w:rsid w:val="00983FCF"/>
    <w:rsid w:val="00984580"/>
    <w:rsid w:val="009864A9"/>
    <w:rsid w:val="00986928"/>
    <w:rsid w:val="00986BE4"/>
    <w:rsid w:val="00990D4E"/>
    <w:rsid w:val="009915FB"/>
    <w:rsid w:val="009917A2"/>
    <w:rsid w:val="00991990"/>
    <w:rsid w:val="009927BA"/>
    <w:rsid w:val="00992E81"/>
    <w:rsid w:val="00992EA2"/>
    <w:rsid w:val="00994204"/>
    <w:rsid w:val="0099434F"/>
    <w:rsid w:val="00994F44"/>
    <w:rsid w:val="00996A2E"/>
    <w:rsid w:val="009A1C3A"/>
    <w:rsid w:val="009A27E0"/>
    <w:rsid w:val="009A2DD3"/>
    <w:rsid w:val="009A4465"/>
    <w:rsid w:val="009A5C0A"/>
    <w:rsid w:val="009A6C0A"/>
    <w:rsid w:val="009A70FE"/>
    <w:rsid w:val="009A735C"/>
    <w:rsid w:val="009B11F9"/>
    <w:rsid w:val="009B2674"/>
    <w:rsid w:val="009B3894"/>
    <w:rsid w:val="009B456E"/>
    <w:rsid w:val="009B6550"/>
    <w:rsid w:val="009B6CA2"/>
    <w:rsid w:val="009C0427"/>
    <w:rsid w:val="009C29F6"/>
    <w:rsid w:val="009C2D11"/>
    <w:rsid w:val="009C5D18"/>
    <w:rsid w:val="009C7505"/>
    <w:rsid w:val="009D1AA1"/>
    <w:rsid w:val="009D2C5C"/>
    <w:rsid w:val="009D38ED"/>
    <w:rsid w:val="009D5188"/>
    <w:rsid w:val="009D58AE"/>
    <w:rsid w:val="009D5AB2"/>
    <w:rsid w:val="009D5DB0"/>
    <w:rsid w:val="009D73E2"/>
    <w:rsid w:val="009E121E"/>
    <w:rsid w:val="009E14E6"/>
    <w:rsid w:val="009E26FD"/>
    <w:rsid w:val="009E368A"/>
    <w:rsid w:val="009E3E49"/>
    <w:rsid w:val="009E4BC5"/>
    <w:rsid w:val="009E5DE4"/>
    <w:rsid w:val="009E6E65"/>
    <w:rsid w:val="009F2699"/>
    <w:rsid w:val="009F342D"/>
    <w:rsid w:val="009F3801"/>
    <w:rsid w:val="009F3BC4"/>
    <w:rsid w:val="009F3D42"/>
    <w:rsid w:val="009F4279"/>
    <w:rsid w:val="009F4FFC"/>
    <w:rsid w:val="009F75A9"/>
    <w:rsid w:val="009F7A82"/>
    <w:rsid w:val="00A01AB3"/>
    <w:rsid w:val="00A02D0D"/>
    <w:rsid w:val="00A037F7"/>
    <w:rsid w:val="00A0425B"/>
    <w:rsid w:val="00A11D3A"/>
    <w:rsid w:val="00A1234A"/>
    <w:rsid w:val="00A150AC"/>
    <w:rsid w:val="00A15B8C"/>
    <w:rsid w:val="00A15CD1"/>
    <w:rsid w:val="00A15EFB"/>
    <w:rsid w:val="00A21316"/>
    <w:rsid w:val="00A235DA"/>
    <w:rsid w:val="00A27861"/>
    <w:rsid w:val="00A31505"/>
    <w:rsid w:val="00A31A25"/>
    <w:rsid w:val="00A33920"/>
    <w:rsid w:val="00A35F34"/>
    <w:rsid w:val="00A366F1"/>
    <w:rsid w:val="00A371E1"/>
    <w:rsid w:val="00A41A9A"/>
    <w:rsid w:val="00A42218"/>
    <w:rsid w:val="00A43648"/>
    <w:rsid w:val="00A44B1F"/>
    <w:rsid w:val="00A455A2"/>
    <w:rsid w:val="00A46901"/>
    <w:rsid w:val="00A46EB5"/>
    <w:rsid w:val="00A52E9F"/>
    <w:rsid w:val="00A54071"/>
    <w:rsid w:val="00A56905"/>
    <w:rsid w:val="00A57DB2"/>
    <w:rsid w:val="00A6025A"/>
    <w:rsid w:val="00A61EF1"/>
    <w:rsid w:val="00A62B67"/>
    <w:rsid w:val="00A63638"/>
    <w:rsid w:val="00A63CA3"/>
    <w:rsid w:val="00A643E3"/>
    <w:rsid w:val="00A66332"/>
    <w:rsid w:val="00A66AAE"/>
    <w:rsid w:val="00A66ABE"/>
    <w:rsid w:val="00A73C63"/>
    <w:rsid w:val="00A7461F"/>
    <w:rsid w:val="00A7684D"/>
    <w:rsid w:val="00A76AAA"/>
    <w:rsid w:val="00A80312"/>
    <w:rsid w:val="00A8110F"/>
    <w:rsid w:val="00A81ECC"/>
    <w:rsid w:val="00A83966"/>
    <w:rsid w:val="00A8409B"/>
    <w:rsid w:val="00A84B8E"/>
    <w:rsid w:val="00A85726"/>
    <w:rsid w:val="00A865C0"/>
    <w:rsid w:val="00A87105"/>
    <w:rsid w:val="00A8798C"/>
    <w:rsid w:val="00A904DF"/>
    <w:rsid w:val="00A9089D"/>
    <w:rsid w:val="00A919FD"/>
    <w:rsid w:val="00A92651"/>
    <w:rsid w:val="00A94DB5"/>
    <w:rsid w:val="00A9518D"/>
    <w:rsid w:val="00A9526A"/>
    <w:rsid w:val="00A96019"/>
    <w:rsid w:val="00A9609B"/>
    <w:rsid w:val="00A9687A"/>
    <w:rsid w:val="00A96D53"/>
    <w:rsid w:val="00A9713F"/>
    <w:rsid w:val="00A9724D"/>
    <w:rsid w:val="00AA0547"/>
    <w:rsid w:val="00AA0AA4"/>
    <w:rsid w:val="00AA1102"/>
    <w:rsid w:val="00AA5F6F"/>
    <w:rsid w:val="00AA6FE0"/>
    <w:rsid w:val="00AA7A70"/>
    <w:rsid w:val="00AB043A"/>
    <w:rsid w:val="00AB0590"/>
    <w:rsid w:val="00AB066B"/>
    <w:rsid w:val="00AB22CA"/>
    <w:rsid w:val="00AB2978"/>
    <w:rsid w:val="00AB3764"/>
    <w:rsid w:val="00AB440C"/>
    <w:rsid w:val="00AB54BD"/>
    <w:rsid w:val="00AB6674"/>
    <w:rsid w:val="00AB66B4"/>
    <w:rsid w:val="00AB6AF7"/>
    <w:rsid w:val="00AB6E53"/>
    <w:rsid w:val="00AB7BBB"/>
    <w:rsid w:val="00AC05CC"/>
    <w:rsid w:val="00AC1F2D"/>
    <w:rsid w:val="00AC388D"/>
    <w:rsid w:val="00AC4803"/>
    <w:rsid w:val="00AC5021"/>
    <w:rsid w:val="00AC514F"/>
    <w:rsid w:val="00AC57A7"/>
    <w:rsid w:val="00AC5AC9"/>
    <w:rsid w:val="00AC68F6"/>
    <w:rsid w:val="00AC7CEA"/>
    <w:rsid w:val="00AD0751"/>
    <w:rsid w:val="00AD117A"/>
    <w:rsid w:val="00AD2DA9"/>
    <w:rsid w:val="00AD2E38"/>
    <w:rsid w:val="00AD380D"/>
    <w:rsid w:val="00AD3AD8"/>
    <w:rsid w:val="00AD59E0"/>
    <w:rsid w:val="00AD6424"/>
    <w:rsid w:val="00AD651C"/>
    <w:rsid w:val="00AD65C0"/>
    <w:rsid w:val="00AD6BA4"/>
    <w:rsid w:val="00AE06C6"/>
    <w:rsid w:val="00AE210B"/>
    <w:rsid w:val="00AE2348"/>
    <w:rsid w:val="00AE2DE8"/>
    <w:rsid w:val="00AE3756"/>
    <w:rsid w:val="00AE4477"/>
    <w:rsid w:val="00AE4FF7"/>
    <w:rsid w:val="00AE5A3E"/>
    <w:rsid w:val="00AF0B2C"/>
    <w:rsid w:val="00AF0CBE"/>
    <w:rsid w:val="00AF26CF"/>
    <w:rsid w:val="00AF309E"/>
    <w:rsid w:val="00AF3901"/>
    <w:rsid w:val="00AF50FA"/>
    <w:rsid w:val="00AF7366"/>
    <w:rsid w:val="00AF7C89"/>
    <w:rsid w:val="00B0073C"/>
    <w:rsid w:val="00B00A98"/>
    <w:rsid w:val="00B04B2B"/>
    <w:rsid w:val="00B06919"/>
    <w:rsid w:val="00B0697F"/>
    <w:rsid w:val="00B10CE6"/>
    <w:rsid w:val="00B12781"/>
    <w:rsid w:val="00B12EEE"/>
    <w:rsid w:val="00B13330"/>
    <w:rsid w:val="00B13914"/>
    <w:rsid w:val="00B15993"/>
    <w:rsid w:val="00B167C2"/>
    <w:rsid w:val="00B1763F"/>
    <w:rsid w:val="00B20E00"/>
    <w:rsid w:val="00B21602"/>
    <w:rsid w:val="00B22D46"/>
    <w:rsid w:val="00B23DF6"/>
    <w:rsid w:val="00B24994"/>
    <w:rsid w:val="00B2756D"/>
    <w:rsid w:val="00B3060B"/>
    <w:rsid w:val="00B30963"/>
    <w:rsid w:val="00B31206"/>
    <w:rsid w:val="00B35124"/>
    <w:rsid w:val="00B354A5"/>
    <w:rsid w:val="00B35880"/>
    <w:rsid w:val="00B37023"/>
    <w:rsid w:val="00B400AD"/>
    <w:rsid w:val="00B419BA"/>
    <w:rsid w:val="00B42C66"/>
    <w:rsid w:val="00B45E8A"/>
    <w:rsid w:val="00B46242"/>
    <w:rsid w:val="00B5082E"/>
    <w:rsid w:val="00B53A7B"/>
    <w:rsid w:val="00B558D6"/>
    <w:rsid w:val="00B57922"/>
    <w:rsid w:val="00B57F8D"/>
    <w:rsid w:val="00B60015"/>
    <w:rsid w:val="00B60AA2"/>
    <w:rsid w:val="00B61081"/>
    <w:rsid w:val="00B62872"/>
    <w:rsid w:val="00B648FF"/>
    <w:rsid w:val="00B64CB3"/>
    <w:rsid w:val="00B66206"/>
    <w:rsid w:val="00B66E71"/>
    <w:rsid w:val="00B752C0"/>
    <w:rsid w:val="00B764EF"/>
    <w:rsid w:val="00B772AB"/>
    <w:rsid w:val="00B776CC"/>
    <w:rsid w:val="00B77C99"/>
    <w:rsid w:val="00B805BB"/>
    <w:rsid w:val="00B81687"/>
    <w:rsid w:val="00B81C42"/>
    <w:rsid w:val="00B838FE"/>
    <w:rsid w:val="00B84A11"/>
    <w:rsid w:val="00B862FB"/>
    <w:rsid w:val="00B87333"/>
    <w:rsid w:val="00B87D4A"/>
    <w:rsid w:val="00B90995"/>
    <w:rsid w:val="00B92A57"/>
    <w:rsid w:val="00B9374F"/>
    <w:rsid w:val="00BA1C5E"/>
    <w:rsid w:val="00BA3415"/>
    <w:rsid w:val="00BA3C1C"/>
    <w:rsid w:val="00BA6426"/>
    <w:rsid w:val="00BA7004"/>
    <w:rsid w:val="00BA731B"/>
    <w:rsid w:val="00BA7DA0"/>
    <w:rsid w:val="00BB0D30"/>
    <w:rsid w:val="00BB37B0"/>
    <w:rsid w:val="00BB5C16"/>
    <w:rsid w:val="00BB7BF2"/>
    <w:rsid w:val="00BC2F4B"/>
    <w:rsid w:val="00BC3396"/>
    <w:rsid w:val="00BD0D3F"/>
    <w:rsid w:val="00BD1F7C"/>
    <w:rsid w:val="00BD44FD"/>
    <w:rsid w:val="00BD4C43"/>
    <w:rsid w:val="00BE0B29"/>
    <w:rsid w:val="00BE3123"/>
    <w:rsid w:val="00BE492F"/>
    <w:rsid w:val="00BE4A8B"/>
    <w:rsid w:val="00BE4A8C"/>
    <w:rsid w:val="00BE4AC4"/>
    <w:rsid w:val="00BF0C65"/>
    <w:rsid w:val="00BF1249"/>
    <w:rsid w:val="00BF1D5E"/>
    <w:rsid w:val="00BF250B"/>
    <w:rsid w:val="00BF2ACC"/>
    <w:rsid w:val="00BF6B17"/>
    <w:rsid w:val="00C02A88"/>
    <w:rsid w:val="00C02C46"/>
    <w:rsid w:val="00C03B7F"/>
    <w:rsid w:val="00C03C39"/>
    <w:rsid w:val="00C061D1"/>
    <w:rsid w:val="00C06CEF"/>
    <w:rsid w:val="00C0765F"/>
    <w:rsid w:val="00C11775"/>
    <w:rsid w:val="00C12AB0"/>
    <w:rsid w:val="00C12B68"/>
    <w:rsid w:val="00C140E5"/>
    <w:rsid w:val="00C1466C"/>
    <w:rsid w:val="00C15480"/>
    <w:rsid w:val="00C156C7"/>
    <w:rsid w:val="00C166F3"/>
    <w:rsid w:val="00C16A83"/>
    <w:rsid w:val="00C2009D"/>
    <w:rsid w:val="00C20D66"/>
    <w:rsid w:val="00C21647"/>
    <w:rsid w:val="00C23380"/>
    <w:rsid w:val="00C23948"/>
    <w:rsid w:val="00C250E7"/>
    <w:rsid w:val="00C250F3"/>
    <w:rsid w:val="00C25478"/>
    <w:rsid w:val="00C26F48"/>
    <w:rsid w:val="00C27181"/>
    <w:rsid w:val="00C30129"/>
    <w:rsid w:val="00C33CDF"/>
    <w:rsid w:val="00C34975"/>
    <w:rsid w:val="00C34A96"/>
    <w:rsid w:val="00C356D6"/>
    <w:rsid w:val="00C35D2F"/>
    <w:rsid w:val="00C37A83"/>
    <w:rsid w:val="00C4142B"/>
    <w:rsid w:val="00C42252"/>
    <w:rsid w:val="00C44079"/>
    <w:rsid w:val="00C44C76"/>
    <w:rsid w:val="00C44D6B"/>
    <w:rsid w:val="00C44EDA"/>
    <w:rsid w:val="00C50B4D"/>
    <w:rsid w:val="00C50D69"/>
    <w:rsid w:val="00C50EBD"/>
    <w:rsid w:val="00C5404A"/>
    <w:rsid w:val="00C54B54"/>
    <w:rsid w:val="00C55C45"/>
    <w:rsid w:val="00C6038B"/>
    <w:rsid w:val="00C63E37"/>
    <w:rsid w:val="00C6704C"/>
    <w:rsid w:val="00C678AB"/>
    <w:rsid w:val="00C71106"/>
    <w:rsid w:val="00C71608"/>
    <w:rsid w:val="00C7173A"/>
    <w:rsid w:val="00C718BC"/>
    <w:rsid w:val="00C73FC9"/>
    <w:rsid w:val="00C761AD"/>
    <w:rsid w:val="00C81A05"/>
    <w:rsid w:val="00C822FB"/>
    <w:rsid w:val="00C854C8"/>
    <w:rsid w:val="00C86A28"/>
    <w:rsid w:val="00C86BE8"/>
    <w:rsid w:val="00C9013F"/>
    <w:rsid w:val="00C90A9F"/>
    <w:rsid w:val="00C9379A"/>
    <w:rsid w:val="00C94591"/>
    <w:rsid w:val="00C94936"/>
    <w:rsid w:val="00C95718"/>
    <w:rsid w:val="00C957AA"/>
    <w:rsid w:val="00C95F38"/>
    <w:rsid w:val="00C97098"/>
    <w:rsid w:val="00C9785A"/>
    <w:rsid w:val="00CA0025"/>
    <w:rsid w:val="00CA1766"/>
    <w:rsid w:val="00CA3283"/>
    <w:rsid w:val="00CA353B"/>
    <w:rsid w:val="00CA44B2"/>
    <w:rsid w:val="00CB0213"/>
    <w:rsid w:val="00CB27C3"/>
    <w:rsid w:val="00CB2DEC"/>
    <w:rsid w:val="00CB3ACB"/>
    <w:rsid w:val="00CB499B"/>
    <w:rsid w:val="00CB4C65"/>
    <w:rsid w:val="00CB66FD"/>
    <w:rsid w:val="00CB67B1"/>
    <w:rsid w:val="00CB7233"/>
    <w:rsid w:val="00CB7E85"/>
    <w:rsid w:val="00CC0517"/>
    <w:rsid w:val="00CC09B4"/>
    <w:rsid w:val="00CC22C8"/>
    <w:rsid w:val="00CC4A28"/>
    <w:rsid w:val="00CC5257"/>
    <w:rsid w:val="00CC5838"/>
    <w:rsid w:val="00CD3061"/>
    <w:rsid w:val="00CD42CD"/>
    <w:rsid w:val="00CD4AC5"/>
    <w:rsid w:val="00CD5D6E"/>
    <w:rsid w:val="00CD6165"/>
    <w:rsid w:val="00CD67A6"/>
    <w:rsid w:val="00CD6DB9"/>
    <w:rsid w:val="00CE1079"/>
    <w:rsid w:val="00CE1401"/>
    <w:rsid w:val="00CE28EA"/>
    <w:rsid w:val="00CE35B1"/>
    <w:rsid w:val="00CE4110"/>
    <w:rsid w:val="00CE4BA8"/>
    <w:rsid w:val="00CE50AD"/>
    <w:rsid w:val="00CE575A"/>
    <w:rsid w:val="00CE685D"/>
    <w:rsid w:val="00CE69E7"/>
    <w:rsid w:val="00CE6E5F"/>
    <w:rsid w:val="00CF357E"/>
    <w:rsid w:val="00CF3701"/>
    <w:rsid w:val="00CF47FB"/>
    <w:rsid w:val="00CF5CB7"/>
    <w:rsid w:val="00CF7C6A"/>
    <w:rsid w:val="00D027E9"/>
    <w:rsid w:val="00D02859"/>
    <w:rsid w:val="00D035A3"/>
    <w:rsid w:val="00D04753"/>
    <w:rsid w:val="00D053CA"/>
    <w:rsid w:val="00D06438"/>
    <w:rsid w:val="00D0665A"/>
    <w:rsid w:val="00D06D55"/>
    <w:rsid w:val="00D10F60"/>
    <w:rsid w:val="00D1306E"/>
    <w:rsid w:val="00D140B7"/>
    <w:rsid w:val="00D15689"/>
    <w:rsid w:val="00D16E8F"/>
    <w:rsid w:val="00D17511"/>
    <w:rsid w:val="00D17584"/>
    <w:rsid w:val="00D2100E"/>
    <w:rsid w:val="00D216F1"/>
    <w:rsid w:val="00D231AC"/>
    <w:rsid w:val="00D23A8A"/>
    <w:rsid w:val="00D256A7"/>
    <w:rsid w:val="00D25BC1"/>
    <w:rsid w:val="00D311EB"/>
    <w:rsid w:val="00D31AFF"/>
    <w:rsid w:val="00D32391"/>
    <w:rsid w:val="00D354B3"/>
    <w:rsid w:val="00D36C93"/>
    <w:rsid w:val="00D36F67"/>
    <w:rsid w:val="00D3747D"/>
    <w:rsid w:val="00D407CA"/>
    <w:rsid w:val="00D4191E"/>
    <w:rsid w:val="00D41C2D"/>
    <w:rsid w:val="00D435EB"/>
    <w:rsid w:val="00D4372E"/>
    <w:rsid w:val="00D43A63"/>
    <w:rsid w:val="00D44AD0"/>
    <w:rsid w:val="00D473A7"/>
    <w:rsid w:val="00D47C70"/>
    <w:rsid w:val="00D507DF"/>
    <w:rsid w:val="00D528A7"/>
    <w:rsid w:val="00D53584"/>
    <w:rsid w:val="00D54E43"/>
    <w:rsid w:val="00D554B9"/>
    <w:rsid w:val="00D55E7D"/>
    <w:rsid w:val="00D5698E"/>
    <w:rsid w:val="00D56FB5"/>
    <w:rsid w:val="00D57878"/>
    <w:rsid w:val="00D600F6"/>
    <w:rsid w:val="00D6115A"/>
    <w:rsid w:val="00D6186C"/>
    <w:rsid w:val="00D62AA6"/>
    <w:rsid w:val="00D62CBB"/>
    <w:rsid w:val="00D642AD"/>
    <w:rsid w:val="00D6580C"/>
    <w:rsid w:val="00D66BAF"/>
    <w:rsid w:val="00D70D16"/>
    <w:rsid w:val="00D73CFA"/>
    <w:rsid w:val="00D749C3"/>
    <w:rsid w:val="00D769D0"/>
    <w:rsid w:val="00D77DC9"/>
    <w:rsid w:val="00D77F2D"/>
    <w:rsid w:val="00D80BDD"/>
    <w:rsid w:val="00D811A1"/>
    <w:rsid w:val="00D8364C"/>
    <w:rsid w:val="00D83F8A"/>
    <w:rsid w:val="00D8417F"/>
    <w:rsid w:val="00D8615C"/>
    <w:rsid w:val="00D86AD1"/>
    <w:rsid w:val="00D86C2E"/>
    <w:rsid w:val="00D87154"/>
    <w:rsid w:val="00D90556"/>
    <w:rsid w:val="00D92776"/>
    <w:rsid w:val="00D92BDB"/>
    <w:rsid w:val="00D92F05"/>
    <w:rsid w:val="00D946B4"/>
    <w:rsid w:val="00D969C9"/>
    <w:rsid w:val="00DA076E"/>
    <w:rsid w:val="00DA32FC"/>
    <w:rsid w:val="00DA36FC"/>
    <w:rsid w:val="00DA4680"/>
    <w:rsid w:val="00DA56F7"/>
    <w:rsid w:val="00DA5CFE"/>
    <w:rsid w:val="00DA64BD"/>
    <w:rsid w:val="00DA6721"/>
    <w:rsid w:val="00DB065C"/>
    <w:rsid w:val="00DB0993"/>
    <w:rsid w:val="00DB0D1B"/>
    <w:rsid w:val="00DB0FC4"/>
    <w:rsid w:val="00DB360D"/>
    <w:rsid w:val="00DB371F"/>
    <w:rsid w:val="00DB3F1F"/>
    <w:rsid w:val="00DB42B3"/>
    <w:rsid w:val="00DB4584"/>
    <w:rsid w:val="00DB500F"/>
    <w:rsid w:val="00DB6847"/>
    <w:rsid w:val="00DC07E7"/>
    <w:rsid w:val="00DC50A9"/>
    <w:rsid w:val="00DC556E"/>
    <w:rsid w:val="00DC5DA1"/>
    <w:rsid w:val="00DC6384"/>
    <w:rsid w:val="00DC66E8"/>
    <w:rsid w:val="00DD109D"/>
    <w:rsid w:val="00DD19F2"/>
    <w:rsid w:val="00DD2BDE"/>
    <w:rsid w:val="00DD5452"/>
    <w:rsid w:val="00DD57CE"/>
    <w:rsid w:val="00DD6369"/>
    <w:rsid w:val="00DD6AD0"/>
    <w:rsid w:val="00DE04C0"/>
    <w:rsid w:val="00DE13C3"/>
    <w:rsid w:val="00DE4BB6"/>
    <w:rsid w:val="00DE53B9"/>
    <w:rsid w:val="00DE541C"/>
    <w:rsid w:val="00DE55A9"/>
    <w:rsid w:val="00DE5B0C"/>
    <w:rsid w:val="00DE68A4"/>
    <w:rsid w:val="00DF049C"/>
    <w:rsid w:val="00DF0A26"/>
    <w:rsid w:val="00DF2869"/>
    <w:rsid w:val="00DF2FDB"/>
    <w:rsid w:val="00DF3136"/>
    <w:rsid w:val="00DF3395"/>
    <w:rsid w:val="00DF4EC5"/>
    <w:rsid w:val="00DF57A4"/>
    <w:rsid w:val="00DF5D60"/>
    <w:rsid w:val="00DF6666"/>
    <w:rsid w:val="00DF715B"/>
    <w:rsid w:val="00DF71A9"/>
    <w:rsid w:val="00E025EC"/>
    <w:rsid w:val="00E04113"/>
    <w:rsid w:val="00E0419B"/>
    <w:rsid w:val="00E04923"/>
    <w:rsid w:val="00E04957"/>
    <w:rsid w:val="00E05700"/>
    <w:rsid w:val="00E110F7"/>
    <w:rsid w:val="00E11244"/>
    <w:rsid w:val="00E1270D"/>
    <w:rsid w:val="00E14C59"/>
    <w:rsid w:val="00E15249"/>
    <w:rsid w:val="00E20274"/>
    <w:rsid w:val="00E22888"/>
    <w:rsid w:val="00E231B5"/>
    <w:rsid w:val="00E248FE"/>
    <w:rsid w:val="00E26B01"/>
    <w:rsid w:val="00E302DC"/>
    <w:rsid w:val="00E3146A"/>
    <w:rsid w:val="00E31991"/>
    <w:rsid w:val="00E32199"/>
    <w:rsid w:val="00E3437D"/>
    <w:rsid w:val="00E34C04"/>
    <w:rsid w:val="00E34EDA"/>
    <w:rsid w:val="00E359E2"/>
    <w:rsid w:val="00E36691"/>
    <w:rsid w:val="00E36699"/>
    <w:rsid w:val="00E375E6"/>
    <w:rsid w:val="00E37A83"/>
    <w:rsid w:val="00E37F1B"/>
    <w:rsid w:val="00E4023C"/>
    <w:rsid w:val="00E40D89"/>
    <w:rsid w:val="00E4102D"/>
    <w:rsid w:val="00E4119C"/>
    <w:rsid w:val="00E41CD7"/>
    <w:rsid w:val="00E424CD"/>
    <w:rsid w:val="00E424F5"/>
    <w:rsid w:val="00E429DC"/>
    <w:rsid w:val="00E4313D"/>
    <w:rsid w:val="00E434EF"/>
    <w:rsid w:val="00E4484F"/>
    <w:rsid w:val="00E44CB0"/>
    <w:rsid w:val="00E4583F"/>
    <w:rsid w:val="00E46BEA"/>
    <w:rsid w:val="00E46F2A"/>
    <w:rsid w:val="00E47B4C"/>
    <w:rsid w:val="00E5051A"/>
    <w:rsid w:val="00E52117"/>
    <w:rsid w:val="00E52A1A"/>
    <w:rsid w:val="00E536FB"/>
    <w:rsid w:val="00E54ED4"/>
    <w:rsid w:val="00E557AC"/>
    <w:rsid w:val="00E56C51"/>
    <w:rsid w:val="00E572C0"/>
    <w:rsid w:val="00E5768C"/>
    <w:rsid w:val="00E61B06"/>
    <w:rsid w:val="00E63147"/>
    <w:rsid w:val="00E638DC"/>
    <w:rsid w:val="00E66C57"/>
    <w:rsid w:val="00E66F99"/>
    <w:rsid w:val="00E7070C"/>
    <w:rsid w:val="00E70A24"/>
    <w:rsid w:val="00E70B51"/>
    <w:rsid w:val="00E732C0"/>
    <w:rsid w:val="00E7488F"/>
    <w:rsid w:val="00E760A4"/>
    <w:rsid w:val="00E76A46"/>
    <w:rsid w:val="00E770FD"/>
    <w:rsid w:val="00E80C24"/>
    <w:rsid w:val="00E80EAA"/>
    <w:rsid w:val="00E815B9"/>
    <w:rsid w:val="00E81B8A"/>
    <w:rsid w:val="00E83905"/>
    <w:rsid w:val="00E8396D"/>
    <w:rsid w:val="00E83B67"/>
    <w:rsid w:val="00E83EBF"/>
    <w:rsid w:val="00E8517E"/>
    <w:rsid w:val="00E869EB"/>
    <w:rsid w:val="00E916F6"/>
    <w:rsid w:val="00E932CF"/>
    <w:rsid w:val="00E94609"/>
    <w:rsid w:val="00E95315"/>
    <w:rsid w:val="00E953A1"/>
    <w:rsid w:val="00E9560A"/>
    <w:rsid w:val="00E967C2"/>
    <w:rsid w:val="00E968B4"/>
    <w:rsid w:val="00E97918"/>
    <w:rsid w:val="00EA0196"/>
    <w:rsid w:val="00EA01EE"/>
    <w:rsid w:val="00EA0995"/>
    <w:rsid w:val="00EA0AAA"/>
    <w:rsid w:val="00EA0AB6"/>
    <w:rsid w:val="00EA0DBE"/>
    <w:rsid w:val="00EA541B"/>
    <w:rsid w:val="00EA6683"/>
    <w:rsid w:val="00EA6A9D"/>
    <w:rsid w:val="00EB0373"/>
    <w:rsid w:val="00EB1542"/>
    <w:rsid w:val="00EB2AA7"/>
    <w:rsid w:val="00EB3DAF"/>
    <w:rsid w:val="00EB4408"/>
    <w:rsid w:val="00EB4C70"/>
    <w:rsid w:val="00EB52CB"/>
    <w:rsid w:val="00EB5B10"/>
    <w:rsid w:val="00EB61D2"/>
    <w:rsid w:val="00EB68A3"/>
    <w:rsid w:val="00EB7477"/>
    <w:rsid w:val="00EC21BC"/>
    <w:rsid w:val="00EC27A1"/>
    <w:rsid w:val="00EC4CE8"/>
    <w:rsid w:val="00EC56ED"/>
    <w:rsid w:val="00EC624F"/>
    <w:rsid w:val="00EC66AF"/>
    <w:rsid w:val="00EC68F1"/>
    <w:rsid w:val="00EC7BE0"/>
    <w:rsid w:val="00EC7EC0"/>
    <w:rsid w:val="00ED10E2"/>
    <w:rsid w:val="00ED1F5C"/>
    <w:rsid w:val="00ED43AE"/>
    <w:rsid w:val="00ED51EC"/>
    <w:rsid w:val="00ED6724"/>
    <w:rsid w:val="00ED6858"/>
    <w:rsid w:val="00EE0171"/>
    <w:rsid w:val="00EE02A5"/>
    <w:rsid w:val="00EE14AD"/>
    <w:rsid w:val="00EE5634"/>
    <w:rsid w:val="00EE7E24"/>
    <w:rsid w:val="00EE7F31"/>
    <w:rsid w:val="00EF0755"/>
    <w:rsid w:val="00EF2D1C"/>
    <w:rsid w:val="00EF3DDE"/>
    <w:rsid w:val="00EF4347"/>
    <w:rsid w:val="00EF4C48"/>
    <w:rsid w:val="00F04F32"/>
    <w:rsid w:val="00F052E2"/>
    <w:rsid w:val="00F06CCA"/>
    <w:rsid w:val="00F074BB"/>
    <w:rsid w:val="00F108D1"/>
    <w:rsid w:val="00F1163F"/>
    <w:rsid w:val="00F121BA"/>
    <w:rsid w:val="00F132F9"/>
    <w:rsid w:val="00F137BD"/>
    <w:rsid w:val="00F14009"/>
    <w:rsid w:val="00F172BD"/>
    <w:rsid w:val="00F21136"/>
    <w:rsid w:val="00F21A87"/>
    <w:rsid w:val="00F22103"/>
    <w:rsid w:val="00F230E3"/>
    <w:rsid w:val="00F23B13"/>
    <w:rsid w:val="00F23BAB"/>
    <w:rsid w:val="00F23E04"/>
    <w:rsid w:val="00F2472F"/>
    <w:rsid w:val="00F271ED"/>
    <w:rsid w:val="00F307E9"/>
    <w:rsid w:val="00F31462"/>
    <w:rsid w:val="00F329CE"/>
    <w:rsid w:val="00F34A8A"/>
    <w:rsid w:val="00F37D44"/>
    <w:rsid w:val="00F406B3"/>
    <w:rsid w:val="00F41F16"/>
    <w:rsid w:val="00F4418F"/>
    <w:rsid w:val="00F45846"/>
    <w:rsid w:val="00F45EBD"/>
    <w:rsid w:val="00F46DFE"/>
    <w:rsid w:val="00F479C9"/>
    <w:rsid w:val="00F50817"/>
    <w:rsid w:val="00F516C4"/>
    <w:rsid w:val="00F51748"/>
    <w:rsid w:val="00F542D7"/>
    <w:rsid w:val="00F548DB"/>
    <w:rsid w:val="00F55B36"/>
    <w:rsid w:val="00F61C1B"/>
    <w:rsid w:val="00F62A36"/>
    <w:rsid w:val="00F64B50"/>
    <w:rsid w:val="00F64F79"/>
    <w:rsid w:val="00F674C3"/>
    <w:rsid w:val="00F713AF"/>
    <w:rsid w:val="00F72A20"/>
    <w:rsid w:val="00F72D29"/>
    <w:rsid w:val="00F72E99"/>
    <w:rsid w:val="00F73E25"/>
    <w:rsid w:val="00F749B3"/>
    <w:rsid w:val="00F74EDA"/>
    <w:rsid w:val="00F75630"/>
    <w:rsid w:val="00F75D5A"/>
    <w:rsid w:val="00F76B9B"/>
    <w:rsid w:val="00F76D23"/>
    <w:rsid w:val="00F80860"/>
    <w:rsid w:val="00F80B04"/>
    <w:rsid w:val="00F81075"/>
    <w:rsid w:val="00F81171"/>
    <w:rsid w:val="00F81CD9"/>
    <w:rsid w:val="00F83578"/>
    <w:rsid w:val="00F843B4"/>
    <w:rsid w:val="00F85CC8"/>
    <w:rsid w:val="00F861DF"/>
    <w:rsid w:val="00F909B3"/>
    <w:rsid w:val="00F92536"/>
    <w:rsid w:val="00F925F1"/>
    <w:rsid w:val="00F939B2"/>
    <w:rsid w:val="00F951DF"/>
    <w:rsid w:val="00F954C4"/>
    <w:rsid w:val="00F954C7"/>
    <w:rsid w:val="00F96BD4"/>
    <w:rsid w:val="00F97046"/>
    <w:rsid w:val="00FA02FA"/>
    <w:rsid w:val="00FA23D4"/>
    <w:rsid w:val="00FA2A3C"/>
    <w:rsid w:val="00FA504C"/>
    <w:rsid w:val="00FA522A"/>
    <w:rsid w:val="00FA5DEF"/>
    <w:rsid w:val="00FA6057"/>
    <w:rsid w:val="00FA66EA"/>
    <w:rsid w:val="00FA7B75"/>
    <w:rsid w:val="00FB126F"/>
    <w:rsid w:val="00FB59CB"/>
    <w:rsid w:val="00FB5F92"/>
    <w:rsid w:val="00FC3D20"/>
    <w:rsid w:val="00FC5902"/>
    <w:rsid w:val="00FC5945"/>
    <w:rsid w:val="00FC63A1"/>
    <w:rsid w:val="00FC6903"/>
    <w:rsid w:val="00FC6B4D"/>
    <w:rsid w:val="00FC758B"/>
    <w:rsid w:val="00FD041E"/>
    <w:rsid w:val="00FD24F4"/>
    <w:rsid w:val="00FD2867"/>
    <w:rsid w:val="00FD3090"/>
    <w:rsid w:val="00FD4CF2"/>
    <w:rsid w:val="00FD740C"/>
    <w:rsid w:val="00FE1CB0"/>
    <w:rsid w:val="00FE1EE9"/>
    <w:rsid w:val="00FE2514"/>
    <w:rsid w:val="00FE30D7"/>
    <w:rsid w:val="00FE76B6"/>
    <w:rsid w:val="00FF0C38"/>
    <w:rsid w:val="00FF1059"/>
    <w:rsid w:val="00FF2580"/>
    <w:rsid w:val="00FF46F8"/>
    <w:rsid w:val="00FF52BB"/>
    <w:rsid w:val="00FF6310"/>
    <w:rsid w:val="00FF7DF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3FF827"/>
  <w15:docId w15:val="{9BB6711E-9B12-43CF-8BF5-F1A511D794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rsid w:val="001C3AC5"/>
    <w:pPr>
      <w:bidi/>
      <w:spacing w:after="0"/>
    </w:pPr>
    <w:rPr>
      <w:rFonts w:asciiTheme="majorBidi" w:hAnsiTheme="majorBidi" w:cs="David"/>
      <w:sz w:val="28"/>
      <w:szCs w:val="28"/>
    </w:rPr>
  </w:style>
  <w:style w:type="paragraph" w:styleId="1">
    <w:name w:val="heading 1"/>
    <w:basedOn w:val="2"/>
    <w:next w:val="a3"/>
    <w:link w:val="10"/>
    <w:uiPriority w:val="9"/>
    <w:qFormat/>
    <w:rsid w:val="004D06AC"/>
    <w:pPr>
      <w:pBdr>
        <w:bottom w:val="none" w:sz="0" w:space="0" w:color="auto"/>
      </w:pBdr>
      <w:spacing w:after="600"/>
      <w:outlineLvl w:val="0"/>
    </w:pPr>
    <w:rPr>
      <w:sz w:val="56"/>
      <w:szCs w:val="56"/>
    </w:rPr>
  </w:style>
  <w:style w:type="paragraph" w:styleId="2">
    <w:name w:val="heading 2"/>
    <w:basedOn w:val="a3"/>
    <w:next w:val="a3"/>
    <w:link w:val="20"/>
    <w:uiPriority w:val="9"/>
    <w:unhideWhenUsed/>
    <w:qFormat/>
    <w:rsid w:val="004D06AC"/>
    <w:pPr>
      <w:keepNext/>
      <w:keepLines/>
      <w:pBdr>
        <w:bottom w:val="single" w:sz="8" w:space="1" w:color="0390CF"/>
      </w:pBdr>
      <w:spacing w:before="200" w:after="400" w:line="240" w:lineRule="auto"/>
      <w:contextualSpacing/>
      <w:outlineLvl w:val="1"/>
    </w:pPr>
    <w:rPr>
      <w:rFonts w:ascii="Gisha" w:eastAsiaTheme="majorEastAsia" w:hAnsi="Gisha" w:cs="Gisha"/>
      <w:b/>
      <w:bCs/>
      <w:color w:val="0390CF"/>
      <w:sz w:val="36"/>
      <w:szCs w:val="36"/>
    </w:rPr>
  </w:style>
  <w:style w:type="paragraph" w:styleId="3">
    <w:name w:val="heading 3"/>
    <w:basedOn w:val="a4"/>
    <w:next w:val="a2"/>
    <w:link w:val="30"/>
    <w:uiPriority w:val="9"/>
    <w:unhideWhenUsed/>
    <w:qFormat/>
    <w:rsid w:val="004D06AC"/>
    <w:pPr>
      <w:outlineLvl w:val="2"/>
    </w:pPr>
  </w:style>
  <w:style w:type="paragraph" w:styleId="4">
    <w:name w:val="heading 4"/>
    <w:basedOn w:val="a3"/>
    <w:next w:val="a2"/>
    <w:link w:val="40"/>
    <w:unhideWhenUsed/>
    <w:qFormat/>
    <w:rsid w:val="004D06AC"/>
    <w:pPr>
      <w:spacing w:line="360" w:lineRule="auto"/>
      <w:outlineLvl w:val="3"/>
    </w:pPr>
    <w:rPr>
      <w:b/>
      <w:bCs/>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10">
    <w:name w:val="כותרת 1 תו"/>
    <w:basedOn w:val="a5"/>
    <w:link w:val="1"/>
    <w:uiPriority w:val="9"/>
    <w:rsid w:val="004D06AC"/>
    <w:rPr>
      <w:rFonts w:ascii="Gisha" w:eastAsiaTheme="majorEastAsia" w:hAnsi="Gisha" w:cs="Gisha"/>
      <w:b/>
      <w:bCs/>
      <w:color w:val="0390CF"/>
      <w:sz w:val="56"/>
      <w:szCs w:val="56"/>
    </w:rPr>
  </w:style>
  <w:style w:type="paragraph" w:styleId="a8">
    <w:name w:val="List Paragraph"/>
    <w:basedOn w:val="a3"/>
    <w:link w:val="a9"/>
    <w:uiPriority w:val="34"/>
    <w:qFormat/>
    <w:rsid w:val="004D06AC"/>
    <w:pPr>
      <w:ind w:left="357"/>
      <w:contextualSpacing/>
    </w:pPr>
  </w:style>
  <w:style w:type="paragraph" w:customStyle="1" w:styleId="aa">
    <w:name w:val="דוגמא"/>
    <w:basedOn w:val="a2"/>
    <w:rsid w:val="00512737"/>
    <w:pPr>
      <w:spacing w:line="360" w:lineRule="auto"/>
    </w:pPr>
    <w:rPr>
      <w:b/>
      <w:bCs/>
    </w:rPr>
  </w:style>
  <w:style w:type="character" w:customStyle="1" w:styleId="20">
    <w:name w:val="כותרת 2 תו"/>
    <w:basedOn w:val="a5"/>
    <w:link w:val="2"/>
    <w:uiPriority w:val="9"/>
    <w:rsid w:val="004D06AC"/>
    <w:rPr>
      <w:rFonts w:ascii="Gisha" w:eastAsiaTheme="majorEastAsia" w:hAnsi="Gisha" w:cs="Gisha"/>
      <w:b/>
      <w:bCs/>
      <w:color w:val="0390CF"/>
      <w:sz w:val="36"/>
      <w:szCs w:val="36"/>
    </w:rPr>
  </w:style>
  <w:style w:type="character" w:customStyle="1" w:styleId="30">
    <w:name w:val="כותרת 3 תו"/>
    <w:basedOn w:val="a5"/>
    <w:link w:val="3"/>
    <w:uiPriority w:val="9"/>
    <w:rsid w:val="004D06AC"/>
    <w:rPr>
      <w:rFonts w:ascii="Times New Roman" w:eastAsiaTheme="minorEastAsia" w:hAnsi="Times New Roman" w:cs="David"/>
      <w:b/>
      <w:bCs/>
      <w:color w:val="244061" w:themeColor="accent1" w:themeShade="80"/>
      <w:sz w:val="32"/>
      <w:szCs w:val="32"/>
    </w:rPr>
  </w:style>
  <w:style w:type="character" w:customStyle="1" w:styleId="40">
    <w:name w:val="כותרת 4 תו"/>
    <w:basedOn w:val="a5"/>
    <w:link w:val="4"/>
    <w:rsid w:val="004D06AC"/>
    <w:rPr>
      <w:rFonts w:ascii="Times New Roman" w:eastAsiaTheme="minorEastAsia" w:hAnsi="Times New Roman" w:cs="David"/>
      <w:b/>
      <w:bCs/>
      <w:sz w:val="28"/>
      <w:szCs w:val="28"/>
    </w:rPr>
  </w:style>
  <w:style w:type="paragraph" w:customStyle="1" w:styleId="a4">
    <w:name w:val="סיכום תיאוריה"/>
    <w:basedOn w:val="a3"/>
    <w:next w:val="a3"/>
    <w:link w:val="ab"/>
    <w:rsid w:val="008E6EBA"/>
    <w:pPr>
      <w:spacing w:line="360" w:lineRule="auto"/>
    </w:pPr>
    <w:rPr>
      <w:b/>
      <w:bCs/>
      <w:color w:val="244061" w:themeColor="accent1" w:themeShade="80"/>
      <w:sz w:val="32"/>
      <w:szCs w:val="32"/>
    </w:rPr>
  </w:style>
  <w:style w:type="character" w:customStyle="1" w:styleId="ab">
    <w:name w:val="סיכום תיאוריה תו"/>
    <w:basedOn w:val="ac"/>
    <w:link w:val="a4"/>
    <w:rsid w:val="008E6EBA"/>
    <w:rPr>
      <w:rFonts w:ascii="Times New Roman" w:eastAsiaTheme="minorEastAsia" w:hAnsi="Times New Roman" w:cs="David"/>
      <w:b/>
      <w:bCs/>
      <w:color w:val="244061" w:themeColor="accent1" w:themeShade="80"/>
      <w:sz w:val="32"/>
      <w:szCs w:val="32"/>
    </w:rPr>
  </w:style>
  <w:style w:type="paragraph" w:customStyle="1" w:styleId="a3">
    <w:name w:val="חוברות"/>
    <w:basedOn w:val="a2"/>
    <w:link w:val="ac"/>
    <w:qFormat/>
    <w:rsid w:val="00045800"/>
    <w:pPr>
      <w:spacing w:after="120"/>
    </w:pPr>
    <w:rPr>
      <w:rFonts w:ascii="Times New Roman" w:eastAsiaTheme="minorEastAsia" w:hAnsi="Times New Roman"/>
      <w:sz w:val="24"/>
    </w:rPr>
  </w:style>
  <w:style w:type="character" w:customStyle="1" w:styleId="ac">
    <w:name w:val="חוברות תו"/>
    <w:basedOn w:val="a5"/>
    <w:link w:val="a3"/>
    <w:rsid w:val="00045800"/>
    <w:rPr>
      <w:rFonts w:ascii="Times New Roman" w:eastAsiaTheme="minorEastAsia" w:hAnsi="Times New Roman" w:cs="David"/>
      <w:sz w:val="24"/>
      <w:szCs w:val="28"/>
    </w:rPr>
  </w:style>
  <w:style w:type="paragraph" w:customStyle="1" w:styleId="ad">
    <w:name w:val="טבלה לסיכומים"/>
    <w:basedOn w:val="a3"/>
    <w:link w:val="ae"/>
    <w:rsid w:val="008E6EBA"/>
    <w:pPr>
      <w:spacing w:line="240" w:lineRule="auto"/>
    </w:pPr>
    <w:rPr>
      <w:rFonts w:eastAsiaTheme="majorEastAsia"/>
    </w:rPr>
  </w:style>
  <w:style w:type="character" w:customStyle="1" w:styleId="ae">
    <w:name w:val="טבלה לסיכומים תו"/>
    <w:basedOn w:val="ac"/>
    <w:link w:val="ad"/>
    <w:rsid w:val="008E6EBA"/>
    <w:rPr>
      <w:rFonts w:ascii="Times New Roman" w:eastAsiaTheme="majorEastAsia" w:hAnsi="Times New Roman" w:cs="David"/>
      <w:sz w:val="28"/>
      <w:szCs w:val="28"/>
    </w:rPr>
  </w:style>
  <w:style w:type="paragraph" w:customStyle="1" w:styleId="a">
    <w:name w:val="טקסט טבלה"/>
    <w:basedOn w:val="a8"/>
    <w:link w:val="af"/>
    <w:rsid w:val="00D36C93"/>
    <w:pPr>
      <w:numPr>
        <w:numId w:val="2"/>
      </w:numPr>
      <w:spacing w:line="360" w:lineRule="auto"/>
    </w:pPr>
    <w:rPr>
      <w:noProof/>
    </w:rPr>
  </w:style>
  <w:style w:type="character" w:customStyle="1" w:styleId="af">
    <w:name w:val="טקסט טבלה תו"/>
    <w:basedOn w:val="a9"/>
    <w:link w:val="a"/>
    <w:rsid w:val="00D36C93"/>
    <w:rPr>
      <w:rFonts w:ascii="Times New Roman" w:eastAsiaTheme="minorEastAsia" w:hAnsi="Times New Roman" w:cs="David"/>
      <w:noProof/>
      <w:sz w:val="24"/>
      <w:szCs w:val="28"/>
    </w:rPr>
  </w:style>
  <w:style w:type="paragraph" w:customStyle="1" w:styleId="af0">
    <w:name w:val="כלל עם נקודה"/>
    <w:basedOn w:val="a3"/>
    <w:link w:val="af1"/>
    <w:autoRedefine/>
    <w:qFormat/>
    <w:rsid w:val="00A02D0D"/>
    <w:rPr>
      <w:rFonts w:eastAsia="Times New Roman"/>
      <w:sz w:val="44"/>
      <w:szCs w:val="44"/>
    </w:rPr>
  </w:style>
  <w:style w:type="character" w:customStyle="1" w:styleId="af1">
    <w:name w:val="כלל עם נקודה תו"/>
    <w:basedOn w:val="ac"/>
    <w:link w:val="af0"/>
    <w:rsid w:val="00A02D0D"/>
    <w:rPr>
      <w:rFonts w:ascii="Times New Roman" w:eastAsia="Times New Roman" w:hAnsi="Times New Roman" w:cs="David"/>
      <w:sz w:val="44"/>
      <w:szCs w:val="44"/>
    </w:rPr>
  </w:style>
  <w:style w:type="paragraph" w:customStyle="1" w:styleId="af2">
    <w:name w:val="כותרת פרק"/>
    <w:basedOn w:val="1"/>
    <w:next w:val="1"/>
    <w:link w:val="af3"/>
    <w:qFormat/>
    <w:rsid w:val="004D06AC"/>
    <w:pPr>
      <w:spacing w:after="200"/>
    </w:pPr>
    <w:rPr>
      <w:b w:val="0"/>
      <w:bCs w:val="0"/>
    </w:rPr>
  </w:style>
  <w:style w:type="character" w:customStyle="1" w:styleId="af3">
    <w:name w:val="כותרת פרק תו"/>
    <w:basedOn w:val="10"/>
    <w:link w:val="af2"/>
    <w:rsid w:val="004D06AC"/>
    <w:rPr>
      <w:rFonts w:ascii="Gisha" w:eastAsiaTheme="majorEastAsia" w:hAnsi="Gisha" w:cs="Gisha"/>
      <w:b w:val="0"/>
      <w:bCs w:val="0"/>
      <w:color w:val="0390CF"/>
      <w:sz w:val="56"/>
      <w:szCs w:val="56"/>
    </w:rPr>
  </w:style>
  <w:style w:type="paragraph" w:customStyle="1" w:styleId="31">
    <w:name w:val="כותרת 31"/>
    <w:basedOn w:val="a2"/>
    <w:next w:val="a2"/>
    <w:uiPriority w:val="9"/>
    <w:rsid w:val="00D36C93"/>
    <w:pPr>
      <w:spacing w:after="200"/>
      <w:outlineLvl w:val="2"/>
    </w:pPr>
    <w:rPr>
      <w:rFonts w:ascii="Rockwell" w:hAnsi="Rockwell"/>
      <w:b/>
      <w:bCs/>
    </w:rPr>
  </w:style>
  <w:style w:type="paragraph" w:customStyle="1" w:styleId="af4">
    <w:name w:val="מיספורי שאלות בתוך טבלה"/>
    <w:basedOn w:val="a8"/>
    <w:link w:val="af5"/>
    <w:rsid w:val="008E6EBA"/>
    <w:pPr>
      <w:spacing w:after="0" w:line="360" w:lineRule="auto"/>
      <w:ind w:left="375" w:hanging="360"/>
    </w:pPr>
  </w:style>
  <w:style w:type="character" w:customStyle="1" w:styleId="af5">
    <w:name w:val="מיספורי שאלות בתוך טבלה תו"/>
    <w:basedOn w:val="a9"/>
    <w:link w:val="af4"/>
    <w:rsid w:val="008E6EBA"/>
    <w:rPr>
      <w:rFonts w:ascii="Times New Roman" w:eastAsiaTheme="minorEastAsia" w:hAnsi="Times New Roman" w:cs="David"/>
      <w:sz w:val="28"/>
      <w:szCs w:val="28"/>
    </w:rPr>
  </w:style>
  <w:style w:type="paragraph" w:customStyle="1" w:styleId="af6">
    <w:name w:val="כתובת אתר"/>
    <w:basedOn w:val="a2"/>
    <w:link w:val="af7"/>
    <w:qFormat/>
    <w:rsid w:val="004D06AC"/>
    <w:pPr>
      <w:spacing w:after="120" w:line="240" w:lineRule="auto"/>
    </w:pPr>
    <w:rPr>
      <w:rFonts w:ascii="Times New Roman" w:eastAsiaTheme="minorEastAsia" w:hAnsi="Times New Roman"/>
      <w:color w:val="0390CF"/>
      <w:sz w:val="24"/>
      <w:szCs w:val="24"/>
    </w:rPr>
  </w:style>
  <w:style w:type="character" w:customStyle="1" w:styleId="af7">
    <w:name w:val="כתובת אתר תו"/>
    <w:basedOn w:val="a5"/>
    <w:link w:val="af6"/>
    <w:rsid w:val="004D06AC"/>
    <w:rPr>
      <w:rFonts w:ascii="Times New Roman" w:eastAsiaTheme="minorEastAsia" w:hAnsi="Times New Roman" w:cs="David"/>
      <w:color w:val="0390CF"/>
      <w:sz w:val="24"/>
      <w:szCs w:val="24"/>
    </w:rPr>
  </w:style>
  <w:style w:type="paragraph" w:styleId="TOC1">
    <w:name w:val="toc 1"/>
    <w:basedOn w:val="a2"/>
    <w:next w:val="a2"/>
    <w:autoRedefine/>
    <w:uiPriority w:val="39"/>
    <w:unhideWhenUsed/>
    <w:qFormat/>
    <w:rsid w:val="004D06AC"/>
    <w:pPr>
      <w:tabs>
        <w:tab w:val="right" w:leader="dot" w:pos="8303"/>
      </w:tabs>
      <w:spacing w:after="100"/>
    </w:pPr>
    <w:rPr>
      <w:rFonts w:ascii="Times New Roman" w:eastAsiaTheme="minorEastAsia" w:hAnsi="Times New Roman"/>
      <w:b/>
      <w:bCs/>
      <w:noProof/>
      <w:sz w:val="24"/>
    </w:rPr>
  </w:style>
  <w:style w:type="paragraph" w:styleId="TOC2">
    <w:name w:val="toc 2"/>
    <w:basedOn w:val="a2"/>
    <w:next w:val="a2"/>
    <w:autoRedefine/>
    <w:uiPriority w:val="39"/>
    <w:unhideWhenUsed/>
    <w:qFormat/>
    <w:rsid w:val="004D06AC"/>
    <w:pPr>
      <w:spacing w:after="100"/>
      <w:ind w:left="220"/>
    </w:pPr>
    <w:rPr>
      <w:rFonts w:ascii="Times New Roman" w:eastAsiaTheme="minorEastAsia" w:hAnsi="Times New Roman"/>
      <w:szCs w:val="24"/>
      <w:rtl/>
      <w:cs/>
    </w:rPr>
  </w:style>
  <w:style w:type="paragraph" w:styleId="TOC3">
    <w:name w:val="toc 3"/>
    <w:basedOn w:val="a2"/>
    <w:next w:val="a2"/>
    <w:autoRedefine/>
    <w:uiPriority w:val="39"/>
    <w:unhideWhenUsed/>
    <w:qFormat/>
    <w:rsid w:val="004D06AC"/>
    <w:pPr>
      <w:spacing w:after="100"/>
      <w:ind w:left="440"/>
    </w:pPr>
    <w:rPr>
      <w:rFonts w:ascii="Times New Roman" w:eastAsiaTheme="minorEastAsia" w:hAnsi="Times New Roman"/>
      <w:szCs w:val="20"/>
      <w:rtl/>
      <w:cs/>
    </w:rPr>
  </w:style>
  <w:style w:type="character" w:customStyle="1" w:styleId="a9">
    <w:name w:val="פיסקת רשימה תו"/>
    <w:basedOn w:val="a5"/>
    <w:link w:val="a8"/>
    <w:uiPriority w:val="34"/>
    <w:rsid w:val="004D06AC"/>
    <w:rPr>
      <w:rFonts w:ascii="Times New Roman" w:eastAsiaTheme="minorEastAsia" w:hAnsi="Times New Roman" w:cs="David"/>
      <w:sz w:val="28"/>
      <w:szCs w:val="28"/>
    </w:rPr>
  </w:style>
  <w:style w:type="paragraph" w:styleId="af8">
    <w:name w:val="TOC Heading"/>
    <w:basedOn w:val="1"/>
    <w:next w:val="a2"/>
    <w:uiPriority w:val="39"/>
    <w:semiHidden/>
    <w:unhideWhenUsed/>
    <w:qFormat/>
    <w:rsid w:val="004D06AC"/>
    <w:pPr>
      <w:outlineLvl w:val="9"/>
    </w:pPr>
    <w:rPr>
      <w:rtl/>
      <w:cs/>
    </w:rPr>
  </w:style>
  <w:style w:type="paragraph" w:customStyle="1" w:styleId="a0">
    <w:name w:val="סעיפים לשאלה רגילה"/>
    <w:basedOn w:val="a1"/>
    <w:link w:val="af9"/>
    <w:qFormat/>
    <w:rsid w:val="004D06AC"/>
    <w:pPr>
      <w:numPr>
        <w:ilvl w:val="1"/>
        <w:numId w:val="1"/>
      </w:numPr>
      <w:ind w:left="1191" w:hanging="340"/>
    </w:pPr>
  </w:style>
  <w:style w:type="character" w:customStyle="1" w:styleId="af9">
    <w:name w:val="סעיפים לשאלה רגילה תו"/>
    <w:basedOn w:val="a9"/>
    <w:link w:val="a0"/>
    <w:rsid w:val="004D06AC"/>
    <w:rPr>
      <w:rFonts w:ascii="Times New Roman" w:eastAsiaTheme="minorEastAsia" w:hAnsi="Times New Roman" w:cs="David"/>
      <w:sz w:val="24"/>
      <w:szCs w:val="28"/>
    </w:rPr>
  </w:style>
  <w:style w:type="paragraph" w:customStyle="1" w:styleId="afa">
    <w:name w:val="סעיפים בתוך טבלה"/>
    <w:basedOn w:val="a8"/>
    <w:link w:val="afb"/>
    <w:rsid w:val="008E6EBA"/>
    <w:pPr>
      <w:spacing w:line="360" w:lineRule="auto"/>
      <w:ind w:left="720" w:hanging="360"/>
    </w:pPr>
    <w:rPr>
      <w:noProof/>
    </w:rPr>
  </w:style>
  <w:style w:type="character" w:customStyle="1" w:styleId="afb">
    <w:name w:val="סעיפים בתוך טבלה תו"/>
    <w:basedOn w:val="a9"/>
    <w:link w:val="afa"/>
    <w:rsid w:val="008E6EBA"/>
    <w:rPr>
      <w:rFonts w:ascii="Times New Roman" w:eastAsiaTheme="minorEastAsia" w:hAnsi="Times New Roman" w:cs="David"/>
      <w:noProof/>
      <w:sz w:val="28"/>
      <w:szCs w:val="28"/>
    </w:rPr>
  </w:style>
  <w:style w:type="paragraph" w:customStyle="1" w:styleId="afc">
    <w:name w:val="תבליט נקודה"/>
    <w:basedOn w:val="a3"/>
    <w:link w:val="afd"/>
    <w:rsid w:val="008E6EBA"/>
    <w:pPr>
      <w:spacing w:after="0" w:line="360" w:lineRule="auto"/>
      <w:ind w:left="720" w:hanging="360"/>
    </w:pPr>
  </w:style>
  <w:style w:type="character" w:customStyle="1" w:styleId="afd">
    <w:name w:val="תבליט נקודה תו"/>
    <w:basedOn w:val="ac"/>
    <w:link w:val="afc"/>
    <w:rsid w:val="008E6EBA"/>
    <w:rPr>
      <w:rFonts w:ascii="Times New Roman" w:eastAsiaTheme="minorEastAsia" w:hAnsi="Times New Roman" w:cs="David"/>
      <w:sz w:val="28"/>
      <w:szCs w:val="28"/>
    </w:rPr>
  </w:style>
  <w:style w:type="paragraph" w:customStyle="1" w:styleId="afe">
    <w:name w:val="נקודת כלל"/>
    <w:basedOn w:val="a3"/>
    <w:link w:val="aff"/>
    <w:autoRedefine/>
    <w:rsid w:val="006254F4"/>
    <w:pPr>
      <w:ind w:left="510" w:hanging="340"/>
    </w:pPr>
  </w:style>
  <w:style w:type="character" w:customStyle="1" w:styleId="aff">
    <w:name w:val="נקודת כלל תו"/>
    <w:basedOn w:val="ac"/>
    <w:link w:val="afe"/>
    <w:rsid w:val="006254F4"/>
    <w:rPr>
      <w:rFonts w:ascii="Times New Roman" w:eastAsiaTheme="minorEastAsia" w:hAnsi="Times New Roman" w:cs="David"/>
      <w:sz w:val="28"/>
      <w:szCs w:val="28"/>
    </w:rPr>
  </w:style>
  <w:style w:type="paragraph" w:styleId="aff0">
    <w:name w:val="header"/>
    <w:basedOn w:val="a2"/>
    <w:link w:val="aff1"/>
    <w:uiPriority w:val="99"/>
    <w:unhideWhenUsed/>
    <w:rsid w:val="00896778"/>
    <w:pPr>
      <w:tabs>
        <w:tab w:val="center" w:pos="4153"/>
        <w:tab w:val="right" w:pos="8306"/>
      </w:tabs>
      <w:spacing w:line="240" w:lineRule="auto"/>
    </w:pPr>
  </w:style>
  <w:style w:type="character" w:customStyle="1" w:styleId="aff1">
    <w:name w:val="כותרת עליונה תו"/>
    <w:basedOn w:val="a5"/>
    <w:link w:val="aff0"/>
    <w:uiPriority w:val="99"/>
    <w:rsid w:val="00896778"/>
    <w:rPr>
      <w:rFonts w:asciiTheme="majorBidi" w:hAnsiTheme="majorBidi" w:cs="David"/>
      <w:sz w:val="28"/>
      <w:szCs w:val="28"/>
    </w:rPr>
  </w:style>
  <w:style w:type="paragraph" w:styleId="aff2">
    <w:name w:val="footer"/>
    <w:basedOn w:val="a2"/>
    <w:link w:val="aff3"/>
    <w:uiPriority w:val="99"/>
    <w:unhideWhenUsed/>
    <w:rsid w:val="00896778"/>
    <w:pPr>
      <w:tabs>
        <w:tab w:val="center" w:pos="4153"/>
        <w:tab w:val="right" w:pos="8306"/>
      </w:tabs>
      <w:spacing w:line="240" w:lineRule="auto"/>
    </w:pPr>
  </w:style>
  <w:style w:type="character" w:customStyle="1" w:styleId="aff3">
    <w:name w:val="כותרת תחתונה תו"/>
    <w:basedOn w:val="a5"/>
    <w:link w:val="aff2"/>
    <w:uiPriority w:val="99"/>
    <w:rsid w:val="00896778"/>
    <w:rPr>
      <w:rFonts w:asciiTheme="majorBidi" w:hAnsiTheme="majorBidi" w:cs="David"/>
      <w:sz w:val="28"/>
      <w:szCs w:val="28"/>
    </w:rPr>
  </w:style>
  <w:style w:type="table" w:styleId="aff4">
    <w:name w:val="Table Grid"/>
    <w:basedOn w:val="a6"/>
    <w:uiPriority w:val="39"/>
    <w:rsid w:val="00896778"/>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5">
    <w:name w:val="Balloon Text"/>
    <w:basedOn w:val="a2"/>
    <w:link w:val="aff6"/>
    <w:uiPriority w:val="99"/>
    <w:semiHidden/>
    <w:unhideWhenUsed/>
    <w:rsid w:val="00896778"/>
    <w:pPr>
      <w:spacing w:line="240" w:lineRule="auto"/>
    </w:pPr>
    <w:rPr>
      <w:rFonts w:ascii="Tahoma" w:hAnsi="Tahoma" w:cs="Tahoma"/>
      <w:sz w:val="16"/>
      <w:szCs w:val="16"/>
    </w:rPr>
  </w:style>
  <w:style w:type="character" w:customStyle="1" w:styleId="aff6">
    <w:name w:val="טקסט בלונים תו"/>
    <w:basedOn w:val="a5"/>
    <w:link w:val="aff5"/>
    <w:uiPriority w:val="99"/>
    <w:semiHidden/>
    <w:rsid w:val="00896778"/>
    <w:rPr>
      <w:rFonts w:ascii="Tahoma" w:hAnsi="Tahoma" w:cs="Tahoma"/>
      <w:sz w:val="16"/>
      <w:szCs w:val="16"/>
    </w:rPr>
  </w:style>
  <w:style w:type="paragraph" w:customStyle="1" w:styleId="a1">
    <w:name w:val="מיספורי שאלות"/>
    <w:basedOn w:val="a3"/>
    <w:link w:val="aff7"/>
    <w:qFormat/>
    <w:rsid w:val="004D06AC"/>
    <w:pPr>
      <w:numPr>
        <w:numId w:val="3"/>
      </w:numPr>
      <w:spacing w:after="0"/>
    </w:pPr>
  </w:style>
  <w:style w:type="character" w:customStyle="1" w:styleId="aff7">
    <w:name w:val="מיספורי שאלות תו"/>
    <w:basedOn w:val="a9"/>
    <w:link w:val="a1"/>
    <w:rsid w:val="004D06AC"/>
    <w:rPr>
      <w:rFonts w:ascii="Times New Roman" w:eastAsiaTheme="minorEastAsia" w:hAnsi="Times New Roman" w:cs="David"/>
      <w:sz w:val="24"/>
      <w:szCs w:val="28"/>
    </w:rPr>
  </w:style>
  <w:style w:type="table" w:customStyle="1" w:styleId="11">
    <w:name w:val="טבלת רשת1"/>
    <w:basedOn w:val="a6"/>
    <w:next w:val="aff4"/>
    <w:uiPriority w:val="59"/>
    <w:rsid w:val="00AD65C0"/>
    <w:pPr>
      <w:spacing w:after="0" w:line="240" w:lineRule="auto"/>
    </w:pPr>
    <w:rPr>
      <w:rFonts w:ascii="Times New Roman" w:hAnsi="Times New Roman" w:cs="David"/>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8">
    <w:name w:val="No Spacing"/>
    <w:uiPriority w:val="1"/>
    <w:qFormat/>
    <w:rsid w:val="003842CF"/>
    <w:pPr>
      <w:bidi/>
      <w:spacing w:after="0" w:line="240" w:lineRule="auto"/>
    </w:pPr>
    <w:rPr>
      <w:szCs w:val="24"/>
    </w:rPr>
  </w:style>
  <w:style w:type="character" w:styleId="aff9">
    <w:name w:val="Placeholder Text"/>
    <w:basedOn w:val="a5"/>
    <w:uiPriority w:val="99"/>
    <w:semiHidden/>
    <w:rsid w:val="005540FC"/>
    <w:rPr>
      <w:color w:val="808080"/>
    </w:rPr>
  </w:style>
  <w:style w:type="character" w:styleId="affa">
    <w:name w:val="Strong"/>
    <w:basedOn w:val="a5"/>
    <w:uiPriority w:val="22"/>
    <w:qFormat/>
    <w:rsid w:val="00D0665A"/>
    <w:rPr>
      <w:b/>
      <w:bCs/>
    </w:rPr>
  </w:style>
  <w:style w:type="character" w:customStyle="1" w:styleId="apple-converted-space">
    <w:name w:val="apple-converted-space"/>
    <w:basedOn w:val="a5"/>
    <w:rsid w:val="007D3646"/>
  </w:style>
  <w:style w:type="paragraph" w:styleId="NormalWeb">
    <w:name w:val="Normal (Web)"/>
    <w:basedOn w:val="a2"/>
    <w:uiPriority w:val="99"/>
    <w:unhideWhenUsed/>
    <w:rsid w:val="00234133"/>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a5"/>
    <w:uiPriority w:val="99"/>
    <w:unhideWhenUsed/>
    <w:rsid w:val="00960941"/>
    <w:rPr>
      <w:color w:val="0000FF" w:themeColor="hyperlink"/>
      <w:u w:val="single"/>
    </w:rPr>
  </w:style>
  <w:style w:type="character" w:styleId="affb">
    <w:name w:val="Unresolved Mention"/>
    <w:basedOn w:val="a5"/>
    <w:uiPriority w:val="99"/>
    <w:semiHidden/>
    <w:unhideWhenUsed/>
    <w:rsid w:val="0096094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E7BE9C-5526-4567-B264-3001D81DC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1796</Words>
  <Characters>8980</Characters>
  <Application>Microsoft Office Word</Application>
  <DocSecurity>0</DocSecurity>
  <Lines>74</Lines>
  <Paragraphs>21</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10755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Meny Gabay</cp:lastModifiedBy>
  <cp:revision>1</cp:revision>
  <cp:lastPrinted>2025-09-10T14:40:00Z</cp:lastPrinted>
  <dcterms:created xsi:type="dcterms:W3CDTF">2026-06-11T06:34:00Z</dcterms:created>
  <dcterms:modified xsi:type="dcterms:W3CDTF">2026-06-16T19:15:00Z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y fmtid="{D5CDD505-2E9C-101B-9397-08002B2CF9AE}" pid="3" name="MTEquationNumber2">
    <vt:lpwstr>(#S1.#E1)</vt:lpwstr>
  </property>
</Properties>
</file>