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F68D" w14:textId="77777777" w:rsidR="00FC4FF8" w:rsidRPr="00731D36" w:rsidRDefault="00FC4FF8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9504" behindDoc="1" locked="0" layoutInCell="1" allowOverlap="1" wp14:anchorId="77DD30D2" wp14:editId="6F50540B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60C5B" w14:textId="77777777" w:rsidR="00FC4FF8" w:rsidRDefault="00FC4FF8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7EFBB75B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387BC9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387BC9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387BC9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387BC9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15917292" w14:textId="77777777" w:rsidR="00FC4FF8" w:rsidRDefault="00387BC9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2C3079C" w14:textId="52DA2384" w:rsidR="002E588F" w:rsidRPr="00D92F05" w:rsidRDefault="002E588F" w:rsidP="008E06A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משוואת הקו הישר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F07B7DF" w14:textId="77777777" w:rsidR="002E588F" w:rsidRPr="00E92AD2" w:rsidRDefault="002E588F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4625DBCD" w14:textId="77777777" w:rsidR="002E588F" w:rsidRPr="00E92AD2" w:rsidRDefault="002E588F" w:rsidP="008E06A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56E0FA1" w14:textId="77777777" w:rsidR="002E588F" w:rsidRPr="00E92AD2" w:rsidRDefault="002E588F" w:rsidP="008E06A8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92AD2">
        <w:rPr>
          <w:noProof/>
          <w:sz w:val="18"/>
          <w:szCs w:val="18"/>
          <w:rtl/>
        </w:rPr>
        <w:t>מכפלת השיפועים של שני ישרים מאונכים היא 1-.</w:t>
      </w:r>
    </w:p>
    <w:p w14:paraId="5A5A6A41" w14:textId="77777777" w:rsidR="002E588F" w:rsidRPr="00E92AD2" w:rsidRDefault="002E588F" w:rsidP="008E06A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8946DA5" w14:textId="77777777" w:rsidR="00FC4FF8" w:rsidRDefault="002E588F" w:rsidP="008E06A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מרחק נקודה מישר: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20"/>
            <w:szCs w:val="20"/>
          </w:rPr>
          <m:t>d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+1</m:t>
                    </m:r>
                  </m:e>
                </m:rad>
              </m:den>
            </m:f>
          </m:e>
        </m:d>
      </m:oMath>
    </w:p>
    <w:p w14:paraId="48F010C2" w14:textId="07E508EF" w:rsidR="002E588F" w:rsidRPr="00D92F05" w:rsidRDefault="002E588F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CBFADEE" w14:textId="77777777" w:rsidR="002E588F" w:rsidRPr="00F8679B" w:rsidRDefault="002E588F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208059EE" w14:textId="77777777" w:rsidR="002E588F" w:rsidRDefault="002E588F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7706CA76" w14:textId="77777777" w:rsidR="002E588F" w:rsidRPr="00F8679B" w:rsidRDefault="002E588F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25B8E05D" w14:textId="77777777" w:rsidR="00FC4FF8" w:rsidRDefault="002E588F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548E9B34" w14:textId="713F5550" w:rsidR="002E588F" w:rsidRPr="00D92F05" w:rsidRDefault="002E588F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DE50D5A" w14:textId="77777777" w:rsidR="002E588F" w:rsidRPr="00756981" w:rsidRDefault="002E588F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2885B913" w14:textId="77777777" w:rsidR="00FC4FF8" w:rsidRDefault="00387BC9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0497B301" w14:textId="408424D4" w:rsidR="002E588F" w:rsidRDefault="002E588F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4ABAE9E8" w14:textId="77777777" w:rsidR="002E588F" w:rsidRPr="00E1388A" w:rsidRDefault="002E588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7FAC3A20" w14:textId="77777777" w:rsidR="002E588F" w:rsidRPr="00E1388A" w:rsidRDefault="002E588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0D3EDD75" w14:textId="77777777" w:rsidR="002E588F" w:rsidRPr="00E1388A" w:rsidRDefault="002E588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FC2807C" w14:textId="77777777" w:rsidR="002E588F" w:rsidRPr="00E1388A" w:rsidRDefault="002E588F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23C7EA9E" w14:textId="77777777" w:rsidR="002E588F" w:rsidRDefault="002E588F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512FEBF" w14:textId="77777777" w:rsidR="00FC4FF8" w:rsidRDefault="002E588F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1D506070" w14:textId="2D19E27F" w:rsidR="002E588F" w:rsidRPr="00D92F05" w:rsidRDefault="002E588F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F906B60" w14:textId="77777777" w:rsidR="002E588F" w:rsidRPr="001A1635" w:rsidRDefault="002E588F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1568AD2D" w14:textId="77777777" w:rsidR="00FC4FF8" w:rsidRDefault="002E588F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799E5B37" w14:textId="31729FC9" w:rsidR="002E588F" w:rsidRPr="00192BDA" w:rsidRDefault="002E588F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B1E5846" w14:textId="77777777" w:rsidR="002E588F" w:rsidRPr="0087619B" w:rsidRDefault="002E588F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662D42AE" w14:textId="77777777" w:rsidR="002E588F" w:rsidRPr="0087619B" w:rsidRDefault="002E588F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7163F176" w14:textId="77777777" w:rsidR="002E588F" w:rsidRPr="0087619B" w:rsidRDefault="002E588F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22333D6C" w14:textId="77777777" w:rsidR="002E588F" w:rsidRPr="0087619B" w:rsidRDefault="002E588F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22C80DF6" w14:textId="77777777" w:rsidR="002E588F" w:rsidRPr="0087619B" w:rsidRDefault="002E588F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7EFC6609" w14:textId="77777777" w:rsidR="00FC4FF8" w:rsidRDefault="002E588F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0F9BDBD1" w14:textId="6BC851F0" w:rsidR="002E588F" w:rsidRPr="00DC4ABB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94C9440" w14:textId="77777777" w:rsidR="002E588F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9E04559" w14:textId="77777777" w:rsidR="002E588F" w:rsidRPr="00DC4ABB" w:rsidRDefault="002E588F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6BD148F6" w14:textId="77777777" w:rsidR="002E588F" w:rsidRPr="00DC4ABB" w:rsidRDefault="002E588F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56E8F935" w14:textId="77777777" w:rsidR="002E588F" w:rsidRPr="00DC4ABB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2AD3933" w14:textId="77777777" w:rsidR="002E588F" w:rsidRPr="00DC4ABB" w:rsidRDefault="002E588F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A78364B" w14:textId="77777777" w:rsidR="002E588F" w:rsidRPr="00DC4ABB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40C789C7" w14:textId="77777777" w:rsidR="002E588F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1FD696A" w14:textId="77777777" w:rsidR="002E588F" w:rsidRPr="00DC4ABB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1C1E458" w14:textId="77777777" w:rsidR="002E588F" w:rsidRPr="00DC4ABB" w:rsidRDefault="002E588F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090F344" w14:textId="77777777" w:rsidR="00FC4FF8" w:rsidRDefault="002E588F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281693DC" w14:textId="45B15EDC" w:rsidR="002E588F" w:rsidRPr="00D92F05" w:rsidRDefault="002E588F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53318EC" w14:textId="77777777" w:rsidR="002E588F" w:rsidRPr="00FE4520" w:rsidRDefault="002E588F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13BA24C" wp14:editId="57CE01A5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144FB97A" w14:textId="77777777" w:rsidR="002E588F" w:rsidRPr="00FE4520" w:rsidRDefault="00387BC9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18B4972" w14:textId="77777777" w:rsidR="002E588F" w:rsidRPr="00FE4520" w:rsidRDefault="002E588F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34C92CEE" w14:textId="77777777" w:rsidR="00FC4FF8" w:rsidRDefault="002E588F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73C5013D" w14:textId="33E35F3B" w:rsidR="002E588F" w:rsidRPr="00C67536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67CD8841" w14:textId="77777777" w:rsidR="002E588F" w:rsidRPr="00C67536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52F112A2" w14:textId="77777777" w:rsidR="002E588F" w:rsidRPr="00C67536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0564B5B5" w14:textId="77777777" w:rsidR="002E588F" w:rsidRPr="00C67536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039BA6F7" w14:textId="77777777" w:rsidR="002E588F" w:rsidRPr="00C67536" w:rsidRDefault="00387BC9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05610CC7" w14:textId="77777777" w:rsidR="002E588F" w:rsidRPr="00C67536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7733E6DC" w14:textId="77777777" w:rsidR="002E588F" w:rsidRPr="00C67536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3E8B8FC2" w14:textId="77777777" w:rsidR="00FC4FF8" w:rsidRDefault="002E588F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4907F12D" w14:textId="6E689E3E" w:rsidR="002E588F" w:rsidRPr="00CD5F3B" w:rsidRDefault="002E588F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50BC2C9B" w14:textId="77777777" w:rsidR="002E588F" w:rsidRPr="00CD5F3B" w:rsidRDefault="00387BC9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5E08074E" w14:textId="77777777" w:rsidR="002E588F" w:rsidRPr="00CD5F3B" w:rsidRDefault="002E588F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750D22BC" w14:textId="77777777" w:rsidR="002E588F" w:rsidRPr="00CD5F3B" w:rsidRDefault="002E588F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13FA799D" w14:textId="77777777" w:rsidR="002E588F" w:rsidRPr="00CD5F3B" w:rsidRDefault="002E588F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0B18447F" w14:textId="77777777" w:rsidR="002E588F" w:rsidRPr="00CD5F3B" w:rsidRDefault="002E588F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06BE80E5" w14:textId="77777777" w:rsidR="00FC4FF8" w:rsidRDefault="00387BC9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3EFBCA39" w14:textId="0B16DA39" w:rsidR="002E588F" w:rsidRPr="00D92F05" w:rsidRDefault="002E588F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C89BD41" w14:textId="77777777" w:rsidR="002E588F" w:rsidRPr="00D86356" w:rsidRDefault="002E588F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B2E4A92" w14:textId="77777777" w:rsidR="002E588F" w:rsidRPr="00D86356" w:rsidRDefault="002E588F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9EF825B" w14:textId="77777777" w:rsidR="002E588F" w:rsidRPr="00D86356" w:rsidRDefault="002E588F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6468A331" w14:textId="77777777" w:rsidR="002E588F" w:rsidRPr="00D86356" w:rsidRDefault="00387BC9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1D49693E" w14:textId="77777777" w:rsidR="002E588F" w:rsidRPr="00D86356" w:rsidRDefault="002E588F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24572C38" w14:textId="77777777" w:rsidR="002E588F" w:rsidRDefault="002E588F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7AABBC8C" w14:textId="77777777" w:rsidR="00FC4FF8" w:rsidRDefault="002E588F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65741C45" w14:textId="24CD7FC7" w:rsidR="002E588F" w:rsidRPr="003917C1" w:rsidRDefault="002E588F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326D7449" w14:textId="77777777" w:rsidR="002E588F" w:rsidRPr="003917C1" w:rsidRDefault="002E588F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2C12D99B" w14:textId="77777777" w:rsidR="002E588F" w:rsidRPr="003917C1" w:rsidRDefault="002E588F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C6C695C" w14:textId="77777777" w:rsidR="00FC4FF8" w:rsidRDefault="002E588F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3A85E1DA" w14:textId="49C101BC" w:rsidR="002E588F" w:rsidRPr="00D92F05" w:rsidRDefault="002E588F" w:rsidP="0045473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זריקה אופקית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D363FDD" w14:textId="77777777" w:rsidR="002E588F" w:rsidRPr="00A869DD" w:rsidRDefault="002E588F" w:rsidP="00454739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53CC8B1" w14:textId="77777777" w:rsidR="002E588F" w:rsidRPr="00A869DD" w:rsidRDefault="002E588F" w:rsidP="00454739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7EC0C1C" w14:textId="77777777" w:rsidR="002E588F" w:rsidRPr="00A869DD" w:rsidRDefault="002E588F" w:rsidP="00454739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659977E5" w14:textId="77777777" w:rsidR="002E588F" w:rsidRPr="00D257ED" w:rsidRDefault="002E588F" w:rsidP="00454739">
      <w:pPr>
        <w:spacing w:line="240" w:lineRule="auto"/>
        <w:rPr>
          <w:i/>
          <w:noProof/>
          <w:sz w:val="18"/>
          <w:szCs w:val="18"/>
          <w:rtl/>
        </w:rPr>
      </w:pPr>
      <w:r w:rsidRPr="00D257ED">
        <w:rPr>
          <w:i/>
          <w:noProof/>
          <w:sz w:val="18"/>
          <w:szCs w:val="18"/>
          <w:u w:val="single"/>
          <w:rtl/>
        </w:rPr>
        <w:t>זריקה אופקית</w:t>
      </w:r>
      <w:r>
        <w:rPr>
          <w:rFonts w:hint="cs"/>
          <w:i/>
          <w:noProof/>
          <w:sz w:val="18"/>
          <w:szCs w:val="18"/>
          <w:rtl/>
        </w:rPr>
        <w:t>:</w:t>
      </w:r>
      <w:r w:rsidRPr="00D257ED">
        <w:rPr>
          <w:i/>
          <w:noProof/>
          <w:sz w:val="18"/>
          <w:szCs w:val="18"/>
          <w:rtl/>
        </w:rPr>
        <w:t xml:space="preserve"> 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257ED">
        <w:rPr>
          <w:i/>
          <w:noProof/>
          <w:sz w:val="18"/>
          <w:szCs w:val="18"/>
          <w:rtl/>
        </w:rPr>
        <w:t xml:space="preserve"> בכיוון אופקי .</w:t>
      </w:r>
    </w:p>
    <w:p w14:paraId="4B997158" w14:textId="77777777" w:rsidR="002E588F" w:rsidRPr="00D257ED" w:rsidRDefault="002E588F" w:rsidP="0045473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>- נ</w:t>
      </w:r>
      <w:r w:rsidRPr="00D257ED">
        <w:rPr>
          <w:i/>
          <w:noProof/>
          <w:sz w:val="18"/>
          <w:szCs w:val="18"/>
          <w:rtl/>
        </w:rPr>
        <w:t xml:space="preserve">פריד לתנועה במהירות קבועה בציר </w:t>
      </w:r>
      <w:r w:rsidRPr="00D257ED">
        <w:rPr>
          <w:i/>
          <w:noProof/>
          <w:sz w:val="18"/>
          <w:szCs w:val="18"/>
        </w:rPr>
        <w:t>X</w:t>
      </w:r>
      <w:r w:rsidRPr="00D257ED">
        <w:rPr>
          <w:i/>
          <w:noProof/>
          <w:sz w:val="18"/>
          <w:szCs w:val="18"/>
          <w:rtl/>
        </w:rPr>
        <w:t xml:space="preserve"> ותנועה בתאוצה קבועה בציר </w:t>
      </w:r>
      <w:r w:rsidRPr="00D257ED">
        <w:rPr>
          <w:i/>
          <w:noProof/>
          <w:sz w:val="18"/>
          <w:szCs w:val="18"/>
        </w:rPr>
        <w:t>Y</w:t>
      </w:r>
      <w:r w:rsidRPr="00D257ED">
        <w:rPr>
          <w:i/>
          <w:noProof/>
          <w:sz w:val="18"/>
          <w:szCs w:val="18"/>
          <w:rtl/>
        </w:rPr>
        <w:t xml:space="preserve"> (נפילה חופשית)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89E1F0C" w14:textId="77777777" w:rsidR="002E588F" w:rsidRDefault="002E588F" w:rsidP="00454739">
      <w:pPr>
        <w:spacing w:line="240" w:lineRule="auto"/>
        <w:rPr>
          <w:i/>
          <w:noProof/>
          <w:sz w:val="18"/>
          <w:szCs w:val="18"/>
          <w:rtl/>
        </w:rPr>
      </w:pPr>
      <w:r w:rsidRPr="00D257ED">
        <w:rPr>
          <w:i/>
          <w:noProof/>
          <w:sz w:val="18"/>
          <w:szCs w:val="18"/>
          <w:rtl/>
        </w:rPr>
        <w:t xml:space="preserve">נבחר ראשית בקרקע וכייון חיובי של ציר ה </w:t>
      </w:r>
      <w:r w:rsidRPr="00D257ED">
        <w:rPr>
          <w:i/>
          <w:noProof/>
          <w:sz w:val="18"/>
          <w:szCs w:val="18"/>
        </w:rPr>
        <w:t xml:space="preserve">Y </w:t>
      </w:r>
      <w:r w:rsidRPr="00D257ED">
        <w:rPr>
          <w:i/>
          <w:noProof/>
          <w:sz w:val="18"/>
          <w:szCs w:val="18"/>
          <w:rtl/>
        </w:rPr>
        <w:t xml:space="preserve"> כלפי מטה.</w:t>
      </w:r>
    </w:p>
    <w:p w14:paraId="451A06A5" w14:textId="77777777" w:rsidR="002E588F" w:rsidRPr="00D257ED" w:rsidRDefault="002E588F" w:rsidP="00454739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משוואות התנועה יהיו: </w:t>
      </w:r>
    </w:p>
    <w:p w14:paraId="03108F49" w14:textId="77777777" w:rsidR="00FC4FF8" w:rsidRDefault="002E588F" w:rsidP="00454739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  ;  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r>
            <w:rPr>
              <w:rFonts w:ascii="Cambria Math" w:hAnsi="Cambria Math"/>
              <w:noProof/>
              <w:sz w:val="18"/>
              <w:szCs w:val="18"/>
            </w:rPr>
            <m:t>g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=gt</m:t>
          </m:r>
        </m:oMath>
      </m:oMathPara>
    </w:p>
    <w:p w14:paraId="5E4AC75B" w14:textId="36129CA7" w:rsidR="002E588F" w:rsidRPr="00D92F05" w:rsidRDefault="002E588F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5CED65B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1B025B45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4474236F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36802A19" w14:textId="77777777" w:rsidR="002E588F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6DDBD393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2550AE15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233322E3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7BCE2E56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2FD48B36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07ED54BD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36D87A07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29CE2E32" w14:textId="77777777" w:rsidR="002E588F" w:rsidRPr="00630309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4384" behindDoc="1" locked="0" layoutInCell="1" allowOverlap="1" wp14:anchorId="222D5A86" wp14:editId="40F6947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65CEEADC" w14:textId="77777777" w:rsidR="002E588F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5ECDB3D5" w14:textId="77777777" w:rsidR="00FC4FF8" w:rsidRDefault="002E588F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382C3642" w14:textId="296D3D19" w:rsidR="002E588F" w:rsidRPr="00D92F05" w:rsidRDefault="002E588F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32A6183" w14:textId="77777777" w:rsidR="002E588F" w:rsidRPr="00A24B02" w:rsidRDefault="002E588F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5BEBA8C4" w14:textId="77777777" w:rsidR="002E588F" w:rsidRPr="00A24B02" w:rsidRDefault="002E588F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7CEB47B9" w14:textId="77777777" w:rsidR="00FC4FF8" w:rsidRDefault="002E588F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34AE429E" w14:textId="1478E4B9" w:rsidR="002E588F" w:rsidRPr="00D92F05" w:rsidRDefault="002E588F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C3E6897" w14:textId="77777777" w:rsidR="002E588F" w:rsidRPr="00CE50AD" w:rsidRDefault="002E588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213F1D62" w14:textId="77777777" w:rsidR="002E588F" w:rsidRPr="00CE50AD" w:rsidRDefault="002E588F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0D56F8BE" w14:textId="77777777" w:rsidR="002E588F" w:rsidRPr="00CE50AD" w:rsidRDefault="002E588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5C915714" w14:textId="77777777" w:rsidR="002E588F" w:rsidRPr="00CE50AD" w:rsidRDefault="002E588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44B76B00" w14:textId="77777777" w:rsidR="00FC4FF8" w:rsidRDefault="002E588F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5C9E716F" w14:textId="692B7F16" w:rsidR="002E588F" w:rsidRPr="0003741A" w:rsidRDefault="002E588F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14244FB" w14:textId="77777777" w:rsidR="00FC4FF8" w:rsidRDefault="002E588F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7BE3CB7B" w14:textId="14CE1682" w:rsidR="002E588F" w:rsidRPr="000C0F71" w:rsidRDefault="002E588F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6D022F9B" w14:textId="77777777" w:rsidR="002E588F" w:rsidRPr="000C0F71" w:rsidRDefault="002E588F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5D348EC6" w14:textId="77777777" w:rsidR="00FC4FF8" w:rsidRDefault="002E588F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7D008241" w14:textId="265D1D2A" w:rsidR="002E588F" w:rsidRDefault="002E588F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17920142" w14:textId="77777777" w:rsidR="002E588F" w:rsidRPr="00C309FE" w:rsidRDefault="002E588F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7470E60" w14:textId="77777777" w:rsidR="002E588F" w:rsidRPr="00C309FE" w:rsidRDefault="002E588F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5BFF6B10" w14:textId="77777777" w:rsidR="002E588F" w:rsidRPr="003F6E1E" w:rsidRDefault="002E588F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70BB3E1E" w14:textId="77777777" w:rsidR="002E588F" w:rsidRPr="003F6E1E" w:rsidRDefault="002E588F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A4B0806" w14:textId="77777777" w:rsidR="002E588F" w:rsidRDefault="002E588F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0B7FA33A" w14:textId="77777777" w:rsidR="002E588F" w:rsidRPr="003F6E1E" w:rsidRDefault="002E588F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3AA5A1C4" w14:textId="77777777" w:rsidR="002E588F" w:rsidRPr="003F6E1E" w:rsidRDefault="00387BC9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2E588F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2E588F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2E588F">
        <w:rPr>
          <w:rFonts w:hint="cs"/>
          <w:noProof/>
          <w:sz w:val="18"/>
          <w:szCs w:val="18"/>
          <w:rtl/>
        </w:rPr>
        <w:t xml:space="preserve">הכלליות </w:t>
      </w:r>
      <w:r w:rsidR="002E588F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7F3BB0CB" w14:textId="77777777" w:rsidR="002E588F" w:rsidRPr="003F6E1E" w:rsidRDefault="00387BC9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2E588F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2E588F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2E588F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2FFA5EB9" w14:textId="77777777" w:rsidR="002E588F" w:rsidRPr="003F6E1E" w:rsidRDefault="002E588F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4C9B3482" wp14:editId="5FD751D0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3310A62A" w14:textId="77777777" w:rsidR="002E588F" w:rsidRPr="003F6E1E" w:rsidRDefault="002E588F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20C373A0" w14:textId="77777777" w:rsidR="002E588F" w:rsidRPr="003F6E1E" w:rsidRDefault="002E588F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7D99B42" w14:textId="77777777" w:rsidR="00FC4FF8" w:rsidRDefault="002E588F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3E3C7489" w14:textId="4B90AA14" w:rsidR="002E588F" w:rsidRPr="00F72765" w:rsidRDefault="002E588F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304F8383" w14:textId="77777777" w:rsidR="002E588F" w:rsidRPr="00F72765" w:rsidRDefault="002E588F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3F62D7DE" w14:textId="77777777" w:rsidR="00FC4FF8" w:rsidRDefault="002E588F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C4CF6F4" w14:textId="18383556" w:rsidR="002E588F" w:rsidRPr="00D92F05" w:rsidRDefault="002E588F" w:rsidP="00EB0E44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FAABE23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044D3A35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8480" behindDoc="1" locked="0" layoutInCell="1" allowOverlap="1" wp14:anchorId="7F199B6D" wp14:editId="146C90B9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21BEAF8A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2B610206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43975F32" w14:textId="77777777" w:rsidR="002E588F" w:rsidRPr="007F5253" w:rsidRDefault="002E588F" w:rsidP="00EB0E44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212BD1CA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291BF6F2" w14:textId="77777777" w:rsidR="002E588F" w:rsidRPr="007F5253" w:rsidRDefault="002E588F" w:rsidP="00EB0E44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30DD5D1C" w14:textId="77777777" w:rsidR="002E588F" w:rsidRPr="007F5253" w:rsidRDefault="002E588F" w:rsidP="00EB0E44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3749C1AE" w14:textId="77777777" w:rsidR="002E588F" w:rsidRPr="007F5253" w:rsidRDefault="002E588F" w:rsidP="00EB0E44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23980721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1A564B71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B98E857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34165DF2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591EEEFE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12C37D90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70B4B761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FEBFBAC" w14:textId="77777777" w:rsidR="002E588F" w:rsidRPr="007F5253" w:rsidRDefault="002E588F" w:rsidP="00EB0E44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7B22E400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0491D122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6910C603" w14:textId="77777777" w:rsidR="002E588F" w:rsidRPr="007F5253" w:rsidRDefault="002E588F" w:rsidP="00EB0E44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43E417DB" w14:textId="77777777" w:rsidR="00FC4FF8" w:rsidRDefault="002E588F" w:rsidP="00EB0E44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5AEDBD63" w14:textId="4225EC39" w:rsidR="002E588F" w:rsidRPr="00D92F05" w:rsidRDefault="002E588F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51322CE" w14:textId="77777777" w:rsidR="00FC4FF8" w:rsidRDefault="002E588F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7D357CAA" w14:textId="3EE3D29A" w:rsidR="002E588F" w:rsidRPr="00866FD7" w:rsidRDefault="002E588F" w:rsidP="007E65AB">
      <w:pPr>
        <w:spacing w:line="240" w:lineRule="auto"/>
        <w:rPr>
          <w:noProof/>
          <w:sz w:val="18"/>
          <w:szCs w:val="18"/>
          <w:rtl/>
        </w:rPr>
      </w:pPr>
      <w:bookmarkStart w:id="0" w:name="_Hlk216077951"/>
      <w:r w:rsidRPr="00866FD7">
        <w:rPr>
          <w:rFonts w:hint="cs"/>
          <w:noProof/>
          <w:sz w:val="18"/>
          <w:szCs w:val="18"/>
          <w:u w:val="single"/>
          <w:rtl/>
        </w:rPr>
        <w:t>התנע של גוף</w:t>
      </w:r>
      <w:r w:rsidRPr="00866FD7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07FC91F4" w14:textId="77777777" w:rsidR="002E588F" w:rsidRPr="00866FD7" w:rsidRDefault="002E588F" w:rsidP="007E65AB">
      <w:pPr>
        <w:spacing w:line="240" w:lineRule="auto"/>
        <w:rPr>
          <w:noProof/>
          <w:sz w:val="18"/>
          <w:szCs w:val="18"/>
          <w:rtl/>
        </w:rPr>
      </w:pPr>
      <w:r w:rsidRPr="00866FD7">
        <w:rPr>
          <w:rFonts w:hint="cs"/>
          <w:noProof/>
          <w:sz w:val="18"/>
          <w:szCs w:val="18"/>
          <w:u w:val="single"/>
          <w:rtl/>
        </w:rPr>
        <w:t>המתקף הכולל שפועל על גוף שווה לשינוי בתנע של הגוף</w:t>
      </w:r>
      <w:r w:rsidRPr="00866FD7">
        <w:rPr>
          <w:rFonts w:hint="cs"/>
          <w:noProof/>
          <w:sz w:val="18"/>
          <w:szCs w:val="18"/>
          <w:rtl/>
        </w:rPr>
        <w:t>:</w:t>
      </w:r>
    </w:p>
    <w:p w14:paraId="7F77EB6B" w14:textId="77777777" w:rsidR="002E588F" w:rsidRPr="00866FD7" w:rsidRDefault="00387BC9" w:rsidP="007E65AB">
      <w:pPr>
        <w:bidi w:val="0"/>
        <w:spacing w:line="240" w:lineRule="auto"/>
        <w:rPr>
          <w:noProof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</m:oMath>
      <w:r w:rsidR="002E588F" w:rsidRPr="00866FD7">
        <w:rPr>
          <w:rFonts w:hint="cs"/>
          <w:noProof/>
          <w:sz w:val="18"/>
          <w:szCs w:val="18"/>
          <w:rtl/>
        </w:rPr>
        <w:t xml:space="preserve">    או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</w:p>
    <w:p w14:paraId="368F6766" w14:textId="77777777" w:rsidR="002E588F" w:rsidRPr="00866FD7" w:rsidRDefault="002E588F" w:rsidP="007E65AB">
      <w:pPr>
        <w:spacing w:line="240" w:lineRule="auto"/>
        <w:rPr>
          <w:noProof/>
          <w:sz w:val="18"/>
          <w:szCs w:val="18"/>
          <w:rtl/>
        </w:rPr>
      </w:pPr>
      <w:r w:rsidRPr="00866FD7">
        <w:rPr>
          <w:rFonts w:hint="cs"/>
          <w:noProof/>
          <w:sz w:val="18"/>
          <w:szCs w:val="18"/>
          <w:u w:val="single"/>
          <w:rtl/>
        </w:rPr>
        <w:t>חוק שימור התנע</w:t>
      </w:r>
      <w:r w:rsidRPr="00866FD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866FD7">
        <w:rPr>
          <w:noProof/>
          <w:sz w:val="18"/>
          <w:szCs w:val="18"/>
          <w:rtl/>
        </w:rPr>
        <w:t>התנע הכולל של המערכת לפני התנגשות שווה לתנע הכולל אחרי ההתנגשות</w:t>
      </w:r>
      <w:r>
        <w:rPr>
          <w:rFonts w:hint="cs"/>
          <w:noProof/>
          <w:sz w:val="18"/>
          <w:szCs w:val="18"/>
          <w:rtl/>
        </w:rPr>
        <w:t>:</w:t>
      </w:r>
    </w:p>
    <w:p w14:paraId="367E93E4" w14:textId="77777777" w:rsidR="002E588F" w:rsidRPr="00B50C0D" w:rsidRDefault="00387BC9" w:rsidP="007E65AB">
      <w:pPr>
        <w:bidi w:val="0"/>
        <w:spacing w:line="240" w:lineRule="auto"/>
        <w:rPr>
          <w:rFonts w:ascii="Cambria Math" w:hAnsi="Cambria Math"/>
          <w:i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u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bookmarkEnd w:id="0"/>
    <w:p w14:paraId="260DE077" w14:textId="77777777" w:rsidR="00FC4FF8" w:rsidRDefault="00387BC9" w:rsidP="007E65AB">
      <w:pPr>
        <w:spacing w:line="240" w:lineRule="auto"/>
        <w:rPr>
          <w:rFonts w:ascii="Cambria Math" w:hAnsi="Cambria Math"/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="002E588F" w:rsidRPr="00B50C0D">
        <w:rPr>
          <w:rFonts w:ascii="Cambria Math" w:hAnsi="Cambria Math" w:hint="cs"/>
          <w:i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2E588F" w:rsidRPr="00B50C0D">
        <w:rPr>
          <w:rFonts w:ascii="Cambria Math" w:hAnsi="Cambria Math" w:hint="cs"/>
          <w:i/>
          <w:noProof/>
          <w:sz w:val="18"/>
          <w:szCs w:val="18"/>
          <w:rtl/>
        </w:rPr>
        <w:t xml:space="preserve"> הן מהירויות הגופים לפני ההתנגשות ו-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="002E588F" w:rsidRPr="00B50C0D">
        <w:rPr>
          <w:rFonts w:ascii="Cambria Math" w:hAnsi="Cambria Math" w:hint="cs"/>
          <w:i/>
          <w:noProof/>
          <w:sz w:val="18"/>
          <w:szCs w:val="18"/>
          <w:rtl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2E588F" w:rsidRPr="00B50C0D">
        <w:rPr>
          <w:rFonts w:ascii="Cambria Math" w:hAnsi="Cambria Math" w:hint="cs"/>
          <w:i/>
          <w:noProof/>
          <w:sz w:val="18"/>
          <w:szCs w:val="18"/>
          <w:rtl/>
        </w:rPr>
        <w:t xml:space="preserve"> הן מהירויות הגופים אחרי.</w:t>
      </w:r>
    </w:p>
    <w:p w14:paraId="5D2163FE" w14:textId="1D3C1C14" w:rsidR="002E588F" w:rsidRPr="00144AE4" w:rsidRDefault="002E588F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6505EBAD" w14:textId="77777777" w:rsidR="002E588F" w:rsidRPr="00144AE4" w:rsidRDefault="002E588F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1C857B7B" w14:textId="77777777" w:rsidR="00FC4FF8" w:rsidRDefault="00387BC9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4E891381" w14:textId="2073FB89" w:rsidR="002E588F" w:rsidRPr="00E62D76" w:rsidRDefault="002E588F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7BBE0A4F" w14:textId="77777777" w:rsidR="002E588F" w:rsidRPr="00E62D76" w:rsidRDefault="002E588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449E7FB8" w14:textId="77777777" w:rsidR="002E588F" w:rsidRPr="00E62D76" w:rsidRDefault="00387BC9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0F969BF9" w14:textId="77777777" w:rsidR="002E588F" w:rsidRPr="00E62D76" w:rsidRDefault="00387BC9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2E588F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1FEA690A" w14:textId="77777777" w:rsidR="002E588F" w:rsidRPr="00E62D76" w:rsidRDefault="002E588F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7ECC6657" w14:textId="77777777" w:rsidR="002E588F" w:rsidRPr="00E62D76" w:rsidRDefault="002E588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027F2347" w14:textId="77777777" w:rsidR="002E588F" w:rsidRPr="00E62D76" w:rsidRDefault="00387BC9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6278FE15" w14:textId="77777777" w:rsidR="002E588F" w:rsidRPr="00E62D76" w:rsidRDefault="002E588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56B85AAD" w14:textId="77777777" w:rsidR="002E588F" w:rsidRPr="00E62D76" w:rsidRDefault="002E588F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4D499E31" w14:textId="77777777" w:rsidR="00FC4FF8" w:rsidRDefault="002E588F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2C79A8F8" w14:textId="77777777" w:rsidR="00FC4FF8" w:rsidRDefault="002E588F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040D7137" w14:textId="6E902F76" w:rsidR="002E588F" w:rsidRDefault="002E588F" w:rsidP="00F25DFE">
      <w:pPr>
        <w:spacing w:line="240" w:lineRule="auto"/>
        <w:rPr>
          <w:noProof/>
          <w:sz w:val="18"/>
          <w:szCs w:val="18"/>
          <w:rtl/>
        </w:rPr>
      </w:pPr>
    </w:p>
    <w:sectPr w:rsidR="002E588F" w:rsidSect="00FC4FF8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FBC" w14:textId="77777777" w:rsidR="00387BC9" w:rsidRDefault="00387BC9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B0E9869" w14:textId="77777777" w:rsidR="00387BC9" w:rsidRDefault="00387BC9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3AD5" w14:textId="77777777" w:rsidR="00387BC9" w:rsidRDefault="00387BC9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FF18E0F" w14:textId="77777777" w:rsidR="00387BC9" w:rsidRDefault="00387BC9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2E15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E588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BC9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4129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A4A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4FF8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1725</Words>
  <Characters>8628</Characters>
  <Application>Microsoft Office Word</Application>
  <DocSecurity>0</DocSecurity>
  <Lines>71</Lines>
  <Paragraphs>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